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70797" w14:textId="7287A88B" w:rsidR="00FB5563" w:rsidRDefault="00BE44DD">
      <w:r>
        <w:rPr>
          <w:noProof/>
        </w:rPr>
        <w:drawing>
          <wp:inline distT="0" distB="0" distL="0" distR="0" wp14:anchorId="4A0A79EF" wp14:editId="1A569884">
            <wp:extent cx="5558640" cy="828675"/>
            <wp:effectExtent l="0" t="0" r="4445" b="0"/>
            <wp:docPr id="1222551961" name="Picture 1" descr="Norfolk County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551961" name="Picture 1" descr="Norfolk County Counci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746" cy="82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E5BD9" w14:textId="77777777" w:rsidR="00BE44DD" w:rsidRDefault="00BE44DD" w:rsidP="00BE44DD">
      <w:pPr>
        <w:jc w:val="both"/>
      </w:pPr>
    </w:p>
    <w:p w14:paraId="0769831F" w14:textId="3A02BE1C" w:rsidR="00BE44DD" w:rsidRPr="00C670A0" w:rsidRDefault="00BE44DD" w:rsidP="00BE44DD">
      <w:pPr>
        <w:pStyle w:val="Heading1"/>
        <w:rPr>
          <w:sz w:val="44"/>
          <w:szCs w:val="44"/>
        </w:rPr>
      </w:pPr>
      <w:r w:rsidRPr="00C670A0">
        <w:rPr>
          <w:sz w:val="44"/>
          <w:szCs w:val="44"/>
        </w:rPr>
        <w:t>Duty to Consult on Felling Street Trees</w:t>
      </w:r>
    </w:p>
    <w:p w14:paraId="70F4B7C7" w14:textId="58A10A6E" w:rsidR="00BE44DD" w:rsidRDefault="00BE44DD" w:rsidP="00BE44DD">
      <w:pPr>
        <w:pStyle w:val="BodyText"/>
        <w:spacing w:before="270" w:line="232" w:lineRule="auto"/>
        <w:rPr>
          <w:rFonts w:ascii="Arial" w:hAnsi="Arial" w:cs="Arial"/>
          <w:w w:val="105"/>
        </w:rPr>
      </w:pPr>
      <w:r w:rsidRPr="00DB4881">
        <w:rPr>
          <w:rFonts w:ascii="Arial" w:hAnsi="Arial" w:cs="Arial"/>
          <w:w w:val="105"/>
        </w:rPr>
        <w:t>This</w:t>
      </w:r>
      <w:r w:rsidRPr="00DB4881">
        <w:rPr>
          <w:rFonts w:ascii="Arial" w:hAnsi="Arial" w:cs="Arial"/>
          <w:spacing w:val="-18"/>
          <w:w w:val="105"/>
        </w:rPr>
        <w:t xml:space="preserve"> </w:t>
      </w:r>
      <w:r w:rsidRPr="00DB4881">
        <w:rPr>
          <w:rFonts w:ascii="Arial" w:hAnsi="Arial" w:cs="Arial"/>
          <w:w w:val="105"/>
        </w:rPr>
        <w:t>is</w:t>
      </w:r>
      <w:r w:rsidRPr="00DB4881">
        <w:rPr>
          <w:rFonts w:ascii="Arial" w:hAnsi="Arial" w:cs="Arial"/>
          <w:spacing w:val="-18"/>
          <w:w w:val="105"/>
        </w:rPr>
        <w:t xml:space="preserve"> </w:t>
      </w:r>
      <w:r w:rsidRPr="00DB4881">
        <w:rPr>
          <w:rFonts w:ascii="Arial" w:hAnsi="Arial" w:cs="Arial"/>
          <w:w w:val="105"/>
        </w:rPr>
        <w:t>a</w:t>
      </w:r>
      <w:r w:rsidRPr="00DB4881">
        <w:rPr>
          <w:rFonts w:ascii="Arial" w:hAnsi="Arial" w:cs="Arial"/>
          <w:spacing w:val="-19"/>
          <w:w w:val="105"/>
        </w:rPr>
        <w:t xml:space="preserve"> </w:t>
      </w:r>
      <w:r w:rsidRPr="00DB4881">
        <w:rPr>
          <w:rFonts w:ascii="Arial" w:hAnsi="Arial" w:cs="Arial"/>
          <w:w w:val="105"/>
        </w:rPr>
        <w:t>notification</w:t>
      </w:r>
      <w:r w:rsidRPr="00DB4881">
        <w:rPr>
          <w:rFonts w:ascii="Arial" w:hAnsi="Arial" w:cs="Arial"/>
          <w:spacing w:val="-15"/>
          <w:w w:val="105"/>
        </w:rPr>
        <w:t xml:space="preserve"> </w:t>
      </w:r>
      <w:r w:rsidRPr="00DB4881">
        <w:rPr>
          <w:rFonts w:ascii="Arial" w:hAnsi="Arial" w:cs="Arial"/>
          <w:w w:val="105"/>
        </w:rPr>
        <w:t>that</w:t>
      </w:r>
      <w:r w:rsidRPr="00DB4881">
        <w:rPr>
          <w:rFonts w:ascii="Arial" w:hAnsi="Arial" w:cs="Arial"/>
          <w:spacing w:val="-19"/>
          <w:w w:val="105"/>
        </w:rPr>
        <w:t xml:space="preserve"> </w:t>
      </w:r>
      <w:r w:rsidRPr="00DB4881">
        <w:rPr>
          <w:rFonts w:ascii="Arial" w:hAnsi="Arial" w:cs="Arial"/>
          <w:w w:val="105"/>
        </w:rPr>
        <w:t>this</w:t>
      </w:r>
      <w:r w:rsidRPr="00DB4881">
        <w:rPr>
          <w:rFonts w:ascii="Arial" w:hAnsi="Arial" w:cs="Arial"/>
          <w:spacing w:val="-16"/>
          <w:w w:val="105"/>
        </w:rPr>
        <w:t xml:space="preserve"> </w:t>
      </w:r>
      <w:r w:rsidRPr="00DB4881">
        <w:rPr>
          <w:rFonts w:ascii="Arial" w:hAnsi="Arial" w:cs="Arial"/>
          <w:w w:val="105"/>
        </w:rPr>
        <w:t>tree</w:t>
      </w:r>
      <w:r w:rsidRPr="00DB4881">
        <w:rPr>
          <w:rFonts w:ascii="Arial" w:hAnsi="Arial" w:cs="Arial"/>
          <w:spacing w:val="-19"/>
          <w:w w:val="105"/>
        </w:rPr>
        <w:t xml:space="preserve"> </w:t>
      </w:r>
      <w:r w:rsidRPr="00DB4881">
        <w:rPr>
          <w:rFonts w:ascii="Arial" w:hAnsi="Arial" w:cs="Arial"/>
          <w:w w:val="105"/>
        </w:rPr>
        <w:t>is</w:t>
      </w:r>
      <w:r w:rsidRPr="00DB4881">
        <w:rPr>
          <w:rFonts w:ascii="Arial" w:hAnsi="Arial" w:cs="Arial"/>
          <w:spacing w:val="-18"/>
          <w:w w:val="105"/>
        </w:rPr>
        <w:t xml:space="preserve"> </w:t>
      </w:r>
      <w:r w:rsidRPr="00DB4881">
        <w:rPr>
          <w:rFonts w:ascii="Arial" w:hAnsi="Arial" w:cs="Arial"/>
          <w:w w:val="105"/>
        </w:rPr>
        <w:t>proposed</w:t>
      </w:r>
      <w:r w:rsidRPr="00DB4881">
        <w:rPr>
          <w:rFonts w:ascii="Arial" w:hAnsi="Arial" w:cs="Arial"/>
          <w:spacing w:val="-20"/>
          <w:w w:val="105"/>
        </w:rPr>
        <w:t xml:space="preserve"> </w:t>
      </w:r>
      <w:r w:rsidRPr="00DB4881">
        <w:rPr>
          <w:rFonts w:ascii="Arial" w:hAnsi="Arial" w:cs="Arial"/>
          <w:w w:val="105"/>
        </w:rPr>
        <w:t>to</w:t>
      </w:r>
      <w:r w:rsidRPr="00DB4881">
        <w:rPr>
          <w:rFonts w:ascii="Arial" w:hAnsi="Arial" w:cs="Arial"/>
          <w:spacing w:val="-21"/>
          <w:w w:val="105"/>
        </w:rPr>
        <w:t xml:space="preserve"> </w:t>
      </w:r>
      <w:r w:rsidRPr="00DB4881">
        <w:rPr>
          <w:rFonts w:ascii="Arial" w:hAnsi="Arial" w:cs="Arial"/>
          <w:w w:val="105"/>
        </w:rPr>
        <w:t>be</w:t>
      </w:r>
      <w:r w:rsidRPr="00DB4881">
        <w:rPr>
          <w:rFonts w:ascii="Arial" w:hAnsi="Arial" w:cs="Arial"/>
          <w:spacing w:val="-19"/>
          <w:w w:val="105"/>
        </w:rPr>
        <w:t xml:space="preserve"> </w:t>
      </w:r>
      <w:r w:rsidRPr="00DB4881">
        <w:rPr>
          <w:rFonts w:ascii="Arial" w:hAnsi="Arial" w:cs="Arial"/>
          <w:w w:val="105"/>
        </w:rPr>
        <w:t>removed.</w:t>
      </w:r>
      <w:r w:rsidRPr="00DB4881">
        <w:rPr>
          <w:rFonts w:ascii="Arial" w:hAnsi="Arial" w:cs="Arial"/>
          <w:spacing w:val="34"/>
          <w:w w:val="105"/>
        </w:rPr>
        <w:t xml:space="preserve"> </w:t>
      </w:r>
      <w:r w:rsidRPr="00DB4881">
        <w:rPr>
          <w:rFonts w:ascii="Arial" w:hAnsi="Arial" w:cs="Arial"/>
          <w:w w:val="105"/>
        </w:rPr>
        <w:t>From</w:t>
      </w:r>
      <w:r w:rsidRPr="00DB4881">
        <w:rPr>
          <w:rFonts w:ascii="Arial" w:hAnsi="Arial" w:cs="Arial"/>
          <w:spacing w:val="-20"/>
          <w:w w:val="105"/>
        </w:rPr>
        <w:t xml:space="preserve"> </w:t>
      </w:r>
      <w:r w:rsidRPr="00DB4881">
        <w:rPr>
          <w:rFonts w:ascii="Arial" w:hAnsi="Arial" w:cs="Arial"/>
          <w:w w:val="105"/>
        </w:rPr>
        <w:t>the</w:t>
      </w:r>
      <w:r w:rsidRPr="00DB4881">
        <w:rPr>
          <w:rFonts w:ascii="Arial" w:hAnsi="Arial" w:cs="Arial"/>
          <w:spacing w:val="-19"/>
          <w:w w:val="105"/>
        </w:rPr>
        <w:t xml:space="preserve"> </w:t>
      </w:r>
      <w:r w:rsidRPr="00DB4881">
        <w:rPr>
          <w:rFonts w:ascii="Arial" w:hAnsi="Arial" w:cs="Arial"/>
          <w:w w:val="105"/>
        </w:rPr>
        <w:t>date</w:t>
      </w:r>
      <w:r w:rsidRPr="00DB4881">
        <w:rPr>
          <w:rFonts w:ascii="Arial" w:hAnsi="Arial" w:cs="Arial"/>
          <w:spacing w:val="-22"/>
          <w:w w:val="105"/>
        </w:rPr>
        <w:t xml:space="preserve"> </w:t>
      </w:r>
      <w:r w:rsidRPr="00DB4881">
        <w:rPr>
          <w:rFonts w:ascii="Arial" w:hAnsi="Arial" w:cs="Arial"/>
          <w:w w:val="105"/>
        </w:rPr>
        <w:t>of</w:t>
      </w:r>
      <w:r w:rsidRPr="00DB4881">
        <w:rPr>
          <w:rFonts w:ascii="Arial" w:hAnsi="Arial" w:cs="Arial"/>
          <w:spacing w:val="-19"/>
          <w:w w:val="105"/>
        </w:rPr>
        <w:t xml:space="preserve"> </w:t>
      </w:r>
      <w:r w:rsidRPr="00DB4881">
        <w:rPr>
          <w:rFonts w:ascii="Arial" w:hAnsi="Arial" w:cs="Arial"/>
          <w:w w:val="105"/>
        </w:rPr>
        <w:t>this</w:t>
      </w:r>
      <w:r w:rsidRPr="00DB4881">
        <w:rPr>
          <w:rFonts w:ascii="Arial" w:hAnsi="Arial" w:cs="Arial"/>
          <w:spacing w:val="-18"/>
          <w:w w:val="105"/>
        </w:rPr>
        <w:t xml:space="preserve"> </w:t>
      </w:r>
      <w:r w:rsidRPr="00DB4881">
        <w:rPr>
          <w:rFonts w:ascii="Arial" w:hAnsi="Arial" w:cs="Arial"/>
          <w:w w:val="105"/>
        </w:rPr>
        <w:t xml:space="preserve">notice </w:t>
      </w:r>
      <w:r w:rsidRPr="00DB4881">
        <w:rPr>
          <w:rFonts w:ascii="Arial" w:hAnsi="Arial" w:cs="Arial"/>
          <w:spacing w:val="-2"/>
          <w:w w:val="105"/>
        </w:rPr>
        <w:t>there</w:t>
      </w:r>
      <w:r w:rsidRPr="00DB4881">
        <w:rPr>
          <w:rFonts w:ascii="Arial" w:hAnsi="Arial" w:cs="Arial"/>
          <w:spacing w:val="-15"/>
          <w:w w:val="105"/>
        </w:rPr>
        <w:t xml:space="preserve"> </w:t>
      </w:r>
      <w:r w:rsidRPr="00DB4881">
        <w:rPr>
          <w:rFonts w:ascii="Arial" w:hAnsi="Arial" w:cs="Arial"/>
          <w:spacing w:val="-2"/>
          <w:w w:val="105"/>
        </w:rPr>
        <w:t>is</w:t>
      </w:r>
      <w:r w:rsidRPr="00DB4881">
        <w:rPr>
          <w:rFonts w:ascii="Arial" w:hAnsi="Arial" w:cs="Arial"/>
          <w:spacing w:val="-10"/>
          <w:w w:val="105"/>
        </w:rPr>
        <w:t xml:space="preserve"> </w:t>
      </w:r>
      <w:r w:rsidRPr="00DB4881">
        <w:rPr>
          <w:rFonts w:ascii="Arial" w:hAnsi="Arial" w:cs="Arial"/>
          <w:spacing w:val="-2"/>
          <w:w w:val="105"/>
        </w:rPr>
        <w:t>a</w:t>
      </w:r>
      <w:r w:rsidRPr="00DB4881">
        <w:rPr>
          <w:rFonts w:ascii="Arial" w:hAnsi="Arial" w:cs="Arial"/>
          <w:spacing w:val="-18"/>
          <w:w w:val="105"/>
        </w:rPr>
        <w:t xml:space="preserve"> </w:t>
      </w:r>
      <w:r w:rsidRPr="00DB4881">
        <w:rPr>
          <w:rFonts w:ascii="Arial" w:hAnsi="Arial" w:cs="Arial"/>
          <w:spacing w:val="-2"/>
          <w:w w:val="105"/>
        </w:rPr>
        <w:t>28</w:t>
      </w:r>
      <w:r w:rsidRPr="00DB4881">
        <w:rPr>
          <w:rFonts w:ascii="Arial" w:hAnsi="Arial" w:cs="Arial"/>
          <w:spacing w:val="-15"/>
          <w:w w:val="105"/>
        </w:rPr>
        <w:t>-day</w:t>
      </w:r>
      <w:r w:rsidRPr="00DB4881">
        <w:rPr>
          <w:rFonts w:ascii="Arial" w:hAnsi="Arial" w:cs="Arial"/>
          <w:spacing w:val="-18"/>
          <w:w w:val="105"/>
        </w:rPr>
        <w:t xml:space="preserve"> </w:t>
      </w:r>
      <w:r w:rsidRPr="00DB4881">
        <w:rPr>
          <w:rFonts w:ascii="Arial" w:hAnsi="Arial" w:cs="Arial"/>
          <w:spacing w:val="-2"/>
          <w:w w:val="105"/>
        </w:rPr>
        <w:t>period</w:t>
      </w:r>
      <w:r w:rsidRPr="00DB4881">
        <w:rPr>
          <w:rFonts w:ascii="Arial" w:hAnsi="Arial" w:cs="Arial"/>
          <w:spacing w:val="-18"/>
          <w:w w:val="105"/>
        </w:rPr>
        <w:t xml:space="preserve"> </w:t>
      </w:r>
      <w:r w:rsidRPr="00DB4881">
        <w:rPr>
          <w:rFonts w:ascii="Arial" w:hAnsi="Arial" w:cs="Arial"/>
          <w:spacing w:val="-2"/>
          <w:w w:val="105"/>
        </w:rPr>
        <w:t>in</w:t>
      </w:r>
      <w:r w:rsidRPr="00DB4881">
        <w:rPr>
          <w:rFonts w:ascii="Arial" w:hAnsi="Arial" w:cs="Arial"/>
          <w:spacing w:val="-16"/>
          <w:w w:val="105"/>
        </w:rPr>
        <w:t xml:space="preserve"> </w:t>
      </w:r>
      <w:r w:rsidRPr="00DB4881">
        <w:rPr>
          <w:rFonts w:ascii="Arial" w:hAnsi="Arial" w:cs="Arial"/>
          <w:spacing w:val="-2"/>
          <w:w w:val="105"/>
        </w:rPr>
        <w:t>which</w:t>
      </w:r>
      <w:r w:rsidRPr="00DB4881">
        <w:rPr>
          <w:rFonts w:ascii="Arial" w:hAnsi="Arial" w:cs="Arial"/>
          <w:spacing w:val="-16"/>
          <w:w w:val="105"/>
        </w:rPr>
        <w:t xml:space="preserve"> </w:t>
      </w:r>
      <w:r w:rsidRPr="00DB4881">
        <w:rPr>
          <w:rFonts w:ascii="Arial" w:hAnsi="Arial" w:cs="Arial"/>
          <w:spacing w:val="-2"/>
          <w:w w:val="105"/>
        </w:rPr>
        <w:t>you</w:t>
      </w:r>
      <w:r w:rsidRPr="00DB4881">
        <w:rPr>
          <w:rFonts w:ascii="Arial" w:hAnsi="Arial" w:cs="Arial"/>
          <w:spacing w:val="-15"/>
          <w:w w:val="105"/>
        </w:rPr>
        <w:t xml:space="preserve"> </w:t>
      </w:r>
      <w:r w:rsidRPr="00DB4881">
        <w:rPr>
          <w:rFonts w:ascii="Arial" w:hAnsi="Arial" w:cs="Arial"/>
          <w:spacing w:val="-2"/>
          <w:w w:val="105"/>
        </w:rPr>
        <w:t>can</w:t>
      </w:r>
      <w:r w:rsidRPr="00DB4881">
        <w:rPr>
          <w:rFonts w:ascii="Arial" w:hAnsi="Arial" w:cs="Arial"/>
          <w:spacing w:val="-12"/>
          <w:w w:val="105"/>
        </w:rPr>
        <w:t xml:space="preserve"> </w:t>
      </w:r>
      <w:r w:rsidRPr="00DB4881">
        <w:rPr>
          <w:rFonts w:ascii="Arial" w:hAnsi="Arial" w:cs="Arial"/>
          <w:spacing w:val="-2"/>
          <w:w w:val="105"/>
        </w:rPr>
        <w:t>provide</w:t>
      </w:r>
      <w:r w:rsidRPr="00DB4881">
        <w:rPr>
          <w:rFonts w:ascii="Arial" w:hAnsi="Arial" w:cs="Arial"/>
          <w:spacing w:val="-12"/>
          <w:w w:val="105"/>
        </w:rPr>
        <w:t xml:space="preserve"> </w:t>
      </w:r>
      <w:r w:rsidRPr="00DB4881">
        <w:rPr>
          <w:rFonts w:ascii="Arial" w:hAnsi="Arial" w:cs="Arial"/>
          <w:spacing w:val="-2"/>
          <w:w w:val="105"/>
        </w:rPr>
        <w:t>comments</w:t>
      </w:r>
      <w:r w:rsidRPr="00DB4881">
        <w:rPr>
          <w:rFonts w:ascii="Arial" w:hAnsi="Arial" w:cs="Arial"/>
          <w:spacing w:val="-14"/>
          <w:w w:val="105"/>
        </w:rPr>
        <w:t xml:space="preserve"> </w:t>
      </w:r>
      <w:r w:rsidRPr="00DB4881">
        <w:rPr>
          <w:rFonts w:ascii="Arial" w:hAnsi="Arial" w:cs="Arial"/>
          <w:spacing w:val="-2"/>
          <w:w w:val="105"/>
        </w:rPr>
        <w:t>on</w:t>
      </w:r>
      <w:r w:rsidRPr="00DB4881">
        <w:rPr>
          <w:rFonts w:ascii="Arial" w:hAnsi="Arial" w:cs="Arial"/>
          <w:spacing w:val="-14"/>
          <w:w w:val="105"/>
        </w:rPr>
        <w:t xml:space="preserve"> </w:t>
      </w:r>
      <w:r w:rsidRPr="00DB4881">
        <w:rPr>
          <w:rFonts w:ascii="Arial" w:hAnsi="Arial" w:cs="Arial"/>
          <w:spacing w:val="-2"/>
          <w:w w:val="105"/>
        </w:rPr>
        <w:t>the</w:t>
      </w:r>
      <w:r w:rsidRPr="00DB4881">
        <w:rPr>
          <w:rFonts w:ascii="Arial" w:hAnsi="Arial" w:cs="Arial"/>
          <w:spacing w:val="-15"/>
          <w:w w:val="105"/>
        </w:rPr>
        <w:t xml:space="preserve"> </w:t>
      </w:r>
      <w:r w:rsidRPr="00DB4881">
        <w:rPr>
          <w:rFonts w:ascii="Arial" w:hAnsi="Arial" w:cs="Arial"/>
          <w:spacing w:val="-2"/>
          <w:w w:val="105"/>
        </w:rPr>
        <w:t>proposed</w:t>
      </w:r>
      <w:r w:rsidRPr="00DB4881">
        <w:rPr>
          <w:rFonts w:ascii="Arial" w:hAnsi="Arial" w:cs="Arial"/>
          <w:spacing w:val="-16"/>
          <w:w w:val="105"/>
        </w:rPr>
        <w:t xml:space="preserve"> </w:t>
      </w:r>
      <w:r w:rsidRPr="00DB4881">
        <w:rPr>
          <w:rFonts w:ascii="Arial" w:hAnsi="Arial" w:cs="Arial"/>
          <w:spacing w:val="-2"/>
          <w:w w:val="105"/>
        </w:rPr>
        <w:t>tree</w:t>
      </w:r>
      <w:r w:rsidRPr="00DB4881">
        <w:rPr>
          <w:rFonts w:ascii="Arial" w:hAnsi="Arial" w:cs="Arial"/>
          <w:spacing w:val="-18"/>
          <w:w w:val="105"/>
        </w:rPr>
        <w:t xml:space="preserve"> </w:t>
      </w:r>
      <w:r w:rsidRPr="00DB4881">
        <w:rPr>
          <w:rFonts w:ascii="Arial" w:hAnsi="Arial" w:cs="Arial"/>
          <w:spacing w:val="-2"/>
          <w:w w:val="105"/>
        </w:rPr>
        <w:t xml:space="preserve">removal. </w:t>
      </w:r>
      <w:r w:rsidRPr="00DB4881">
        <w:rPr>
          <w:rFonts w:ascii="Arial" w:hAnsi="Arial" w:cs="Arial"/>
          <w:w w:val="105"/>
        </w:rPr>
        <w:t>This</w:t>
      </w:r>
      <w:r w:rsidRPr="00DB4881">
        <w:rPr>
          <w:rFonts w:ascii="Arial" w:hAnsi="Arial" w:cs="Arial"/>
          <w:spacing w:val="-15"/>
          <w:w w:val="105"/>
        </w:rPr>
        <w:t xml:space="preserve"> </w:t>
      </w:r>
      <w:r w:rsidRPr="00DB4881">
        <w:rPr>
          <w:rFonts w:ascii="Arial" w:hAnsi="Arial" w:cs="Arial"/>
          <w:w w:val="105"/>
        </w:rPr>
        <w:t>notice</w:t>
      </w:r>
      <w:r w:rsidRPr="00DB4881">
        <w:rPr>
          <w:rFonts w:ascii="Arial" w:hAnsi="Arial" w:cs="Arial"/>
          <w:spacing w:val="-17"/>
          <w:w w:val="105"/>
        </w:rPr>
        <w:t xml:space="preserve"> </w:t>
      </w:r>
      <w:r w:rsidRPr="00DB4881">
        <w:rPr>
          <w:rFonts w:ascii="Arial" w:hAnsi="Arial" w:cs="Arial"/>
          <w:w w:val="105"/>
        </w:rPr>
        <w:t>meets</w:t>
      </w:r>
      <w:r w:rsidRPr="00DB4881">
        <w:rPr>
          <w:rFonts w:ascii="Arial" w:hAnsi="Arial" w:cs="Arial"/>
          <w:spacing w:val="-15"/>
          <w:w w:val="105"/>
        </w:rPr>
        <w:t xml:space="preserve"> </w:t>
      </w:r>
      <w:r w:rsidRPr="00DB4881">
        <w:rPr>
          <w:rFonts w:ascii="Arial" w:hAnsi="Arial" w:cs="Arial"/>
          <w:w w:val="105"/>
        </w:rPr>
        <w:t>the</w:t>
      </w:r>
      <w:r w:rsidRPr="00DB4881">
        <w:rPr>
          <w:rFonts w:ascii="Arial" w:hAnsi="Arial" w:cs="Arial"/>
          <w:spacing w:val="-17"/>
          <w:w w:val="105"/>
        </w:rPr>
        <w:t xml:space="preserve"> </w:t>
      </w:r>
      <w:r w:rsidRPr="00DB4881">
        <w:rPr>
          <w:rFonts w:ascii="Arial" w:hAnsi="Arial" w:cs="Arial"/>
          <w:w w:val="105"/>
        </w:rPr>
        <w:t>duty</w:t>
      </w:r>
      <w:r w:rsidRPr="00DB4881">
        <w:rPr>
          <w:rFonts w:ascii="Arial" w:hAnsi="Arial" w:cs="Arial"/>
          <w:spacing w:val="-17"/>
          <w:w w:val="105"/>
        </w:rPr>
        <w:t xml:space="preserve"> </w:t>
      </w:r>
      <w:r w:rsidRPr="00DB4881">
        <w:rPr>
          <w:rFonts w:ascii="Arial" w:hAnsi="Arial" w:cs="Arial"/>
          <w:w w:val="105"/>
        </w:rPr>
        <w:t>to</w:t>
      </w:r>
      <w:r w:rsidRPr="00DB4881">
        <w:rPr>
          <w:rFonts w:ascii="Arial" w:hAnsi="Arial" w:cs="Arial"/>
          <w:spacing w:val="-19"/>
          <w:w w:val="105"/>
        </w:rPr>
        <w:t xml:space="preserve"> </w:t>
      </w:r>
      <w:r w:rsidRPr="00DB4881">
        <w:rPr>
          <w:rFonts w:ascii="Arial" w:hAnsi="Arial" w:cs="Arial"/>
          <w:w w:val="105"/>
        </w:rPr>
        <w:t>consult</w:t>
      </w:r>
      <w:r w:rsidRPr="00DB4881">
        <w:rPr>
          <w:rFonts w:ascii="Arial" w:hAnsi="Arial" w:cs="Arial"/>
          <w:spacing w:val="-14"/>
          <w:w w:val="105"/>
        </w:rPr>
        <w:t xml:space="preserve"> </w:t>
      </w:r>
      <w:r w:rsidRPr="00DB4881">
        <w:rPr>
          <w:rFonts w:ascii="Arial" w:hAnsi="Arial" w:cs="Arial"/>
          <w:w w:val="105"/>
        </w:rPr>
        <w:t>requirements</w:t>
      </w:r>
      <w:r>
        <w:rPr>
          <w:rFonts w:ascii="Arial" w:hAnsi="Arial" w:cs="Arial"/>
          <w:spacing w:val="38"/>
          <w:w w:val="105"/>
        </w:rPr>
        <w:t xml:space="preserve"> </w:t>
      </w:r>
      <w:r w:rsidRPr="00DB4881">
        <w:rPr>
          <w:rFonts w:ascii="Arial" w:hAnsi="Arial" w:cs="Arial"/>
          <w:w w:val="105"/>
        </w:rPr>
        <w:t>set</w:t>
      </w:r>
      <w:r w:rsidRPr="00DB4881">
        <w:rPr>
          <w:rFonts w:ascii="Arial" w:hAnsi="Arial" w:cs="Arial"/>
          <w:spacing w:val="-17"/>
          <w:w w:val="105"/>
        </w:rPr>
        <w:t xml:space="preserve"> </w:t>
      </w:r>
      <w:r w:rsidRPr="00DB4881">
        <w:rPr>
          <w:rFonts w:ascii="Arial" w:hAnsi="Arial" w:cs="Arial"/>
          <w:w w:val="105"/>
        </w:rPr>
        <w:t>out</w:t>
      </w:r>
      <w:r w:rsidRPr="00DB4881">
        <w:rPr>
          <w:rFonts w:ascii="Arial" w:hAnsi="Arial" w:cs="Arial"/>
          <w:spacing w:val="-17"/>
          <w:w w:val="105"/>
        </w:rPr>
        <w:t xml:space="preserve"> </w:t>
      </w:r>
      <w:r w:rsidRPr="00DB4881">
        <w:rPr>
          <w:rFonts w:ascii="Arial" w:hAnsi="Arial" w:cs="Arial"/>
          <w:w w:val="105"/>
        </w:rPr>
        <w:t>in</w:t>
      </w:r>
      <w:r w:rsidRPr="00DB4881">
        <w:rPr>
          <w:rFonts w:ascii="Arial" w:hAnsi="Arial" w:cs="Arial"/>
          <w:spacing w:val="-15"/>
          <w:w w:val="105"/>
        </w:rPr>
        <w:t xml:space="preserve"> </w:t>
      </w:r>
      <w:r w:rsidRPr="00DB4881">
        <w:rPr>
          <w:rFonts w:ascii="Arial" w:hAnsi="Arial" w:cs="Arial"/>
          <w:w w:val="105"/>
        </w:rPr>
        <w:t>section</w:t>
      </w:r>
      <w:r w:rsidRPr="00DB4881">
        <w:rPr>
          <w:rFonts w:ascii="Arial" w:hAnsi="Arial" w:cs="Arial"/>
          <w:spacing w:val="-14"/>
          <w:w w:val="105"/>
        </w:rPr>
        <w:t xml:space="preserve"> </w:t>
      </w:r>
      <w:r w:rsidRPr="00DB4881">
        <w:rPr>
          <w:rFonts w:ascii="Arial" w:hAnsi="Arial" w:cs="Arial"/>
          <w:w w:val="105"/>
        </w:rPr>
        <w:t>115</w:t>
      </w:r>
      <w:r w:rsidRPr="00DB4881">
        <w:rPr>
          <w:rFonts w:ascii="Arial" w:hAnsi="Arial" w:cs="Arial"/>
          <w:spacing w:val="-17"/>
          <w:w w:val="105"/>
        </w:rPr>
        <w:t xml:space="preserve"> </w:t>
      </w:r>
      <w:r w:rsidRPr="00DB4881">
        <w:rPr>
          <w:rFonts w:ascii="Arial" w:hAnsi="Arial" w:cs="Arial"/>
          <w:w w:val="105"/>
        </w:rPr>
        <w:t>of</w:t>
      </w:r>
      <w:r w:rsidRPr="00DB4881">
        <w:rPr>
          <w:rFonts w:ascii="Arial" w:hAnsi="Arial" w:cs="Arial"/>
          <w:spacing w:val="-17"/>
          <w:w w:val="105"/>
        </w:rPr>
        <w:t xml:space="preserve"> </w:t>
      </w:r>
      <w:r w:rsidRPr="00DB4881">
        <w:rPr>
          <w:rFonts w:ascii="Arial" w:hAnsi="Arial" w:cs="Arial"/>
          <w:w w:val="105"/>
        </w:rPr>
        <w:t>the Environment Act 2021</w:t>
      </w:r>
      <w:r>
        <w:rPr>
          <w:rFonts w:ascii="Arial" w:hAnsi="Arial" w:cs="Arial"/>
          <w:w w:val="105"/>
        </w:rPr>
        <w:t>.</w:t>
      </w:r>
    </w:p>
    <w:tbl>
      <w:tblPr>
        <w:tblStyle w:val="TableGrid"/>
        <w:tblW w:w="9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9"/>
        <w:gridCol w:w="7157"/>
      </w:tblGrid>
      <w:tr w:rsidR="005D29CF" w14:paraId="26A95DED" w14:textId="77777777" w:rsidTr="00113A32">
        <w:trPr>
          <w:trHeight w:val="567"/>
        </w:trPr>
        <w:tc>
          <w:tcPr>
            <w:tcW w:w="1869" w:type="dxa"/>
            <w:vAlign w:val="center"/>
          </w:tcPr>
          <w:p w14:paraId="1BDA2B67" w14:textId="56F2978B" w:rsidR="005D29CF" w:rsidRDefault="005D29CF" w:rsidP="005D29CF">
            <w:pPr>
              <w:pStyle w:val="BodyText"/>
              <w:spacing w:line="233" w:lineRule="auto"/>
              <w:rPr>
                <w:rFonts w:ascii="Arial" w:hAnsi="Arial" w:cs="Arial"/>
                <w:b/>
                <w:bCs/>
                <w:w w:val="105"/>
              </w:rPr>
            </w:pPr>
            <w:r w:rsidRPr="00BE44DD">
              <w:rPr>
                <w:rFonts w:ascii="Arial" w:hAnsi="Arial" w:cs="Arial"/>
                <w:b/>
                <w:bCs/>
                <w:w w:val="105"/>
              </w:rPr>
              <w:t>Notice Date:</w:t>
            </w:r>
          </w:p>
        </w:tc>
        <w:tc>
          <w:tcPr>
            <w:tcW w:w="7157" w:type="dxa"/>
            <w:vAlign w:val="center"/>
          </w:tcPr>
          <w:p w14:paraId="0026A1DB" w14:textId="1345282F" w:rsidR="005D29CF" w:rsidRPr="00C670A0" w:rsidRDefault="00D751B7" w:rsidP="003B464A">
            <w:pPr>
              <w:pStyle w:val="BodyText"/>
              <w:spacing w:line="232" w:lineRule="auto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3</w:t>
            </w:r>
            <w:r w:rsidRPr="00D751B7">
              <w:rPr>
                <w:rFonts w:ascii="Arial" w:hAnsi="Arial" w:cs="Arial"/>
                <w:w w:val="105"/>
                <w:vertAlign w:val="superscript"/>
              </w:rPr>
              <w:t>rd</w:t>
            </w:r>
            <w:r>
              <w:rPr>
                <w:rFonts w:ascii="Arial" w:hAnsi="Arial" w:cs="Arial"/>
                <w:w w:val="105"/>
              </w:rPr>
              <w:t xml:space="preserve"> April 2025</w:t>
            </w:r>
          </w:p>
        </w:tc>
      </w:tr>
      <w:tr w:rsidR="005D29CF" w14:paraId="79715C30" w14:textId="77777777" w:rsidTr="00113A32">
        <w:trPr>
          <w:trHeight w:val="567"/>
        </w:trPr>
        <w:tc>
          <w:tcPr>
            <w:tcW w:w="1869" w:type="dxa"/>
            <w:vAlign w:val="center"/>
          </w:tcPr>
          <w:p w14:paraId="4A850F09" w14:textId="552D4303" w:rsidR="005D29CF" w:rsidRDefault="005D29CF" w:rsidP="005D29CF">
            <w:pPr>
              <w:pStyle w:val="BodyText"/>
              <w:spacing w:line="233" w:lineRule="auto"/>
              <w:rPr>
                <w:rFonts w:ascii="Arial" w:hAnsi="Arial" w:cs="Arial"/>
                <w:b/>
                <w:bCs/>
                <w:w w:val="105"/>
              </w:rPr>
            </w:pPr>
            <w:r w:rsidRPr="00BE44DD">
              <w:rPr>
                <w:rFonts w:ascii="Arial" w:hAnsi="Arial" w:cs="Arial"/>
                <w:b/>
                <w:bCs/>
                <w:w w:val="105"/>
              </w:rPr>
              <w:t>Reference:</w:t>
            </w:r>
          </w:p>
        </w:tc>
        <w:tc>
          <w:tcPr>
            <w:tcW w:w="7157" w:type="dxa"/>
            <w:vAlign w:val="center"/>
          </w:tcPr>
          <w:p w14:paraId="58D40604" w14:textId="02F23DBF" w:rsidR="005D29CF" w:rsidRPr="00C670A0" w:rsidRDefault="005D29CF" w:rsidP="003B464A">
            <w:pPr>
              <w:pStyle w:val="BodyText"/>
              <w:spacing w:line="232" w:lineRule="auto"/>
              <w:rPr>
                <w:rFonts w:ascii="Arial" w:hAnsi="Arial" w:cs="Arial"/>
                <w:w w:val="105"/>
                <w:highlight w:val="yellow"/>
              </w:rPr>
            </w:pPr>
            <w:r w:rsidRPr="004413B2">
              <w:rPr>
                <w:rFonts w:ascii="Arial" w:hAnsi="Arial" w:cs="Arial"/>
                <w:w w:val="105"/>
              </w:rPr>
              <w:t>PMC023</w:t>
            </w:r>
            <w:r>
              <w:rPr>
                <w:rFonts w:ascii="Arial" w:hAnsi="Arial" w:cs="Arial"/>
                <w:w w:val="105"/>
              </w:rPr>
              <w:t xml:space="preserve"> – Hurth Way, footway reconstruction</w:t>
            </w:r>
          </w:p>
        </w:tc>
      </w:tr>
      <w:tr w:rsidR="005D29CF" w14:paraId="2F7B95B1" w14:textId="77777777" w:rsidTr="00113A32">
        <w:trPr>
          <w:trHeight w:val="567"/>
        </w:trPr>
        <w:tc>
          <w:tcPr>
            <w:tcW w:w="1869" w:type="dxa"/>
            <w:vAlign w:val="center"/>
          </w:tcPr>
          <w:p w14:paraId="0CEA8DC2" w14:textId="52B5936D" w:rsidR="005D29CF" w:rsidRDefault="005D29CF" w:rsidP="005D29CF">
            <w:pPr>
              <w:pStyle w:val="BodyText"/>
              <w:spacing w:line="233" w:lineRule="auto"/>
              <w:rPr>
                <w:rFonts w:ascii="Arial" w:hAnsi="Arial" w:cs="Arial"/>
                <w:b/>
                <w:bCs/>
                <w:w w:val="105"/>
              </w:rPr>
            </w:pPr>
            <w:r w:rsidRPr="00BE44DD">
              <w:rPr>
                <w:rFonts w:ascii="Arial" w:hAnsi="Arial" w:cs="Arial"/>
                <w:b/>
                <w:bCs/>
                <w:w w:val="105"/>
              </w:rPr>
              <w:t>Parish/Ward:</w:t>
            </w:r>
          </w:p>
        </w:tc>
        <w:tc>
          <w:tcPr>
            <w:tcW w:w="7157" w:type="dxa"/>
            <w:vAlign w:val="center"/>
          </w:tcPr>
          <w:p w14:paraId="6028283D" w14:textId="2237883A" w:rsidR="005D29CF" w:rsidRPr="00DC702C" w:rsidRDefault="005D29CF" w:rsidP="003B464A">
            <w:pPr>
              <w:pStyle w:val="BodyText"/>
              <w:spacing w:line="232" w:lineRule="auto"/>
              <w:rPr>
                <w:rFonts w:ascii="Arial" w:hAnsi="Arial" w:cs="Arial"/>
                <w:w w:val="105"/>
                <w:highlight w:val="yellow"/>
              </w:rPr>
            </w:pPr>
            <w:r w:rsidRPr="004413B2">
              <w:rPr>
                <w:rFonts w:ascii="Arial" w:hAnsi="Arial" w:cs="Arial"/>
                <w:w w:val="105"/>
              </w:rPr>
              <w:t>Thetford</w:t>
            </w:r>
            <w:r>
              <w:rPr>
                <w:rFonts w:ascii="Arial" w:hAnsi="Arial" w:cs="Arial"/>
                <w:w w:val="105"/>
              </w:rPr>
              <w:t>, Thetford East ED</w:t>
            </w:r>
          </w:p>
        </w:tc>
      </w:tr>
      <w:tr w:rsidR="005D29CF" w14:paraId="79BDC508" w14:textId="77777777" w:rsidTr="00113A32">
        <w:trPr>
          <w:trHeight w:val="567"/>
        </w:trPr>
        <w:tc>
          <w:tcPr>
            <w:tcW w:w="1869" w:type="dxa"/>
            <w:vAlign w:val="center"/>
          </w:tcPr>
          <w:p w14:paraId="332A6EB5" w14:textId="7DD8DC73" w:rsidR="005D29CF" w:rsidRDefault="005D29CF" w:rsidP="005D29CF">
            <w:pPr>
              <w:pStyle w:val="BodyText"/>
              <w:spacing w:line="233" w:lineRule="auto"/>
              <w:rPr>
                <w:rFonts w:ascii="Arial" w:hAnsi="Arial" w:cs="Arial"/>
                <w:b/>
                <w:bCs/>
                <w:w w:val="105"/>
              </w:rPr>
            </w:pPr>
            <w:r w:rsidRPr="00BE44DD">
              <w:rPr>
                <w:rFonts w:ascii="Arial" w:hAnsi="Arial" w:cs="Arial"/>
                <w:b/>
                <w:bCs/>
                <w:w w:val="105"/>
              </w:rPr>
              <w:t>Location:</w:t>
            </w:r>
          </w:p>
        </w:tc>
        <w:tc>
          <w:tcPr>
            <w:tcW w:w="7157" w:type="dxa"/>
            <w:vAlign w:val="center"/>
          </w:tcPr>
          <w:p w14:paraId="194B8932" w14:textId="4771E99F" w:rsidR="005D29CF" w:rsidRPr="00DC702C" w:rsidRDefault="005D29CF" w:rsidP="003B464A">
            <w:pPr>
              <w:pStyle w:val="BodyText"/>
              <w:spacing w:line="232" w:lineRule="auto"/>
              <w:rPr>
                <w:rFonts w:ascii="Arial" w:hAnsi="Arial" w:cs="Arial"/>
                <w:w w:val="105"/>
                <w:highlight w:val="yellow"/>
              </w:rPr>
            </w:pPr>
            <w:r>
              <w:rPr>
                <w:rFonts w:ascii="Arial" w:hAnsi="Arial" w:cs="Arial"/>
                <w:w w:val="105"/>
              </w:rPr>
              <w:t xml:space="preserve">U31344 - </w:t>
            </w:r>
            <w:r w:rsidRPr="004413B2">
              <w:rPr>
                <w:rFonts w:ascii="Arial" w:hAnsi="Arial" w:cs="Arial"/>
                <w:w w:val="105"/>
              </w:rPr>
              <w:t>Rosecroft Way</w:t>
            </w:r>
            <w:r>
              <w:rPr>
                <w:rFonts w:ascii="Arial" w:hAnsi="Arial" w:cs="Arial"/>
                <w:w w:val="105"/>
              </w:rPr>
              <w:t xml:space="preserve"> from the footway of Green Lane to the junction with Mallow Road</w:t>
            </w:r>
          </w:p>
        </w:tc>
      </w:tr>
      <w:tr w:rsidR="005D29CF" w14:paraId="3908F21D" w14:textId="77777777" w:rsidTr="00113A32">
        <w:trPr>
          <w:trHeight w:val="567"/>
        </w:trPr>
        <w:tc>
          <w:tcPr>
            <w:tcW w:w="1869" w:type="dxa"/>
            <w:vAlign w:val="center"/>
          </w:tcPr>
          <w:p w14:paraId="003CCF80" w14:textId="4E2B95F5" w:rsidR="005D29CF" w:rsidRDefault="005D29CF" w:rsidP="005D29CF">
            <w:pPr>
              <w:pStyle w:val="BodyText"/>
              <w:spacing w:line="233" w:lineRule="auto"/>
              <w:rPr>
                <w:rFonts w:ascii="Arial" w:hAnsi="Arial" w:cs="Arial"/>
                <w:b/>
                <w:bCs/>
                <w:w w:val="105"/>
              </w:rPr>
            </w:pPr>
            <w:r w:rsidRPr="00BE44DD">
              <w:rPr>
                <w:rFonts w:ascii="Arial" w:hAnsi="Arial" w:cs="Arial"/>
                <w:b/>
                <w:bCs/>
                <w:w w:val="105"/>
              </w:rPr>
              <w:t>Position:</w:t>
            </w:r>
          </w:p>
        </w:tc>
        <w:tc>
          <w:tcPr>
            <w:tcW w:w="7157" w:type="dxa"/>
            <w:vAlign w:val="center"/>
          </w:tcPr>
          <w:p w14:paraId="781C4D5A" w14:textId="77777777" w:rsidR="005D29CF" w:rsidRPr="007806AB" w:rsidRDefault="005D29CF" w:rsidP="003B464A">
            <w:pPr>
              <w:pStyle w:val="BodyText"/>
              <w:spacing w:line="232" w:lineRule="auto"/>
              <w:rPr>
                <w:rFonts w:ascii="Arial" w:hAnsi="Arial" w:cs="Arial"/>
                <w:w w:val="105"/>
              </w:rPr>
            </w:pPr>
            <w:r w:rsidRPr="007806AB">
              <w:rPr>
                <w:rFonts w:ascii="Arial" w:hAnsi="Arial" w:cs="Arial"/>
                <w:w w:val="105"/>
              </w:rPr>
              <w:t>What3Words - ///footballers.doubts.vented</w:t>
            </w:r>
          </w:p>
          <w:p w14:paraId="62613213" w14:textId="70D078AB" w:rsidR="005D29CF" w:rsidRPr="00E44602" w:rsidRDefault="005D29CF" w:rsidP="003B464A">
            <w:pPr>
              <w:pStyle w:val="BodyText"/>
              <w:spacing w:line="232" w:lineRule="auto"/>
              <w:rPr>
                <w:rFonts w:ascii="Arial" w:hAnsi="Arial" w:cs="Arial"/>
                <w:w w:val="105"/>
                <w:highlight w:val="yellow"/>
              </w:rPr>
            </w:pPr>
            <w:r w:rsidRPr="007806AB">
              <w:rPr>
                <w:rFonts w:ascii="Arial" w:hAnsi="Arial" w:cs="Arial"/>
                <w:w w:val="105"/>
              </w:rPr>
              <w:t>Eastings &amp; Northings</w:t>
            </w:r>
            <w:r>
              <w:rPr>
                <w:rFonts w:ascii="Arial" w:hAnsi="Arial" w:cs="Arial"/>
                <w:w w:val="105"/>
              </w:rPr>
              <w:t xml:space="preserve"> -</w:t>
            </w:r>
            <w:r w:rsidRPr="007806AB">
              <w:rPr>
                <w:rFonts w:ascii="Arial" w:hAnsi="Arial" w:cs="Arial"/>
                <w:w w:val="105"/>
              </w:rPr>
              <w:t xml:space="preserve"> E:587965, N:283255</w:t>
            </w:r>
          </w:p>
        </w:tc>
      </w:tr>
      <w:tr w:rsidR="005D29CF" w14:paraId="54D20F15" w14:textId="77777777" w:rsidTr="00113A32">
        <w:trPr>
          <w:trHeight w:val="567"/>
        </w:trPr>
        <w:tc>
          <w:tcPr>
            <w:tcW w:w="1869" w:type="dxa"/>
            <w:vAlign w:val="center"/>
          </w:tcPr>
          <w:p w14:paraId="273D073F" w14:textId="612731D5" w:rsidR="005D29CF" w:rsidRDefault="005D29CF" w:rsidP="005D29CF">
            <w:pPr>
              <w:pStyle w:val="BodyText"/>
              <w:spacing w:line="233" w:lineRule="auto"/>
              <w:rPr>
                <w:rFonts w:ascii="Arial" w:hAnsi="Arial" w:cs="Arial"/>
                <w:b/>
                <w:bCs/>
                <w:w w:val="105"/>
              </w:rPr>
            </w:pPr>
            <w:r w:rsidRPr="00BE44DD">
              <w:rPr>
                <w:rFonts w:ascii="Arial" w:hAnsi="Arial" w:cs="Arial"/>
                <w:b/>
                <w:bCs/>
                <w:w w:val="105"/>
              </w:rPr>
              <w:t>Species:</w:t>
            </w:r>
          </w:p>
        </w:tc>
        <w:tc>
          <w:tcPr>
            <w:tcW w:w="7157" w:type="dxa"/>
            <w:vAlign w:val="center"/>
          </w:tcPr>
          <w:p w14:paraId="4CD457A9" w14:textId="08B22572" w:rsidR="005D29CF" w:rsidRPr="00C670A0" w:rsidRDefault="005D29CF" w:rsidP="003B464A">
            <w:pPr>
              <w:pStyle w:val="BodyText"/>
              <w:spacing w:line="232" w:lineRule="auto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Populus species (Poplar)</w:t>
            </w:r>
          </w:p>
        </w:tc>
      </w:tr>
      <w:tr w:rsidR="005D29CF" w14:paraId="68A67027" w14:textId="77777777" w:rsidTr="00113A32">
        <w:trPr>
          <w:trHeight w:val="567"/>
        </w:trPr>
        <w:tc>
          <w:tcPr>
            <w:tcW w:w="1869" w:type="dxa"/>
            <w:vAlign w:val="center"/>
          </w:tcPr>
          <w:p w14:paraId="1999705F" w14:textId="2488DD2F" w:rsidR="005D29CF" w:rsidRDefault="005D29CF" w:rsidP="005D29CF">
            <w:pPr>
              <w:pStyle w:val="BodyText"/>
              <w:spacing w:line="233" w:lineRule="auto"/>
              <w:rPr>
                <w:rFonts w:ascii="Arial" w:hAnsi="Arial" w:cs="Arial"/>
                <w:b/>
                <w:bCs/>
                <w:w w:val="105"/>
              </w:rPr>
            </w:pPr>
            <w:r w:rsidRPr="00BE44DD">
              <w:rPr>
                <w:rFonts w:ascii="Arial" w:hAnsi="Arial" w:cs="Arial"/>
                <w:b/>
                <w:bCs/>
                <w:w w:val="105"/>
              </w:rPr>
              <w:t>Reason for removal:</w:t>
            </w:r>
          </w:p>
        </w:tc>
        <w:tc>
          <w:tcPr>
            <w:tcW w:w="7157" w:type="dxa"/>
            <w:vAlign w:val="center"/>
          </w:tcPr>
          <w:p w14:paraId="3398C261" w14:textId="35533A7D" w:rsidR="005D29CF" w:rsidRPr="00C670A0" w:rsidRDefault="005D29CF" w:rsidP="003B464A">
            <w:pPr>
              <w:pStyle w:val="BodyText"/>
              <w:spacing w:line="232" w:lineRule="auto"/>
              <w:rPr>
                <w:rFonts w:ascii="Arial" w:hAnsi="Arial" w:cs="Arial"/>
                <w:w w:val="105"/>
              </w:rPr>
            </w:pPr>
            <w:r w:rsidRPr="008B5CD6">
              <w:rPr>
                <w:rFonts w:ascii="Arial" w:hAnsi="Arial" w:cs="Arial"/>
                <w:w w:val="105"/>
                <w:lang w:val="en-GB"/>
              </w:rPr>
              <w:t xml:space="preserve">As advised by NCC </w:t>
            </w:r>
            <w:r w:rsidRPr="00085D4D">
              <w:rPr>
                <w:rFonts w:ascii="Arial" w:hAnsi="Arial" w:cs="Arial"/>
                <w:w w:val="105"/>
                <w:lang w:val="en-GB"/>
              </w:rPr>
              <w:t>Arboricultur</w:t>
            </w:r>
            <w:r>
              <w:rPr>
                <w:rFonts w:ascii="Arial" w:hAnsi="Arial" w:cs="Arial"/>
                <w:w w:val="105"/>
                <w:lang w:val="en-GB"/>
              </w:rPr>
              <w:t xml:space="preserve">ist Officer </w:t>
            </w:r>
            <w:r w:rsidRPr="008B5CD6">
              <w:rPr>
                <w:rFonts w:ascii="Arial" w:hAnsi="Arial" w:cs="Arial"/>
                <w:w w:val="105"/>
                <w:lang w:val="en-GB"/>
              </w:rPr>
              <w:t xml:space="preserve">the footprint of proposed </w:t>
            </w:r>
            <w:r>
              <w:rPr>
                <w:rFonts w:ascii="Arial" w:hAnsi="Arial" w:cs="Arial"/>
                <w:w w:val="105"/>
                <w:lang w:val="en-GB"/>
              </w:rPr>
              <w:t>reconstructed footway</w:t>
            </w:r>
            <w:r w:rsidRPr="008B5CD6">
              <w:rPr>
                <w:rFonts w:ascii="Arial" w:hAnsi="Arial" w:cs="Arial"/>
                <w:w w:val="105"/>
                <w:lang w:val="en-GB"/>
              </w:rPr>
              <w:t xml:space="preserve"> will damage the roots of tree to the extent that they are not viable</w:t>
            </w:r>
            <w:r>
              <w:rPr>
                <w:rFonts w:ascii="Arial" w:hAnsi="Arial" w:cs="Arial"/>
                <w:w w:val="105"/>
                <w:lang w:val="en-GB"/>
              </w:rPr>
              <w:t xml:space="preserve"> as roots</w:t>
            </w:r>
            <w:r>
              <w:rPr>
                <w:rFonts w:ascii="Arial" w:hAnsi="Arial" w:cs="Arial"/>
                <w:w w:val="105"/>
              </w:rPr>
              <w:t xml:space="preserve"> have encroached within the existing footway.</w:t>
            </w:r>
          </w:p>
        </w:tc>
      </w:tr>
      <w:tr w:rsidR="005D29CF" w14:paraId="1ADBBCB8" w14:textId="77777777" w:rsidTr="00113A32">
        <w:trPr>
          <w:trHeight w:val="567"/>
        </w:trPr>
        <w:tc>
          <w:tcPr>
            <w:tcW w:w="1869" w:type="dxa"/>
            <w:vAlign w:val="center"/>
          </w:tcPr>
          <w:p w14:paraId="54297244" w14:textId="101A2B0F" w:rsidR="005D29CF" w:rsidRDefault="005D29CF" w:rsidP="005D29CF">
            <w:pPr>
              <w:pStyle w:val="BodyText"/>
              <w:spacing w:line="233" w:lineRule="auto"/>
              <w:rPr>
                <w:rFonts w:ascii="Arial" w:hAnsi="Arial" w:cs="Arial"/>
                <w:b/>
                <w:bCs/>
                <w:w w:val="105"/>
              </w:rPr>
            </w:pPr>
            <w:r>
              <w:rPr>
                <w:rFonts w:ascii="Arial" w:hAnsi="Arial" w:cs="Arial"/>
                <w:b/>
                <w:bCs/>
                <w:w w:val="105"/>
              </w:rPr>
              <w:t>Solutions Considered:</w:t>
            </w:r>
          </w:p>
        </w:tc>
        <w:tc>
          <w:tcPr>
            <w:tcW w:w="7157" w:type="dxa"/>
            <w:vAlign w:val="center"/>
          </w:tcPr>
          <w:p w14:paraId="1EEABD1A" w14:textId="2D8F5A32" w:rsidR="005D29CF" w:rsidRPr="00C670A0" w:rsidRDefault="005D29CF" w:rsidP="003B464A">
            <w:pPr>
              <w:pStyle w:val="BodyText"/>
              <w:spacing w:line="232" w:lineRule="auto"/>
              <w:rPr>
                <w:rFonts w:ascii="Arial" w:hAnsi="Arial" w:cs="Arial"/>
                <w:w w:val="105"/>
              </w:rPr>
            </w:pPr>
            <w:r w:rsidRPr="00FC11F7">
              <w:rPr>
                <w:rFonts w:ascii="Arial" w:hAnsi="Arial" w:cs="Arial"/>
                <w:w w:val="105"/>
                <w:lang w:val="en-GB"/>
              </w:rPr>
              <w:t xml:space="preserve">Flexible surface used when resurfacing within 6m radius of tree if tree is retained </w:t>
            </w:r>
            <w:r w:rsidRPr="00FC11F7">
              <w:rPr>
                <w:rFonts w:ascii="Arial" w:hAnsi="Arial" w:cs="Arial"/>
                <w:w w:val="105"/>
                <w:lang w:val="en-GB"/>
              </w:rPr>
              <w:t>e.g.</w:t>
            </w:r>
            <w:r w:rsidRPr="00FC11F7">
              <w:rPr>
                <w:rFonts w:ascii="Arial" w:hAnsi="Arial" w:cs="Arial"/>
                <w:w w:val="105"/>
                <w:lang w:val="en-GB"/>
              </w:rPr>
              <w:t xml:space="preserve"> Flexipave.</w:t>
            </w:r>
          </w:p>
        </w:tc>
      </w:tr>
      <w:tr w:rsidR="005D29CF" w14:paraId="676AB2D0" w14:textId="77777777" w:rsidTr="00113A32">
        <w:trPr>
          <w:trHeight w:val="567"/>
        </w:trPr>
        <w:tc>
          <w:tcPr>
            <w:tcW w:w="1869" w:type="dxa"/>
          </w:tcPr>
          <w:p w14:paraId="79DD69E1" w14:textId="2EB80E8C" w:rsidR="005D29CF" w:rsidRDefault="005D29CF" w:rsidP="00E763F6">
            <w:pPr>
              <w:pStyle w:val="BodyText"/>
              <w:spacing w:before="240" w:line="233" w:lineRule="auto"/>
              <w:jc w:val="center"/>
              <w:rPr>
                <w:rFonts w:ascii="Arial" w:hAnsi="Arial" w:cs="Arial"/>
                <w:b/>
                <w:bCs/>
                <w:w w:val="105"/>
              </w:rPr>
            </w:pPr>
            <w:r>
              <w:rPr>
                <w:rFonts w:ascii="Arial" w:hAnsi="Arial" w:cs="Arial"/>
                <w:b/>
                <w:bCs/>
                <w:w w:val="105"/>
              </w:rPr>
              <w:t>Replacement:</w:t>
            </w:r>
          </w:p>
        </w:tc>
        <w:tc>
          <w:tcPr>
            <w:tcW w:w="7157" w:type="dxa"/>
          </w:tcPr>
          <w:p w14:paraId="3D39A404" w14:textId="77777777" w:rsidR="005D29CF" w:rsidRDefault="005D29CF" w:rsidP="00E763F6">
            <w:pPr>
              <w:pStyle w:val="BodyText"/>
              <w:rPr>
                <w:rFonts w:ascii="Arial" w:hAnsi="Arial" w:cs="Arial"/>
                <w:w w:val="105"/>
                <w:lang w:val="en-GB"/>
              </w:rPr>
            </w:pPr>
          </w:p>
          <w:p w14:paraId="6755FEAC" w14:textId="77777777" w:rsidR="005D29CF" w:rsidRDefault="005D29CF" w:rsidP="00E763F6">
            <w:pPr>
              <w:pStyle w:val="BodyText"/>
              <w:rPr>
                <w:rFonts w:ascii="Arial" w:hAnsi="Arial" w:cs="Arial"/>
                <w:w w:val="105"/>
                <w:lang w:val="en-GB"/>
              </w:rPr>
            </w:pPr>
            <w:r>
              <w:rPr>
                <w:rFonts w:ascii="Arial" w:hAnsi="Arial" w:cs="Arial"/>
                <w:w w:val="105"/>
                <w:lang w:val="en-GB"/>
              </w:rPr>
              <w:t>2 new t</w:t>
            </w:r>
            <w:r w:rsidRPr="00FC11F7">
              <w:rPr>
                <w:rFonts w:ascii="Arial" w:hAnsi="Arial" w:cs="Arial"/>
                <w:w w:val="105"/>
                <w:lang w:val="en-GB"/>
              </w:rPr>
              <w:t>ree</w:t>
            </w:r>
            <w:r>
              <w:rPr>
                <w:rFonts w:ascii="Arial" w:hAnsi="Arial" w:cs="Arial"/>
                <w:w w:val="105"/>
                <w:lang w:val="en-GB"/>
              </w:rPr>
              <w:t>s</w:t>
            </w:r>
            <w:r w:rsidRPr="00FC11F7">
              <w:rPr>
                <w:rFonts w:ascii="Arial" w:hAnsi="Arial" w:cs="Arial"/>
                <w:w w:val="105"/>
                <w:lang w:val="en-GB"/>
              </w:rPr>
              <w:t xml:space="preserve"> to be planted during the next available planting seaso</w:t>
            </w:r>
            <w:r>
              <w:rPr>
                <w:rFonts w:ascii="Arial" w:hAnsi="Arial" w:cs="Arial"/>
                <w:w w:val="105"/>
                <w:lang w:val="en-GB"/>
              </w:rPr>
              <w:t>n.</w:t>
            </w:r>
          </w:p>
          <w:p w14:paraId="691808CA" w14:textId="77777777" w:rsidR="005D29CF" w:rsidRDefault="005D29CF" w:rsidP="00E763F6">
            <w:pPr>
              <w:pStyle w:val="BodyText"/>
              <w:rPr>
                <w:rFonts w:ascii="Arial" w:hAnsi="Arial" w:cs="Arial"/>
                <w:w w:val="105"/>
                <w:lang w:val="en-GB"/>
              </w:rPr>
            </w:pPr>
          </w:p>
          <w:p w14:paraId="5A161455" w14:textId="77777777" w:rsidR="005D29CF" w:rsidRDefault="005D29CF" w:rsidP="00E763F6">
            <w:pPr>
              <w:pStyle w:val="BodyText"/>
              <w:rPr>
                <w:rFonts w:ascii="Arial" w:hAnsi="Arial" w:cs="Arial"/>
                <w:w w:val="105"/>
                <w:lang w:val="en-GB"/>
              </w:rPr>
            </w:pPr>
            <w:r>
              <w:rPr>
                <w:rFonts w:ascii="Arial" w:hAnsi="Arial" w:cs="Arial"/>
                <w:w w:val="105"/>
                <w:lang w:val="en-GB"/>
              </w:rPr>
              <w:t>1</w:t>
            </w:r>
            <w:r w:rsidRPr="00FC11F7">
              <w:rPr>
                <w:rFonts w:ascii="Arial" w:hAnsi="Arial" w:cs="Arial"/>
                <w:w w:val="105"/>
                <w:lang w:val="en-GB"/>
              </w:rPr>
              <w:t xml:space="preserve"> </w:t>
            </w:r>
            <w:r>
              <w:rPr>
                <w:rFonts w:ascii="Arial" w:hAnsi="Arial" w:cs="Arial"/>
                <w:w w:val="105"/>
                <w:lang w:val="en-GB"/>
              </w:rPr>
              <w:t xml:space="preserve">– </w:t>
            </w:r>
            <w:r w:rsidRPr="00FC11F7">
              <w:rPr>
                <w:rFonts w:ascii="Arial" w:hAnsi="Arial" w:cs="Arial"/>
                <w:w w:val="105"/>
                <w:lang w:val="en-GB"/>
              </w:rPr>
              <w:t>Standard</w:t>
            </w:r>
            <w:r>
              <w:rPr>
                <w:rFonts w:ascii="Arial" w:hAnsi="Arial" w:cs="Arial"/>
                <w:w w:val="105"/>
                <w:lang w:val="en-GB"/>
              </w:rPr>
              <w:t xml:space="preserve"> tree </w:t>
            </w:r>
            <w:r w:rsidRPr="00FC11F7">
              <w:rPr>
                <w:rFonts w:ascii="Arial" w:hAnsi="Arial" w:cs="Arial"/>
                <w:w w:val="105"/>
                <w:lang w:val="en-GB"/>
              </w:rPr>
              <w:t>10 – 12</w:t>
            </w:r>
            <w:r>
              <w:rPr>
                <w:rFonts w:ascii="Arial" w:hAnsi="Arial" w:cs="Arial"/>
                <w:w w:val="105"/>
                <w:lang w:val="en-GB"/>
              </w:rPr>
              <w:t>cm girth</w:t>
            </w:r>
            <w:r w:rsidRPr="00FC11F7">
              <w:rPr>
                <w:rFonts w:ascii="Arial" w:hAnsi="Arial" w:cs="Arial"/>
                <w:w w:val="105"/>
                <w:lang w:val="en-GB"/>
              </w:rPr>
              <w:t xml:space="preserve">. </w:t>
            </w:r>
          </w:p>
          <w:p w14:paraId="1C16F0C0" w14:textId="77777777" w:rsidR="005D29CF" w:rsidRDefault="005D29CF" w:rsidP="00E763F6">
            <w:pPr>
              <w:pStyle w:val="BodyText"/>
              <w:rPr>
                <w:rFonts w:ascii="Arial" w:hAnsi="Arial" w:cs="Arial"/>
                <w:w w:val="105"/>
                <w:lang w:val="en-GB"/>
              </w:rPr>
            </w:pPr>
            <w:r>
              <w:rPr>
                <w:rFonts w:ascii="Arial" w:hAnsi="Arial" w:cs="Arial"/>
                <w:w w:val="105"/>
                <w:lang w:val="en-GB"/>
              </w:rPr>
              <w:t>S</w:t>
            </w:r>
            <w:r w:rsidRPr="00FC11F7">
              <w:rPr>
                <w:rFonts w:ascii="Arial" w:hAnsi="Arial" w:cs="Arial"/>
                <w:w w:val="105"/>
                <w:lang w:val="en-GB"/>
              </w:rPr>
              <w:t xml:space="preserve">pecies – </w:t>
            </w:r>
            <w:r w:rsidRPr="00E2145E">
              <w:rPr>
                <w:rFonts w:ascii="Arial" w:hAnsi="Arial" w:cs="Arial"/>
                <w:i/>
                <w:iCs/>
                <w:w w:val="105"/>
                <w:lang w:val="en-GB"/>
              </w:rPr>
              <w:t>Acer platinoids</w:t>
            </w:r>
            <w:r w:rsidRPr="00FC11F7">
              <w:rPr>
                <w:rFonts w:ascii="Arial" w:hAnsi="Arial" w:cs="Arial"/>
                <w:w w:val="105"/>
                <w:lang w:val="en-GB"/>
              </w:rPr>
              <w:t xml:space="preserve"> </w:t>
            </w:r>
            <w:r>
              <w:rPr>
                <w:rFonts w:ascii="Arial" w:hAnsi="Arial" w:cs="Arial"/>
                <w:w w:val="105"/>
                <w:lang w:val="en-GB"/>
              </w:rPr>
              <w:t>(</w:t>
            </w:r>
            <w:r w:rsidRPr="00FC11F7">
              <w:rPr>
                <w:rFonts w:ascii="Arial" w:hAnsi="Arial" w:cs="Arial"/>
                <w:w w:val="105"/>
                <w:lang w:val="en-GB"/>
              </w:rPr>
              <w:t>crimson king</w:t>
            </w:r>
            <w:r>
              <w:rPr>
                <w:rFonts w:ascii="Arial" w:hAnsi="Arial" w:cs="Arial"/>
                <w:w w:val="105"/>
                <w:lang w:val="en-GB"/>
              </w:rPr>
              <w:t>).</w:t>
            </w:r>
            <w:r w:rsidRPr="00FC11F7">
              <w:rPr>
                <w:rFonts w:ascii="Arial" w:hAnsi="Arial" w:cs="Arial"/>
                <w:w w:val="105"/>
                <w:lang w:val="en-GB"/>
              </w:rPr>
              <w:t xml:space="preserve"> </w:t>
            </w:r>
          </w:p>
          <w:p w14:paraId="371EB07F" w14:textId="77777777" w:rsidR="005D29CF" w:rsidRDefault="005D29CF" w:rsidP="00E763F6">
            <w:pPr>
              <w:pStyle w:val="BodyText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Location – E:587940, N:2832958</w:t>
            </w:r>
          </w:p>
          <w:p w14:paraId="2F65BB33" w14:textId="77777777" w:rsidR="005D29CF" w:rsidRDefault="005D29CF" w:rsidP="00E763F6">
            <w:pPr>
              <w:pStyle w:val="BodyText"/>
              <w:rPr>
                <w:rFonts w:ascii="Arial" w:hAnsi="Arial" w:cs="Arial"/>
                <w:w w:val="105"/>
              </w:rPr>
            </w:pPr>
            <w:r w:rsidRPr="003460DD">
              <w:rPr>
                <w:rFonts w:ascii="Arial" w:hAnsi="Arial" w:cs="Arial"/>
                <w:w w:val="105"/>
              </w:rPr>
              <w:t>///realm.amazed.muted</w:t>
            </w:r>
          </w:p>
          <w:p w14:paraId="6CCB5CCE" w14:textId="77777777" w:rsidR="005D29CF" w:rsidRDefault="005D29CF" w:rsidP="00E763F6">
            <w:pPr>
              <w:pStyle w:val="BodyText"/>
              <w:rPr>
                <w:rFonts w:ascii="Arial" w:hAnsi="Arial" w:cs="Arial"/>
                <w:w w:val="105"/>
              </w:rPr>
            </w:pPr>
          </w:p>
          <w:p w14:paraId="50B43D67" w14:textId="77777777" w:rsidR="005D29CF" w:rsidRDefault="005D29CF" w:rsidP="00E763F6">
            <w:pPr>
              <w:pStyle w:val="BodyText"/>
              <w:rPr>
                <w:rFonts w:ascii="Arial" w:hAnsi="Arial" w:cs="Arial"/>
                <w:w w:val="105"/>
                <w:lang w:val="en-GB"/>
              </w:rPr>
            </w:pPr>
            <w:r>
              <w:rPr>
                <w:rFonts w:ascii="Arial" w:hAnsi="Arial" w:cs="Arial"/>
                <w:w w:val="105"/>
                <w:lang w:val="en-GB"/>
              </w:rPr>
              <w:t>1</w:t>
            </w:r>
            <w:r w:rsidRPr="00FC11F7">
              <w:rPr>
                <w:rFonts w:ascii="Arial" w:hAnsi="Arial" w:cs="Arial"/>
                <w:w w:val="105"/>
                <w:lang w:val="en-GB"/>
              </w:rPr>
              <w:t xml:space="preserve"> </w:t>
            </w:r>
            <w:r>
              <w:rPr>
                <w:rFonts w:ascii="Arial" w:hAnsi="Arial" w:cs="Arial"/>
                <w:w w:val="105"/>
                <w:lang w:val="en-GB"/>
              </w:rPr>
              <w:t xml:space="preserve">– </w:t>
            </w:r>
            <w:r w:rsidRPr="00FC11F7">
              <w:rPr>
                <w:rFonts w:ascii="Arial" w:hAnsi="Arial" w:cs="Arial"/>
                <w:w w:val="105"/>
                <w:lang w:val="en-GB"/>
              </w:rPr>
              <w:t>Standard</w:t>
            </w:r>
            <w:r>
              <w:rPr>
                <w:rFonts w:ascii="Arial" w:hAnsi="Arial" w:cs="Arial"/>
                <w:w w:val="105"/>
                <w:lang w:val="en-GB"/>
              </w:rPr>
              <w:t xml:space="preserve"> tree </w:t>
            </w:r>
            <w:r w:rsidRPr="00FC11F7">
              <w:rPr>
                <w:rFonts w:ascii="Arial" w:hAnsi="Arial" w:cs="Arial"/>
                <w:w w:val="105"/>
                <w:lang w:val="en-GB"/>
              </w:rPr>
              <w:t>10 – 12</w:t>
            </w:r>
            <w:r>
              <w:rPr>
                <w:rFonts w:ascii="Arial" w:hAnsi="Arial" w:cs="Arial"/>
                <w:w w:val="105"/>
                <w:lang w:val="en-GB"/>
              </w:rPr>
              <w:t>cm girth</w:t>
            </w:r>
            <w:r w:rsidRPr="00FC11F7">
              <w:rPr>
                <w:rFonts w:ascii="Arial" w:hAnsi="Arial" w:cs="Arial"/>
                <w:w w:val="105"/>
                <w:lang w:val="en-GB"/>
              </w:rPr>
              <w:t xml:space="preserve">. </w:t>
            </w:r>
          </w:p>
          <w:p w14:paraId="2DA467EB" w14:textId="77777777" w:rsidR="005D29CF" w:rsidRDefault="005D29CF" w:rsidP="00E763F6">
            <w:pPr>
              <w:pStyle w:val="BodyText"/>
              <w:rPr>
                <w:rFonts w:ascii="Arial" w:hAnsi="Arial" w:cs="Arial"/>
                <w:w w:val="105"/>
                <w:lang w:val="en-GB"/>
              </w:rPr>
            </w:pPr>
            <w:r>
              <w:rPr>
                <w:rFonts w:ascii="Arial" w:hAnsi="Arial" w:cs="Arial"/>
                <w:w w:val="105"/>
                <w:lang w:val="en-GB"/>
              </w:rPr>
              <w:t>S</w:t>
            </w:r>
            <w:r w:rsidRPr="00FC11F7">
              <w:rPr>
                <w:rFonts w:ascii="Arial" w:hAnsi="Arial" w:cs="Arial"/>
                <w:w w:val="105"/>
                <w:lang w:val="en-GB"/>
              </w:rPr>
              <w:t xml:space="preserve">pecies – </w:t>
            </w:r>
            <w:r w:rsidRPr="00E2145E">
              <w:rPr>
                <w:rFonts w:ascii="Arial" w:hAnsi="Arial" w:cs="Arial"/>
                <w:i/>
                <w:iCs/>
                <w:w w:val="105"/>
                <w:lang w:val="en-GB"/>
              </w:rPr>
              <w:t>Acer platinoids</w:t>
            </w:r>
            <w:r w:rsidRPr="00FC11F7">
              <w:rPr>
                <w:rFonts w:ascii="Arial" w:hAnsi="Arial" w:cs="Arial"/>
                <w:w w:val="105"/>
                <w:lang w:val="en-GB"/>
              </w:rPr>
              <w:t xml:space="preserve"> </w:t>
            </w:r>
            <w:r>
              <w:rPr>
                <w:rFonts w:ascii="Arial" w:hAnsi="Arial" w:cs="Arial"/>
                <w:w w:val="105"/>
                <w:lang w:val="en-GB"/>
              </w:rPr>
              <w:t>(</w:t>
            </w:r>
            <w:r w:rsidRPr="00FC11F7">
              <w:rPr>
                <w:rFonts w:ascii="Arial" w:hAnsi="Arial" w:cs="Arial"/>
                <w:w w:val="105"/>
                <w:lang w:val="en-GB"/>
              </w:rPr>
              <w:t>crimson king</w:t>
            </w:r>
            <w:r>
              <w:rPr>
                <w:rFonts w:ascii="Arial" w:hAnsi="Arial" w:cs="Arial"/>
                <w:w w:val="105"/>
                <w:lang w:val="en-GB"/>
              </w:rPr>
              <w:t>).</w:t>
            </w:r>
            <w:r w:rsidRPr="00FC11F7">
              <w:rPr>
                <w:rFonts w:ascii="Arial" w:hAnsi="Arial" w:cs="Arial"/>
                <w:w w:val="105"/>
                <w:lang w:val="en-GB"/>
              </w:rPr>
              <w:t xml:space="preserve"> </w:t>
            </w:r>
          </w:p>
          <w:p w14:paraId="17337180" w14:textId="77777777" w:rsidR="005D29CF" w:rsidRDefault="005D29CF" w:rsidP="00E763F6">
            <w:pPr>
              <w:pStyle w:val="BodyText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Location – E:587953, N:283272</w:t>
            </w:r>
          </w:p>
          <w:p w14:paraId="37EDD51F" w14:textId="77777777" w:rsidR="005D29CF" w:rsidRDefault="005D29CF" w:rsidP="00E763F6">
            <w:pPr>
              <w:pStyle w:val="BodyText"/>
              <w:rPr>
                <w:rFonts w:ascii="Arial" w:hAnsi="Arial" w:cs="Arial"/>
                <w:w w:val="105"/>
              </w:rPr>
            </w:pPr>
            <w:r w:rsidRPr="00147CA6">
              <w:rPr>
                <w:rFonts w:ascii="Arial" w:hAnsi="Arial" w:cs="Arial"/>
                <w:w w:val="105"/>
              </w:rPr>
              <w:t>///clearly.enveloped.yawned</w:t>
            </w:r>
          </w:p>
          <w:p w14:paraId="0764585A" w14:textId="1C36F475" w:rsidR="005D29CF" w:rsidRPr="00C670A0" w:rsidRDefault="005D29CF" w:rsidP="00E763F6">
            <w:pPr>
              <w:pStyle w:val="BodyText"/>
              <w:rPr>
                <w:rFonts w:ascii="Arial" w:hAnsi="Arial" w:cs="Arial"/>
                <w:w w:val="105"/>
              </w:rPr>
            </w:pPr>
          </w:p>
        </w:tc>
      </w:tr>
    </w:tbl>
    <w:p w14:paraId="6BE684F5" w14:textId="77777777" w:rsidR="00A23830" w:rsidRDefault="00A23830" w:rsidP="00DC702C">
      <w:pPr>
        <w:rPr>
          <w:w w:val="105"/>
        </w:rPr>
      </w:pPr>
    </w:p>
    <w:p w14:paraId="36F8E3F9" w14:textId="77777777" w:rsidR="00E763F6" w:rsidRDefault="00E763F6">
      <w:pPr>
        <w:rPr>
          <w:w w:val="105"/>
        </w:rPr>
      </w:pPr>
      <w:r>
        <w:rPr>
          <w:w w:val="105"/>
        </w:rPr>
        <w:br w:type="page"/>
      </w:r>
    </w:p>
    <w:p w14:paraId="19050679" w14:textId="4F0C0BA9" w:rsidR="00C40F26" w:rsidRPr="00C40F26" w:rsidRDefault="00E763F6" w:rsidP="00C40F26">
      <w:pPr>
        <w:rPr>
          <w:w w:val="105"/>
        </w:rPr>
      </w:pPr>
      <w:r w:rsidRPr="00DC702C">
        <w:rPr>
          <w:w w:val="105"/>
        </w:rPr>
        <w:lastRenderedPageBreak/>
        <w:t>To</w:t>
      </w:r>
      <w:r w:rsidRPr="00DC702C">
        <w:rPr>
          <w:spacing w:val="-22"/>
          <w:w w:val="105"/>
        </w:rPr>
        <w:t xml:space="preserve"> </w:t>
      </w:r>
      <w:r w:rsidRPr="00DC702C">
        <w:rPr>
          <w:w w:val="105"/>
        </w:rPr>
        <w:t>provide</w:t>
      </w:r>
      <w:r w:rsidRPr="00DC702C">
        <w:rPr>
          <w:spacing w:val="-20"/>
          <w:w w:val="105"/>
        </w:rPr>
        <w:t xml:space="preserve"> </w:t>
      </w:r>
      <w:r w:rsidRPr="00DC702C">
        <w:rPr>
          <w:w w:val="105"/>
        </w:rPr>
        <w:t xml:space="preserve">comments on this proposal please visit our consultation website </w:t>
      </w:r>
      <w:r>
        <w:rPr>
          <w:w w:val="105"/>
        </w:rPr>
        <w:t xml:space="preserve">Citizen Space at </w:t>
      </w:r>
      <w:hyperlink r:id="rId8" w:history="1">
        <w:r w:rsidR="00C40F26" w:rsidRPr="00994F37">
          <w:rPr>
            <w:rStyle w:val="Hyperlink"/>
            <w:w w:val="105"/>
          </w:rPr>
          <w:t>https://norfolk.citizenspace.com/</w:t>
        </w:r>
      </w:hyperlink>
    </w:p>
    <w:p w14:paraId="55A74908" w14:textId="5039E35D" w:rsidR="00BE44DD" w:rsidRPr="00DC702C" w:rsidRDefault="00E763F6" w:rsidP="00DC702C">
      <w:pPr>
        <w:rPr>
          <w:w w:val="105"/>
        </w:rPr>
      </w:pPr>
      <w:r w:rsidRPr="00DC702C">
        <w:rPr>
          <w:w w:val="105"/>
        </w:rPr>
        <w:t xml:space="preserve"> </w:t>
      </w:r>
      <w:r w:rsidR="00A23830">
        <w:rPr>
          <w:w w:val="105"/>
        </w:rPr>
        <w:br/>
      </w:r>
      <w:r w:rsidR="00DC702C">
        <w:rPr>
          <w:w w:val="105"/>
        </w:rPr>
        <w:t xml:space="preserve">For further </w:t>
      </w:r>
      <w:r w:rsidR="00BE44DD" w:rsidRPr="00DC702C">
        <w:rPr>
          <w:w w:val="105"/>
        </w:rPr>
        <w:t>information</w:t>
      </w:r>
      <w:r w:rsidR="00BE44DD" w:rsidRPr="00DC702C">
        <w:rPr>
          <w:spacing w:val="-18"/>
          <w:w w:val="105"/>
        </w:rPr>
        <w:t xml:space="preserve"> </w:t>
      </w:r>
      <w:r w:rsidR="00BE44DD" w:rsidRPr="00DC702C">
        <w:rPr>
          <w:w w:val="105"/>
        </w:rPr>
        <w:t>about</w:t>
      </w:r>
      <w:r w:rsidR="00BE44DD" w:rsidRPr="00DC702C">
        <w:rPr>
          <w:spacing w:val="-20"/>
          <w:w w:val="105"/>
        </w:rPr>
        <w:t xml:space="preserve"> </w:t>
      </w:r>
      <w:r w:rsidR="00BE44DD" w:rsidRPr="00DC702C">
        <w:rPr>
          <w:w w:val="105"/>
        </w:rPr>
        <w:t>Council tree management</w:t>
      </w:r>
      <w:r w:rsidR="00BE44DD" w:rsidRPr="00DC702C">
        <w:rPr>
          <w:spacing w:val="-23"/>
          <w:w w:val="105"/>
        </w:rPr>
        <w:t xml:space="preserve"> </w:t>
      </w:r>
      <w:r w:rsidR="00BE44DD" w:rsidRPr="00DC702C">
        <w:rPr>
          <w:w w:val="105"/>
        </w:rPr>
        <w:t>please</w:t>
      </w:r>
      <w:r w:rsidR="00BE44DD" w:rsidRPr="00DC702C">
        <w:rPr>
          <w:spacing w:val="-20"/>
          <w:w w:val="105"/>
        </w:rPr>
        <w:t xml:space="preserve"> </w:t>
      </w:r>
      <w:r w:rsidR="00BE44DD" w:rsidRPr="00DC702C">
        <w:rPr>
          <w:w w:val="105"/>
        </w:rPr>
        <w:t>visit</w:t>
      </w:r>
      <w:r w:rsidR="00BE44DD" w:rsidRPr="00DC702C">
        <w:rPr>
          <w:spacing w:val="-20"/>
          <w:w w:val="105"/>
        </w:rPr>
        <w:t xml:space="preserve"> </w:t>
      </w:r>
      <w:r w:rsidR="00BE44DD" w:rsidRPr="00DC702C">
        <w:rPr>
          <w:w w:val="105"/>
        </w:rPr>
        <w:t>our</w:t>
      </w:r>
      <w:r w:rsidR="00BE44DD" w:rsidRPr="00DC702C">
        <w:rPr>
          <w:spacing w:val="-23"/>
          <w:w w:val="105"/>
        </w:rPr>
        <w:t xml:space="preserve"> </w:t>
      </w:r>
      <w:r w:rsidR="00BE44DD" w:rsidRPr="00DC702C">
        <w:rPr>
          <w:w w:val="105"/>
        </w:rPr>
        <w:t>website</w:t>
      </w:r>
      <w:r w:rsidR="00BE44DD" w:rsidRPr="00DC702C">
        <w:rPr>
          <w:spacing w:val="-20"/>
          <w:w w:val="105"/>
        </w:rPr>
        <w:t xml:space="preserve"> </w:t>
      </w:r>
      <w:r w:rsidR="00BE44DD" w:rsidRPr="00DC702C">
        <w:rPr>
          <w:w w:val="105"/>
        </w:rPr>
        <w:t>at</w:t>
      </w:r>
      <w:r w:rsidR="00BE44DD" w:rsidRPr="00DC702C">
        <w:rPr>
          <w:spacing w:val="-22"/>
          <w:w w:val="105"/>
        </w:rPr>
        <w:t xml:space="preserve"> </w:t>
      </w:r>
      <w:hyperlink r:id="rId9" w:history="1">
        <w:r w:rsidR="00E52D47">
          <w:rPr>
            <w:rStyle w:val="Hyperlink"/>
            <w:sz w:val="22"/>
          </w:rPr>
          <w:t>https://www.norfolk.gov.uk/trees</w:t>
        </w:r>
      </w:hyperlink>
      <w:r w:rsidR="00E52D47">
        <w:rPr>
          <w:sz w:val="22"/>
        </w:rPr>
        <w:t>.</w:t>
      </w:r>
    </w:p>
    <w:p w14:paraId="0DA9A42E" w14:textId="77777777" w:rsidR="00BE44DD" w:rsidRPr="00DC702C" w:rsidRDefault="00BE44DD" w:rsidP="00DC702C">
      <w:r w:rsidRPr="00DC702C">
        <w:t>Facilities</w:t>
      </w:r>
      <w:r w:rsidRPr="00DC702C">
        <w:rPr>
          <w:spacing w:val="7"/>
        </w:rPr>
        <w:t xml:space="preserve"> </w:t>
      </w:r>
      <w:r w:rsidRPr="00DC702C">
        <w:t>are</w:t>
      </w:r>
      <w:r w:rsidRPr="00DC702C">
        <w:rPr>
          <w:spacing w:val="3"/>
        </w:rPr>
        <w:t xml:space="preserve"> </w:t>
      </w:r>
      <w:r w:rsidRPr="00DC702C">
        <w:t>also</w:t>
      </w:r>
      <w:r w:rsidRPr="00DC702C">
        <w:rPr>
          <w:spacing w:val="7"/>
        </w:rPr>
        <w:t xml:space="preserve"> </w:t>
      </w:r>
      <w:r w:rsidRPr="00DC702C">
        <w:t>available</w:t>
      </w:r>
      <w:r w:rsidRPr="00DC702C">
        <w:rPr>
          <w:spacing w:val="6"/>
        </w:rPr>
        <w:t xml:space="preserve"> </w:t>
      </w:r>
      <w:r w:rsidRPr="00DC702C">
        <w:t>to</w:t>
      </w:r>
      <w:r w:rsidRPr="00DC702C">
        <w:rPr>
          <w:spacing w:val="5"/>
        </w:rPr>
        <w:t xml:space="preserve"> </w:t>
      </w:r>
      <w:r w:rsidRPr="00DC702C">
        <w:t>view</w:t>
      </w:r>
      <w:r w:rsidRPr="00DC702C">
        <w:rPr>
          <w:spacing w:val="8"/>
        </w:rPr>
        <w:t xml:space="preserve"> </w:t>
      </w:r>
      <w:r w:rsidRPr="00DC702C">
        <w:t>this</w:t>
      </w:r>
      <w:r w:rsidRPr="00DC702C">
        <w:rPr>
          <w:spacing w:val="7"/>
        </w:rPr>
        <w:t xml:space="preserve"> </w:t>
      </w:r>
      <w:r w:rsidRPr="00DC702C">
        <w:t>notice</w:t>
      </w:r>
      <w:r w:rsidRPr="00DC702C">
        <w:rPr>
          <w:spacing w:val="1"/>
        </w:rPr>
        <w:t xml:space="preserve"> </w:t>
      </w:r>
      <w:r w:rsidRPr="00DC702C">
        <w:t>online</w:t>
      </w:r>
      <w:r w:rsidRPr="00DC702C">
        <w:rPr>
          <w:spacing w:val="1"/>
        </w:rPr>
        <w:t xml:space="preserve"> </w:t>
      </w:r>
      <w:r w:rsidRPr="00DC702C">
        <w:t>at</w:t>
      </w:r>
      <w:r w:rsidRPr="00DC702C">
        <w:rPr>
          <w:spacing w:val="6"/>
        </w:rPr>
        <w:t xml:space="preserve"> </w:t>
      </w:r>
      <w:r w:rsidRPr="00DC702C">
        <w:rPr>
          <w:spacing w:val="-2"/>
        </w:rPr>
        <w:t>libraries.</w:t>
      </w:r>
    </w:p>
    <w:p w14:paraId="31B266CB" w14:textId="77777777" w:rsidR="00F64F19" w:rsidRDefault="006B6D42" w:rsidP="006B6D42">
      <w:r w:rsidRPr="00DC702C">
        <w:t>Alternatively,</w:t>
      </w:r>
      <w:r w:rsidRPr="00DC702C">
        <w:rPr>
          <w:spacing w:val="40"/>
        </w:rPr>
        <w:t xml:space="preserve"> </w:t>
      </w:r>
      <w:r w:rsidRPr="00DC702C">
        <w:t xml:space="preserve">comments may be posted to </w:t>
      </w:r>
      <w:r w:rsidR="00F64F19" w:rsidRPr="00F64F19">
        <w:t xml:space="preserve">County Hall, Martineau Lane, NR1 2DH </w:t>
      </w:r>
    </w:p>
    <w:p w14:paraId="4B6C9080" w14:textId="24B96E98" w:rsidR="006B6D42" w:rsidRPr="00F64F19" w:rsidRDefault="006B6D42" w:rsidP="006B6D42">
      <w:r>
        <w:br/>
      </w:r>
      <w:r w:rsidRPr="00B31813">
        <w:rPr>
          <w:rFonts w:cs="Arial"/>
          <w:b/>
          <w:bCs/>
          <w:w w:val="105"/>
        </w:rPr>
        <w:t>Any</w:t>
      </w:r>
      <w:r w:rsidRPr="00B31813">
        <w:rPr>
          <w:rFonts w:cs="Arial"/>
          <w:b/>
          <w:bCs/>
          <w:spacing w:val="-19"/>
          <w:w w:val="105"/>
        </w:rPr>
        <w:t xml:space="preserve"> </w:t>
      </w:r>
      <w:r w:rsidRPr="00B31813">
        <w:rPr>
          <w:rFonts w:cs="Arial"/>
          <w:b/>
          <w:bCs/>
          <w:w w:val="105"/>
        </w:rPr>
        <w:t>comments</w:t>
      </w:r>
      <w:r w:rsidRPr="00B31813">
        <w:rPr>
          <w:rFonts w:cs="Arial"/>
          <w:b/>
          <w:bCs/>
          <w:spacing w:val="-14"/>
          <w:w w:val="105"/>
        </w:rPr>
        <w:t xml:space="preserve"> </w:t>
      </w:r>
      <w:r w:rsidRPr="00B31813">
        <w:rPr>
          <w:rFonts w:cs="Arial"/>
          <w:b/>
          <w:bCs/>
          <w:w w:val="105"/>
        </w:rPr>
        <w:t>should</w:t>
      </w:r>
      <w:r w:rsidRPr="00B31813">
        <w:rPr>
          <w:rFonts w:cs="Arial"/>
          <w:b/>
          <w:bCs/>
          <w:spacing w:val="-17"/>
          <w:w w:val="105"/>
        </w:rPr>
        <w:t xml:space="preserve"> </w:t>
      </w:r>
      <w:r w:rsidRPr="00B31813">
        <w:rPr>
          <w:rFonts w:cs="Arial"/>
          <w:b/>
          <w:bCs/>
          <w:w w:val="105"/>
        </w:rPr>
        <w:t>be</w:t>
      </w:r>
      <w:r w:rsidRPr="00B31813">
        <w:rPr>
          <w:rFonts w:cs="Arial"/>
          <w:b/>
          <w:bCs/>
          <w:spacing w:val="-16"/>
          <w:w w:val="105"/>
        </w:rPr>
        <w:t xml:space="preserve"> </w:t>
      </w:r>
      <w:r w:rsidRPr="00B31813">
        <w:rPr>
          <w:rFonts w:cs="Arial"/>
          <w:b/>
          <w:bCs/>
          <w:w w:val="105"/>
        </w:rPr>
        <w:t>made</w:t>
      </w:r>
      <w:r w:rsidRPr="00B31813">
        <w:rPr>
          <w:rFonts w:cs="Arial"/>
          <w:b/>
          <w:bCs/>
          <w:spacing w:val="-14"/>
          <w:w w:val="105"/>
        </w:rPr>
        <w:t xml:space="preserve"> </w:t>
      </w:r>
      <w:r w:rsidRPr="00B31813">
        <w:rPr>
          <w:rFonts w:cs="Arial"/>
          <w:b/>
          <w:bCs/>
          <w:w w:val="105"/>
        </w:rPr>
        <w:t>by</w:t>
      </w:r>
      <w:r w:rsidRPr="00B31813">
        <w:rPr>
          <w:rFonts w:cs="Arial"/>
          <w:b/>
          <w:bCs/>
          <w:spacing w:val="-14"/>
          <w:w w:val="105"/>
        </w:rPr>
        <w:t xml:space="preserve"> </w:t>
      </w:r>
      <w:r w:rsidR="000F420B">
        <w:rPr>
          <w:rFonts w:cs="Arial"/>
          <w:b/>
          <w:bCs/>
          <w:spacing w:val="-14"/>
          <w:w w:val="105"/>
        </w:rPr>
        <w:t>1</w:t>
      </w:r>
      <w:r w:rsidR="000F420B" w:rsidRPr="000F420B">
        <w:rPr>
          <w:rFonts w:cs="Arial"/>
          <w:b/>
          <w:bCs/>
          <w:spacing w:val="-14"/>
          <w:w w:val="105"/>
          <w:vertAlign w:val="superscript"/>
        </w:rPr>
        <w:t>st</w:t>
      </w:r>
      <w:r w:rsidR="000F420B">
        <w:rPr>
          <w:rFonts w:cs="Arial"/>
          <w:b/>
          <w:bCs/>
          <w:spacing w:val="-14"/>
          <w:w w:val="105"/>
        </w:rPr>
        <w:t xml:space="preserve"> May 2025</w:t>
      </w:r>
    </w:p>
    <w:p w14:paraId="1B8D3835" w14:textId="786B6773" w:rsidR="00BE44DD" w:rsidRPr="00B31813" w:rsidRDefault="00BE44DD" w:rsidP="006B6D42">
      <w:pPr>
        <w:rPr>
          <w:b/>
          <w:bCs/>
        </w:rPr>
      </w:pPr>
    </w:p>
    <w:sectPr w:rsidR="00BE44DD" w:rsidRPr="00B318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4DD"/>
    <w:rsid w:val="000B6A9C"/>
    <w:rsid w:val="000F420B"/>
    <w:rsid w:val="00113A32"/>
    <w:rsid w:val="00143DE6"/>
    <w:rsid w:val="00160462"/>
    <w:rsid w:val="00184434"/>
    <w:rsid w:val="002A2C68"/>
    <w:rsid w:val="003B464A"/>
    <w:rsid w:val="00412C59"/>
    <w:rsid w:val="004772BE"/>
    <w:rsid w:val="004D0562"/>
    <w:rsid w:val="005315E3"/>
    <w:rsid w:val="005C4B10"/>
    <w:rsid w:val="005D29CF"/>
    <w:rsid w:val="006973D2"/>
    <w:rsid w:val="006B6D42"/>
    <w:rsid w:val="00871284"/>
    <w:rsid w:val="0092061A"/>
    <w:rsid w:val="00982394"/>
    <w:rsid w:val="009B0AFF"/>
    <w:rsid w:val="00A23830"/>
    <w:rsid w:val="00A56845"/>
    <w:rsid w:val="00A657AB"/>
    <w:rsid w:val="00B31813"/>
    <w:rsid w:val="00BE44DD"/>
    <w:rsid w:val="00C0566E"/>
    <w:rsid w:val="00C40F26"/>
    <w:rsid w:val="00C670A0"/>
    <w:rsid w:val="00CC09F8"/>
    <w:rsid w:val="00D751B7"/>
    <w:rsid w:val="00D806BD"/>
    <w:rsid w:val="00D9016F"/>
    <w:rsid w:val="00DC702C"/>
    <w:rsid w:val="00E44602"/>
    <w:rsid w:val="00E52D47"/>
    <w:rsid w:val="00E763F6"/>
    <w:rsid w:val="00F17D75"/>
    <w:rsid w:val="00F64F19"/>
    <w:rsid w:val="00FB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1D048"/>
  <w15:chartTrackingRefBased/>
  <w15:docId w15:val="{4D6319BB-5EDA-4503-9935-4B7BD333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61A"/>
    <w:rPr>
      <w:rFonts w:ascii="Arial" w:hAnsi="Arial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061A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061A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44D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44D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44D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44D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44D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44D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44D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061A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2061A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44DD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44DD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44DD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44DD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44DD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44DD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44DD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BE44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44D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44D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44DD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BE4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44DD"/>
    <w:rPr>
      <w:rFonts w:ascii="Arial" w:hAnsi="Arial"/>
      <w:i/>
      <w:iCs/>
      <w:color w:val="404040" w:themeColor="text1" w:themeTint="BF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BE44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44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44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44DD"/>
    <w:rPr>
      <w:rFonts w:ascii="Arial" w:hAnsi="Arial"/>
      <w:i/>
      <w:iCs/>
      <w:color w:val="0F4761" w:themeColor="accent1" w:themeShade="BF"/>
      <w:kern w:val="0"/>
      <w:sz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BE44DD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BE44DD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E44DD"/>
    <w:rPr>
      <w:rFonts w:ascii="Gill Sans MT" w:eastAsia="Gill Sans MT" w:hAnsi="Gill Sans MT" w:cs="Gill Sans MT"/>
      <w:kern w:val="0"/>
      <w:sz w:val="24"/>
      <w:szCs w:val="24"/>
      <w:lang w:val="en-US"/>
      <w14:ligatures w14:val="none"/>
    </w:rPr>
  </w:style>
  <w:style w:type="table" w:styleId="TableGrid">
    <w:name w:val="Table Grid"/>
    <w:basedOn w:val="TableNormal"/>
    <w:uiPriority w:val="39"/>
    <w:rsid w:val="00BE4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3181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0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1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folk.citizenspace.com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eur02.safelinks.protection.outlook.com/?url=https%3A%2F%2Fwww.norfolk.gov.uk%2Ftrees&amp;data=05%7C02%7Cemma.norris%40norfolk.gov.uk%7Cff3f1e8e50634f84618308dca1b7be0d%7C1419177e57e04f0faff0fd61b549d10e%7C0%7C0%7C638563057742034586%7CUnknown%7CTWFpbGZsb3d8eyJWIjoiMC4wLjAwMDAiLCJQIjoiV2luMzIiLCJBTiI6Ik1haWwiLCJXVCI6Mn0%3D%7C0%7C%7C%7C&amp;sdata=BETBY9IZtMmdH%2FPqoN4HEvMW4u8cw5fQj3QXE7KetXo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b9d1da-6e14-4018-ad9b-54fdd30b77c5">
      <Terms xmlns="http://schemas.microsoft.com/office/infopath/2007/PartnerControls"/>
    </lcf76f155ced4ddcb4097134ff3c332f>
    <TaxCatchAll xmlns="f92b30a8-8bd4-4661-b8b9-8bbda14368b2" xsi:nil="true"/>
    <Owner xmlns="2fb9d1da-6e14-4018-ad9b-54fdd30b77c5">
      <UserInfo>
        <DisplayName>Emma Norris</DisplayName>
        <AccountId>147</AccountId>
        <AccountType/>
      </UserInfo>
    </Owner>
    <ProcessOwner xmlns="2fb9d1da-6e14-4018-ad9b-54fdd30b77c5">Version 1</ProcessOwner>
    <LastReviewed xmlns="2fb9d1da-6e14-4018-ad9b-54fdd30b77c5">17/07/2024</LastReviewed>
    <Comments xmlns="2fb9d1da-6e14-4018-ad9b-54fdd30b77c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60CE7347F2EA4DA5E25BB4BB926137" ma:contentTypeVersion="25" ma:contentTypeDescription="Create a new document." ma:contentTypeScope="" ma:versionID="ecb8b7872a76a95eece65e006226c7a5">
  <xsd:schema xmlns:xsd="http://www.w3.org/2001/XMLSchema" xmlns:xs="http://www.w3.org/2001/XMLSchema" xmlns:p="http://schemas.microsoft.com/office/2006/metadata/properties" xmlns:ns2="2fb9d1da-6e14-4018-ad9b-54fdd30b77c5" xmlns:ns3="f92b30a8-8bd4-4661-b8b9-8bbda14368b2" targetNamespace="http://schemas.microsoft.com/office/2006/metadata/properties" ma:root="true" ma:fieldsID="9574b25d202c9cbe462bc103c267b088" ns2:_="" ns3:_="">
    <xsd:import namespace="2fb9d1da-6e14-4018-ad9b-54fdd30b77c5"/>
    <xsd:import namespace="f92b30a8-8bd4-4661-b8b9-8bbda14368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ProcessOwner" minOccurs="0"/>
                <xsd:element ref="ns2:Owner" minOccurs="0"/>
                <xsd:element ref="ns2:LastReviewed" minOccurs="0"/>
                <xsd:element ref="ns2:Comme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9d1da-6e14-4018-ad9b-54fdd30b77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ocessOwner" ma:index="14" nillable="true" ma:displayName="Version Number" ma:format="Dropdown" ma:internalName="ProcessOwner">
      <xsd:simpleType>
        <xsd:restriction base="dms:Text">
          <xsd:maxLength value="255"/>
        </xsd:restriction>
      </xsd:simpleType>
    </xsd:element>
    <xsd:element name="Owner" ma:index="1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stReviewed" ma:index="16" nillable="true" ma:displayName="Last Reviewed" ma:description="Date last reviewed" ma:format="Dropdown" ma:internalName="LastReviewed">
      <xsd:simpleType>
        <xsd:restriction base="dms:Text">
          <xsd:maxLength value="255"/>
        </xsd:restriction>
      </xsd:simpleType>
    </xsd:element>
    <xsd:element name="Comments" ma:index="18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f71bbcc-0e19-47a0-832f-6df17fefd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b30a8-8bd4-4661-b8b9-8bbda14368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987c6513-9825-49be-9304-62507b5d7208}" ma:internalName="TaxCatchAll" ma:showField="CatchAllData" ma:web="f92b30a8-8bd4-4661-b8b9-8bbda14368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713EB6-5F94-495C-9775-06B0F7685D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D19A6A-351B-4FC9-8CDC-1BE2BF3D674D}">
  <ds:schemaRefs>
    <ds:schemaRef ds:uri="http://schemas.microsoft.com/office/2006/metadata/properties"/>
    <ds:schemaRef ds:uri="http://schemas.microsoft.com/office/infopath/2007/PartnerControls"/>
    <ds:schemaRef ds:uri="2fb9d1da-6e14-4018-ad9b-54fdd30b77c5"/>
    <ds:schemaRef ds:uri="f92b30a8-8bd4-4661-b8b9-8bbda14368b2"/>
  </ds:schemaRefs>
</ds:datastoreItem>
</file>

<file path=customXml/itemProps3.xml><?xml version="1.0" encoding="utf-8"?>
<ds:datastoreItem xmlns:ds="http://schemas.openxmlformats.org/officeDocument/2006/customXml" ds:itemID="{C42E6723-0106-459E-BD57-8F265A1C6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b9d1da-6e14-4018-ad9b-54fdd30b77c5"/>
    <ds:schemaRef ds:uri="f92b30a8-8bd4-4661-b8b9-8bbda1436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Felling of Street Trees Consultation Notice Template</dc:title>
  <dc:subject/>
  <dc:creator>Emma Norris</dc:creator>
  <cp:keywords/>
  <dc:description/>
  <cp:lastModifiedBy>Yan Nugapen</cp:lastModifiedBy>
  <cp:revision>22</cp:revision>
  <dcterms:created xsi:type="dcterms:W3CDTF">2024-07-10T13:27:00Z</dcterms:created>
  <dcterms:modified xsi:type="dcterms:W3CDTF">2025-04-01T14:08:00Z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0x010100FF60CE7347F2EA4DA5E25BB4BB926137</vt:lpwstr>
  </property>
  <property fmtid="{D5CDD505-2E9C-101B-9397-08002B2CF9AE}" pid="3" name="MediaServiceImageTags">
    <vt:lpwstr/>
  </property>
</Properties>
</file>