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77ED" w14:textId="45F9A4DA" w:rsidR="00667572" w:rsidRPr="003D7621" w:rsidRDefault="00667572" w:rsidP="00201A86">
      <w:pPr>
        <w:pStyle w:val="Heading1"/>
        <w:spacing w:after="240"/>
        <w:rPr>
          <w:caps/>
        </w:rPr>
      </w:pPr>
      <w:bookmarkStart w:id="0" w:name="_Hlk7703935"/>
      <w:r w:rsidRPr="003D7621">
        <w:t>The Norfolk County Council</w:t>
      </w:r>
      <w:r w:rsidR="003D7621">
        <w:br/>
        <w:t>(Thorpe St Andrew, Various Roads)</w:t>
      </w:r>
      <w:r w:rsidR="009F7472">
        <w:br/>
        <w:t>(Prohibition of Waiting) Consolidation and Variation Order 202X</w:t>
      </w:r>
    </w:p>
    <w:bookmarkEnd w:id="0"/>
    <w:p w14:paraId="3D8DE609" w14:textId="1B080C84" w:rsidR="00667572" w:rsidRPr="00201A86" w:rsidRDefault="00201A86" w:rsidP="00201A86">
      <w:pPr>
        <w:pStyle w:val="Heading2"/>
        <w:spacing w:after="360"/>
      </w:pPr>
      <w:r w:rsidRPr="00201A86">
        <w:t>Statement of Reasons for making the Order</w:t>
      </w:r>
    </w:p>
    <w:p w14:paraId="0D4490ED" w14:textId="20FDA4CF" w:rsidR="00537301" w:rsidRPr="003D7621" w:rsidRDefault="00396DB3" w:rsidP="00201A86">
      <w:pPr>
        <w:spacing w:after="240"/>
      </w:pPr>
      <w:r w:rsidRPr="003D7621">
        <w:t xml:space="preserve">The </w:t>
      </w:r>
      <w:r w:rsidR="00CB57D2">
        <w:t xml:space="preserve">proposal is for an </w:t>
      </w:r>
      <w:r w:rsidRPr="003D7621">
        <w:t>extension</w:t>
      </w:r>
      <w:r w:rsidR="00D55887" w:rsidRPr="003D7621">
        <w:t xml:space="preserve"> of existing </w:t>
      </w:r>
      <w:r w:rsidR="00903E93" w:rsidRPr="003D7621">
        <w:t>double yellow</w:t>
      </w:r>
      <w:r w:rsidR="00783D17" w:rsidRPr="003D7621">
        <w:t xml:space="preserve"> lines (prohibition of waiting at any time) </w:t>
      </w:r>
      <w:r w:rsidR="00D55887" w:rsidRPr="003D7621">
        <w:t xml:space="preserve">on Harvey Lane and </w:t>
      </w:r>
      <w:r w:rsidR="00CB57D2">
        <w:t xml:space="preserve">the </w:t>
      </w:r>
      <w:r w:rsidR="00D55887" w:rsidRPr="003D7621">
        <w:t>addition</w:t>
      </w:r>
      <w:r w:rsidRPr="003D7621">
        <w:t xml:space="preserve"> of </w:t>
      </w:r>
      <w:r w:rsidR="00D55887" w:rsidRPr="003D7621">
        <w:t xml:space="preserve">new </w:t>
      </w:r>
      <w:r w:rsidRPr="003D7621">
        <w:t>double yellow line (prohibition of waiting at any time) restrictions</w:t>
      </w:r>
      <w:r w:rsidR="00D55887" w:rsidRPr="003D7621">
        <w:t xml:space="preserve"> at Holmwood Rise</w:t>
      </w:r>
      <w:r w:rsidR="00CB57D2">
        <w:t xml:space="preserve">. This </w:t>
      </w:r>
      <w:r w:rsidR="00611C3D" w:rsidRPr="003D7621">
        <w:t>is t</w:t>
      </w:r>
      <w:r w:rsidR="00122241" w:rsidRPr="003D7621">
        <w:t xml:space="preserve">o prohibit parking </w:t>
      </w:r>
      <w:r w:rsidR="00FF6938" w:rsidRPr="003D7621">
        <w:t>to improve</w:t>
      </w:r>
      <w:r w:rsidR="008A0D6F" w:rsidRPr="003D7621">
        <w:t xml:space="preserve"> vehicular and emergency </w:t>
      </w:r>
      <w:r w:rsidR="003F6C4D" w:rsidRPr="003D7621">
        <w:t>access</w:t>
      </w:r>
      <w:r w:rsidR="00783D17" w:rsidRPr="003D7621">
        <w:t xml:space="preserve"> and re</w:t>
      </w:r>
      <w:r w:rsidR="00BB7744" w:rsidRPr="003D7621">
        <w:t xml:space="preserve">solve parking issues </w:t>
      </w:r>
      <w:r w:rsidR="0011577D" w:rsidRPr="003D7621">
        <w:t xml:space="preserve">at both road locations. </w:t>
      </w:r>
      <w:r w:rsidR="00201A86">
        <w:t xml:space="preserve">This will also </w:t>
      </w:r>
      <w:r w:rsidR="00537301" w:rsidRPr="003D7621">
        <w:t>prevent obstruction of the carriageway and provide clear visibility for all road users.</w:t>
      </w:r>
    </w:p>
    <w:p w14:paraId="3CD127A6" w14:textId="6994B202" w:rsidR="00CA2A20" w:rsidRPr="003D7621" w:rsidRDefault="00FC39A7" w:rsidP="003D7621">
      <w:pPr>
        <w:spacing w:after="240"/>
        <w:rPr>
          <w:color w:val="auto"/>
        </w:rPr>
      </w:pPr>
      <w:r w:rsidRPr="003D7621">
        <w:t xml:space="preserve">The proposal to make the Order is therefore made because it appears to </w:t>
      </w:r>
      <w:r w:rsidR="0077174A" w:rsidRPr="003D7621">
        <w:t xml:space="preserve">Norfolk </w:t>
      </w:r>
      <w:r w:rsidRPr="003D7621">
        <w:t>County Council that it is expedient to do so in accordance with Section 1</w:t>
      </w:r>
      <w:r w:rsidR="003D7621" w:rsidRPr="003D7621">
        <w:t>(</w:t>
      </w:r>
      <w:r w:rsidR="00A46935" w:rsidRPr="003D7621">
        <w:t>a</w:t>
      </w:r>
      <w:r w:rsidR="00D76B9C" w:rsidRPr="003D7621">
        <w:t xml:space="preserve"> and </w:t>
      </w:r>
      <w:r w:rsidR="00682231" w:rsidRPr="003D7621">
        <w:t>c</w:t>
      </w:r>
      <w:r w:rsidRPr="003D7621">
        <w:t xml:space="preserve">) of </w:t>
      </w:r>
      <w:r w:rsidR="003D7621" w:rsidRPr="003D7621">
        <w:t>the</w:t>
      </w:r>
      <w:r w:rsidRPr="003D7621">
        <w:t xml:space="preserve"> Roa</w:t>
      </w:r>
      <w:r w:rsidR="00026B26" w:rsidRPr="003D7621">
        <w:t>d Traffic Regulation Act 1984</w:t>
      </w:r>
      <w:r w:rsidR="0077174A" w:rsidRPr="003D7621">
        <w:t>:</w:t>
      </w:r>
    </w:p>
    <w:p w14:paraId="57F6D57F" w14:textId="438ABF13" w:rsidR="007D0E9F" w:rsidRPr="003D7621" w:rsidRDefault="007D0E9F" w:rsidP="003D512B">
      <w:pPr>
        <w:spacing w:after="120" w:line="276" w:lineRule="auto"/>
        <w:rPr>
          <w:lang w:val="en" w:eastAsia="en-GB"/>
        </w:rPr>
      </w:pPr>
      <w:r w:rsidRPr="003D7621">
        <w:rPr>
          <w:lang w:val="en" w:eastAsia="en-GB"/>
        </w:rPr>
        <w:t>(a)   for avoiding danger to persons or other traffic using the road or any other road or for preventing the likelihood of any such danger arising</w:t>
      </w:r>
      <w:r w:rsidR="00C576F7" w:rsidRPr="003D7621">
        <w:rPr>
          <w:lang w:val="en" w:eastAsia="en-GB"/>
        </w:rPr>
        <w:t>;</w:t>
      </w:r>
    </w:p>
    <w:p w14:paraId="3C6A95F8" w14:textId="2A9929A4" w:rsidR="00FC39A7" w:rsidRDefault="007D0E9F" w:rsidP="003D512B">
      <w:pPr>
        <w:spacing w:after="120" w:line="276" w:lineRule="auto"/>
        <w:rPr>
          <w:lang w:val="en" w:eastAsia="en-GB"/>
        </w:rPr>
      </w:pPr>
      <w:r w:rsidRPr="003D7621">
        <w:rPr>
          <w:lang w:val="en" w:eastAsia="en-GB"/>
        </w:rPr>
        <w:t>(c)   for facilitating the passage on the road or any other road of any</w:t>
      </w:r>
      <w:r w:rsidRPr="002817B0">
        <w:rPr>
          <w:lang w:val="en" w:eastAsia="en-GB"/>
        </w:rPr>
        <w:t xml:space="preserve"> class of traffic (including pedestrians)</w:t>
      </w:r>
      <w:r w:rsidR="00C576F7">
        <w:rPr>
          <w:lang w:val="en" w:eastAsia="en-GB"/>
        </w:rPr>
        <w:t>;</w:t>
      </w:r>
    </w:p>
    <w:p w14:paraId="449506F6" w14:textId="44EFCB24" w:rsidR="00F26AAD" w:rsidRPr="003D7621" w:rsidRDefault="00F26AAD" w:rsidP="00F26AAD">
      <w:pPr>
        <w:spacing w:line="276" w:lineRule="auto"/>
        <w:rPr>
          <w:lang w:val="en" w:eastAsia="en-GB"/>
        </w:rPr>
      </w:pPr>
      <w:r>
        <w:rPr>
          <w:lang w:val="en" w:eastAsia="en-GB"/>
        </w:rPr>
        <w:t xml:space="preserve">The existing </w:t>
      </w:r>
      <w:r w:rsidRPr="00F26AAD">
        <w:rPr>
          <w:lang w:val="en" w:eastAsia="en-GB"/>
        </w:rPr>
        <w:t>The Norfolk County Council</w:t>
      </w:r>
      <w:r>
        <w:rPr>
          <w:lang w:val="en" w:eastAsia="en-GB"/>
        </w:rPr>
        <w:t xml:space="preserve"> </w:t>
      </w:r>
      <w:r w:rsidRPr="00F26AAD">
        <w:rPr>
          <w:lang w:val="en" w:eastAsia="en-GB"/>
        </w:rPr>
        <w:t>(Thorpe St Andrew, Various Roads)</w:t>
      </w:r>
      <w:r>
        <w:rPr>
          <w:lang w:val="en" w:eastAsia="en-GB"/>
        </w:rPr>
        <w:t xml:space="preserve"> </w:t>
      </w:r>
      <w:r w:rsidRPr="00F26AAD">
        <w:rPr>
          <w:lang w:val="en" w:eastAsia="en-GB"/>
        </w:rPr>
        <w:t>(Prohibition of Waiting) Consolidation and Variation Order 202</w:t>
      </w:r>
      <w:r>
        <w:rPr>
          <w:lang w:val="en" w:eastAsia="en-GB"/>
        </w:rPr>
        <w:t xml:space="preserve">5 is proposed to be consolidated for the efficient administration of the restrictions. </w:t>
      </w:r>
    </w:p>
    <w:sectPr w:rsidR="00F26AAD" w:rsidRPr="003D7621" w:rsidSect="00C576F7"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5432" w14:textId="77777777" w:rsidR="00A06946" w:rsidRDefault="00A06946" w:rsidP="003D7621">
      <w:r>
        <w:separator/>
      </w:r>
    </w:p>
  </w:endnote>
  <w:endnote w:type="continuationSeparator" w:id="0">
    <w:p w14:paraId="3D7B9559" w14:textId="77777777" w:rsidR="00A06946" w:rsidRDefault="00A06946" w:rsidP="003D7621">
      <w:r>
        <w:continuationSeparator/>
      </w:r>
    </w:p>
  </w:endnote>
  <w:endnote w:type="continuationNotice" w:id="1">
    <w:p w14:paraId="05F368D2" w14:textId="77777777" w:rsidR="00A06946" w:rsidRDefault="00A06946" w:rsidP="003D7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F33E" w14:textId="77777777" w:rsidR="00A06946" w:rsidRDefault="00A06946" w:rsidP="003D7621">
      <w:r>
        <w:separator/>
      </w:r>
    </w:p>
  </w:footnote>
  <w:footnote w:type="continuationSeparator" w:id="0">
    <w:p w14:paraId="3DFAC5E4" w14:textId="77777777" w:rsidR="00A06946" w:rsidRDefault="00A06946" w:rsidP="003D7621">
      <w:r>
        <w:continuationSeparator/>
      </w:r>
    </w:p>
  </w:footnote>
  <w:footnote w:type="continuationNotice" w:id="1">
    <w:p w14:paraId="3E64F014" w14:textId="77777777" w:rsidR="00A06946" w:rsidRDefault="00A06946" w:rsidP="003D76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num w:numId="1" w16cid:durableId="928735312">
    <w:abstractNumId w:val="0"/>
  </w:num>
  <w:num w:numId="2" w16cid:durableId="88860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D3DDF"/>
    <w:rsid w:val="000E0AED"/>
    <w:rsid w:val="000F0BDD"/>
    <w:rsid w:val="0011577D"/>
    <w:rsid w:val="00122241"/>
    <w:rsid w:val="00151B64"/>
    <w:rsid w:val="001548CB"/>
    <w:rsid w:val="001B09E1"/>
    <w:rsid w:val="00201A86"/>
    <w:rsid w:val="00202666"/>
    <w:rsid w:val="00236C49"/>
    <w:rsid w:val="00271A09"/>
    <w:rsid w:val="002817B0"/>
    <w:rsid w:val="0029060F"/>
    <w:rsid w:val="002E5CA2"/>
    <w:rsid w:val="002F466A"/>
    <w:rsid w:val="003752B7"/>
    <w:rsid w:val="00396DB3"/>
    <w:rsid w:val="003C325E"/>
    <w:rsid w:val="003D512B"/>
    <w:rsid w:val="003D7621"/>
    <w:rsid w:val="003E3169"/>
    <w:rsid w:val="003F6C4D"/>
    <w:rsid w:val="00404690"/>
    <w:rsid w:val="00430D1A"/>
    <w:rsid w:val="00467CE5"/>
    <w:rsid w:val="004758D3"/>
    <w:rsid w:val="004957AC"/>
    <w:rsid w:val="004A0F0A"/>
    <w:rsid w:val="004A24E1"/>
    <w:rsid w:val="004B056A"/>
    <w:rsid w:val="004C0FD2"/>
    <w:rsid w:val="004D1DED"/>
    <w:rsid w:val="004E671F"/>
    <w:rsid w:val="004F2FAA"/>
    <w:rsid w:val="005060D6"/>
    <w:rsid w:val="00524940"/>
    <w:rsid w:val="00537301"/>
    <w:rsid w:val="0056481C"/>
    <w:rsid w:val="00570F7D"/>
    <w:rsid w:val="005A5EB3"/>
    <w:rsid w:val="005C7550"/>
    <w:rsid w:val="005D4503"/>
    <w:rsid w:val="005E2ADF"/>
    <w:rsid w:val="00611C3D"/>
    <w:rsid w:val="00631AD9"/>
    <w:rsid w:val="00651E25"/>
    <w:rsid w:val="00667572"/>
    <w:rsid w:val="00682231"/>
    <w:rsid w:val="006A4FC9"/>
    <w:rsid w:val="006C4AF1"/>
    <w:rsid w:val="006D2FFC"/>
    <w:rsid w:val="006E0355"/>
    <w:rsid w:val="006F2F3E"/>
    <w:rsid w:val="006F394D"/>
    <w:rsid w:val="007208D4"/>
    <w:rsid w:val="00754E1A"/>
    <w:rsid w:val="00766C54"/>
    <w:rsid w:val="0077174A"/>
    <w:rsid w:val="007811E3"/>
    <w:rsid w:val="00783D17"/>
    <w:rsid w:val="007A2CCF"/>
    <w:rsid w:val="007A3B3A"/>
    <w:rsid w:val="007D0E9F"/>
    <w:rsid w:val="007D4956"/>
    <w:rsid w:val="007D4F00"/>
    <w:rsid w:val="00870FBE"/>
    <w:rsid w:val="00891D7D"/>
    <w:rsid w:val="008A0D6F"/>
    <w:rsid w:val="008E0B21"/>
    <w:rsid w:val="00903E93"/>
    <w:rsid w:val="009171FC"/>
    <w:rsid w:val="0095755B"/>
    <w:rsid w:val="009A1A0F"/>
    <w:rsid w:val="009E2925"/>
    <w:rsid w:val="009F617E"/>
    <w:rsid w:val="009F7472"/>
    <w:rsid w:val="00A00CFC"/>
    <w:rsid w:val="00A056F9"/>
    <w:rsid w:val="00A0644E"/>
    <w:rsid w:val="00A06946"/>
    <w:rsid w:val="00A10352"/>
    <w:rsid w:val="00A40457"/>
    <w:rsid w:val="00A46935"/>
    <w:rsid w:val="00AB297B"/>
    <w:rsid w:val="00AC414B"/>
    <w:rsid w:val="00B3057A"/>
    <w:rsid w:val="00B51A9C"/>
    <w:rsid w:val="00B612E6"/>
    <w:rsid w:val="00B95FD8"/>
    <w:rsid w:val="00BB7744"/>
    <w:rsid w:val="00C20CF6"/>
    <w:rsid w:val="00C3408D"/>
    <w:rsid w:val="00C36F89"/>
    <w:rsid w:val="00C450F5"/>
    <w:rsid w:val="00C576F7"/>
    <w:rsid w:val="00C622B0"/>
    <w:rsid w:val="00C67897"/>
    <w:rsid w:val="00C76801"/>
    <w:rsid w:val="00CA2A20"/>
    <w:rsid w:val="00CB57D2"/>
    <w:rsid w:val="00CB651E"/>
    <w:rsid w:val="00D55887"/>
    <w:rsid w:val="00D76B9C"/>
    <w:rsid w:val="00E00DF2"/>
    <w:rsid w:val="00E2535D"/>
    <w:rsid w:val="00E37C5A"/>
    <w:rsid w:val="00E66765"/>
    <w:rsid w:val="00EE2EFF"/>
    <w:rsid w:val="00EF2555"/>
    <w:rsid w:val="00F23EA1"/>
    <w:rsid w:val="00F26AAD"/>
    <w:rsid w:val="00F33CF9"/>
    <w:rsid w:val="00F41E3A"/>
    <w:rsid w:val="00F4689A"/>
    <w:rsid w:val="00F53446"/>
    <w:rsid w:val="00F64FED"/>
    <w:rsid w:val="00F66ABA"/>
    <w:rsid w:val="00F76BB4"/>
    <w:rsid w:val="00FC058B"/>
    <w:rsid w:val="00FC39A7"/>
    <w:rsid w:val="00FC7649"/>
    <w:rsid w:val="00FE6F86"/>
    <w:rsid w:val="00FF6938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0F495"/>
  <w15:chartTrackingRefBased/>
  <w15:docId w15:val="{F7E45D8D-3881-4451-A689-EC39D985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21"/>
    <w:pPr>
      <w:jc w:val="both"/>
    </w:pPr>
    <w:rPr>
      <w:rFonts w:ascii="Arial" w:hAnsi="Arial" w:cs="Arial"/>
      <w:iCs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A86"/>
    <w:pPr>
      <w:keepNext/>
      <w:keepLines/>
      <w:spacing w:before="240"/>
      <w:jc w:val="center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A86"/>
    <w:pPr>
      <w:keepNext/>
      <w:keepLines/>
      <w:spacing w:before="40"/>
      <w:jc w:val="center"/>
      <w:outlineLvl w:val="1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506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0D6"/>
  </w:style>
  <w:style w:type="character" w:customStyle="1" w:styleId="CommentTextChar">
    <w:name w:val="Comment Text Char"/>
    <w:link w:val="CommentText"/>
    <w:uiPriority w:val="99"/>
    <w:rsid w:val="005060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0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0D6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01A86"/>
    <w:rPr>
      <w:rFonts w:ascii="Arial" w:eastAsiaTheme="majorEastAsia" w:hAnsi="Arial" w:cs="Arial"/>
      <w:b/>
      <w:bCs/>
      <w:iCs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01A86"/>
    <w:rPr>
      <w:rFonts w:ascii="Arial" w:eastAsiaTheme="majorEastAsia" w:hAnsi="Arial" w:cs="Arial"/>
      <w:b/>
      <w:bCs/>
      <w:i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ab344-a30c-45a2-a9c8-4588079116a4" xsi:nil="true"/>
    <lcf76f155ced4ddcb4097134ff3c332f xmlns="054c8359-64ce-4ad5-9c2c-cca393534c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CF80A087C9D4ABC62C3ED96FC1DC1" ma:contentTypeVersion="13" ma:contentTypeDescription="Create a new document." ma:contentTypeScope="" ma:versionID="245546f95c74c91e0004e9ebbbf97dca">
  <xsd:schema xmlns:xsd="http://www.w3.org/2001/XMLSchema" xmlns:xs="http://www.w3.org/2001/XMLSchema" xmlns:p="http://schemas.microsoft.com/office/2006/metadata/properties" xmlns:ns2="054c8359-64ce-4ad5-9c2c-cca393534cf5" xmlns:ns3="ba6ab344-a30c-45a2-a9c8-4588079116a4" targetNamespace="http://schemas.microsoft.com/office/2006/metadata/properties" ma:root="true" ma:fieldsID="e1b59dbb2c9e89975ef95c651cc7bde2" ns2:_="" ns3:_="">
    <xsd:import namespace="054c8359-64ce-4ad5-9c2c-cca393534cf5"/>
    <xsd:import namespace="ba6ab344-a30c-45a2-a9c8-458807911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c8359-64ce-4ad5-9c2c-cca393534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b344-a30c-45a2-a9c8-4588079116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9a8b8e-a311-4197-91c7-4a6595e305cf}" ma:internalName="TaxCatchAll" ma:showField="CatchAllData" ma:web="ba6ab344-a30c-45a2-a9c8-458807911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5A153-C6C6-46D3-BDD3-D3D77DFEBA5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054c8359-64ce-4ad5-9c2c-cca393534cf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a6ab344-a30c-45a2-a9c8-4588079116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15C9E3-9ACE-43A0-A281-5936DE39E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44F6A-853B-4EB9-8095-4A5DCFF28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c8359-64ce-4ad5-9c2c-cca393534cf5"/>
    <ds:schemaRef ds:uri="ba6ab344-a30c-45a2-a9c8-458807911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1098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 (                                                                  )</vt:lpstr>
    </vt:vector>
  </TitlesOfParts>
  <Company>NCC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PLA337 Thorpe St Andrew - Statement of Reasons</dc:title>
  <dc:subject/>
  <dc:creator/>
  <cp:keywords/>
  <cp:lastModifiedBy>Matthew Barnett</cp:lastModifiedBy>
  <cp:revision>26</cp:revision>
  <cp:lastPrinted>2001-01-24T10:22:00Z</cp:lastPrinted>
  <dcterms:created xsi:type="dcterms:W3CDTF">2026-03-25T21:48:00Z</dcterms:created>
  <dcterms:modified xsi:type="dcterms:W3CDTF">2026-03-30T10:27:00Z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0x01010034ECF80A087C9D4ABC62C3ED96FC1DC1</vt:lpwstr>
  </property>
  <property fmtid="{D5CDD505-2E9C-101B-9397-08002B2CF9AE}" pid="3" name="MediaServiceImageTags">
    <vt:lpwstr/>
  </property>
</Properties>
</file>