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ED97D" w14:textId="13A6049F" w:rsidR="7C7CD618" w:rsidRDefault="7C7CD618" w:rsidP="75BD6431">
      <w:pPr>
        <w:pStyle w:val="Heading1"/>
      </w:pPr>
      <w:r w:rsidRPr="75BD6431">
        <w:rPr>
          <w:rFonts w:eastAsia="Arial"/>
        </w:rPr>
        <w:t>The Norfolk County Council</w:t>
      </w:r>
      <w:r>
        <w:br/>
      </w:r>
      <w:r w:rsidRPr="75BD6431">
        <w:rPr>
          <w:rFonts w:eastAsia="Arial"/>
        </w:rPr>
        <w:t xml:space="preserve"> (</w:t>
      </w:r>
      <w:r w:rsidR="01EB6C23">
        <w:t>Sprowston, Atlantic Avenue)</w:t>
      </w:r>
      <w:r>
        <w:br/>
      </w:r>
      <w:r w:rsidRPr="75BD6431">
        <w:rPr>
          <w:rFonts w:eastAsia="Arial"/>
        </w:rPr>
        <w:t xml:space="preserve"> (</w:t>
      </w:r>
      <w:r w:rsidR="5A406620">
        <w:t>40mph Speed Limit, Prohibition of Waiting</w:t>
      </w:r>
      <w:r w:rsidRPr="75BD6431">
        <w:rPr>
          <w:rFonts w:eastAsia="Arial"/>
        </w:rPr>
        <w:t>) Order 2026</w:t>
      </w:r>
    </w:p>
    <w:p w14:paraId="1C74F366" w14:textId="183D83AB" w:rsidR="75BD6431" w:rsidRDefault="75BD6431" w:rsidP="75BD6431">
      <w:pPr>
        <w:rPr>
          <w:rFonts w:eastAsia="Arial" w:cs="Arial"/>
          <w:color w:val="000000" w:themeColor="text1"/>
          <w:szCs w:val="24"/>
        </w:rPr>
      </w:pPr>
    </w:p>
    <w:p w14:paraId="34C89AD9" w14:textId="77777777" w:rsidR="00FC39A7" w:rsidRPr="008C4820" w:rsidRDefault="00756C63" w:rsidP="00A77FBF">
      <w:pPr>
        <w:pStyle w:val="Heading2"/>
      </w:pPr>
      <w:r>
        <w:t>Statement of Reasons for Making the Order(s)</w:t>
      </w:r>
    </w:p>
    <w:p w14:paraId="0EE94F2D" w14:textId="77777777" w:rsidR="00FF6B45" w:rsidRDefault="00FF6B45" w:rsidP="00A77FBF"/>
    <w:p w14:paraId="390ECE64" w14:textId="77777777" w:rsidR="00B77A75" w:rsidRDefault="00B77A75" w:rsidP="00B77A75">
      <w:r w:rsidRPr="00B77A75">
        <w:t xml:space="preserve">Norfolk County Council, as Traffic Authority, proposes to implement a 40mph speed limit and introduce waiting restrictions (double yellow lines) on Atlantic Avenue (U5P251), Sprowston, from its junction with Wroxham Road south-eastwards for approximately 1,782 metres to its junction with </w:t>
      </w:r>
      <w:proofErr w:type="spellStart"/>
      <w:r w:rsidRPr="00B77A75">
        <w:t>Salhouse</w:t>
      </w:r>
      <w:proofErr w:type="spellEnd"/>
      <w:r w:rsidRPr="00B77A75">
        <w:t xml:space="preserve"> Road (C283).</w:t>
      </w:r>
    </w:p>
    <w:p w14:paraId="5D96B2E7" w14:textId="77777777" w:rsidR="00B77A75" w:rsidRPr="00B77A75" w:rsidRDefault="00B77A75" w:rsidP="00B77A75"/>
    <w:p w14:paraId="08109DA3" w14:textId="77777777" w:rsidR="00B77A75" w:rsidRDefault="00B77A75" w:rsidP="00B77A75">
      <w:r w:rsidRPr="00B77A75">
        <w:t>The proposed Order would establish a 40mph speed limit on this length of road and ensure that the legal speed limit corresponds with that currently indicated to road users by traffic signs. A 40mph speed limit is considered appropriate having regard to the character and function of the road, including its layout, surrounding land use and pedestrian environment. The route is served by a wide footway separated from the carriageway by a grass verge throughout its length, providing a degree of separation between pedestrians and passing traffic. Whilst residential properties are present alongside parts of the route, they are set back from the carriageway and separated from it by the footway and grass verge. These characteristics reduce the potential for conflict between pedestrians and vehicles and support the suitability of a 40mph speed limit at this location.</w:t>
      </w:r>
    </w:p>
    <w:p w14:paraId="14F2BCF1" w14:textId="77777777" w:rsidR="00B77A75" w:rsidRPr="00B77A75" w:rsidRDefault="00B77A75" w:rsidP="00B77A75"/>
    <w:p w14:paraId="007C1863" w14:textId="77777777" w:rsidR="00B77A75" w:rsidRDefault="00B77A75" w:rsidP="00B77A75">
      <w:r w:rsidRPr="00B77A75">
        <w:t>Whilst the effect of the Order would be to establish a legal 40mph speed limit on a road that would otherwise be subject to a restricted road speed limit by virtue of its system of street lighting, the route has operated as a signed 40mph road for many years. Having regard to the character and function of the route, the Council does not consider that the proposed speed limit would give rise to adverse impacts that outweigh the benefits of establishing an appropriate and consistent legal speed limit.</w:t>
      </w:r>
    </w:p>
    <w:p w14:paraId="25B2ECE8" w14:textId="77777777" w:rsidR="00B77A75" w:rsidRPr="00B77A75" w:rsidRDefault="00B77A75" w:rsidP="00B77A75"/>
    <w:p w14:paraId="33C03AD9" w14:textId="77777777" w:rsidR="00B77A75" w:rsidRPr="00B77A75" w:rsidRDefault="00B77A75" w:rsidP="00B77A75">
      <w:r w:rsidRPr="00B77A75">
        <w:t>The proposed waiting restrictions are intended to prevent on-street parking that may obstruct visibility, impede the free flow of traffic and contribute to road safety concerns. The restrictions would help maintain clear sightlines for road users and support the safe and efficient operation of the highway network.</w:t>
      </w:r>
    </w:p>
    <w:p w14:paraId="4148B4A8" w14:textId="61FCC497" w:rsidR="00053C16" w:rsidRPr="00053C16" w:rsidRDefault="00053C16" w:rsidP="00B77A75"/>
    <w:sectPr w:rsidR="00053C16" w:rsidRPr="00053C16" w:rsidSect="00C576F7">
      <w:foot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DFFA" w14:textId="77777777" w:rsidR="00E625D5" w:rsidRDefault="00E625D5" w:rsidP="00A77FBF">
      <w:r>
        <w:separator/>
      </w:r>
    </w:p>
  </w:endnote>
  <w:endnote w:type="continuationSeparator" w:id="0">
    <w:p w14:paraId="08F86F4E" w14:textId="77777777" w:rsidR="00E625D5" w:rsidRDefault="00E625D5" w:rsidP="00A7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492223816"/>
      <w:docPartObj>
        <w:docPartGallery w:val="Page Numbers (Bottom of Page)"/>
        <w:docPartUnique/>
      </w:docPartObj>
    </w:sdtPr>
    <w:sdtEndPr>
      <w:rPr>
        <w:szCs w:val="20"/>
      </w:rPr>
    </w:sdtEndPr>
    <w:sdtContent>
      <w:sdt>
        <w:sdtPr>
          <w:rPr>
            <w:sz w:val="20"/>
            <w:szCs w:val="16"/>
          </w:rPr>
          <w:id w:val="1728636285"/>
          <w:docPartObj>
            <w:docPartGallery w:val="Page Numbers (Top of Page)"/>
            <w:docPartUnique/>
          </w:docPartObj>
        </w:sdtPr>
        <w:sdtEndPr>
          <w:rPr>
            <w:szCs w:val="20"/>
          </w:rPr>
        </w:sdtEndPr>
        <w:sdtContent>
          <w:p w14:paraId="5D4EE85E" w14:textId="0BCD670B" w:rsidR="0056201C" w:rsidRPr="0056201C" w:rsidRDefault="0056201C" w:rsidP="0056201C">
            <w:pPr>
              <w:pStyle w:val="Footer"/>
              <w:jc w:val="center"/>
              <w:rPr>
                <w:sz w:val="20"/>
                <w:szCs w:val="16"/>
              </w:rPr>
            </w:pPr>
            <w:r w:rsidRPr="0056201C">
              <w:rPr>
                <w:sz w:val="20"/>
                <w:szCs w:val="16"/>
              </w:rPr>
              <w:t xml:space="preserve">Page </w:t>
            </w:r>
            <w:r w:rsidRPr="0056201C">
              <w:rPr>
                <w:sz w:val="20"/>
              </w:rPr>
              <w:fldChar w:fldCharType="begin"/>
            </w:r>
            <w:r w:rsidRPr="0056201C">
              <w:rPr>
                <w:sz w:val="20"/>
                <w:szCs w:val="16"/>
              </w:rPr>
              <w:instrText xml:space="preserve"> PAGE </w:instrText>
            </w:r>
            <w:r w:rsidRPr="0056201C">
              <w:rPr>
                <w:sz w:val="20"/>
              </w:rPr>
              <w:fldChar w:fldCharType="separate"/>
            </w:r>
            <w:r w:rsidRPr="0056201C">
              <w:rPr>
                <w:noProof/>
                <w:sz w:val="20"/>
                <w:szCs w:val="16"/>
              </w:rPr>
              <w:t>2</w:t>
            </w:r>
            <w:r w:rsidRPr="0056201C">
              <w:rPr>
                <w:sz w:val="20"/>
              </w:rPr>
              <w:fldChar w:fldCharType="end"/>
            </w:r>
            <w:r w:rsidRPr="0056201C">
              <w:rPr>
                <w:sz w:val="20"/>
                <w:szCs w:val="16"/>
              </w:rPr>
              <w:t xml:space="preserve"> of </w:t>
            </w:r>
            <w:r w:rsidRPr="0056201C">
              <w:rPr>
                <w:sz w:val="20"/>
              </w:rPr>
              <w:fldChar w:fldCharType="begin"/>
            </w:r>
            <w:r w:rsidRPr="0056201C">
              <w:rPr>
                <w:sz w:val="20"/>
                <w:szCs w:val="16"/>
              </w:rPr>
              <w:instrText xml:space="preserve"> NUMPAGES  </w:instrText>
            </w:r>
            <w:r w:rsidRPr="0056201C">
              <w:rPr>
                <w:sz w:val="20"/>
              </w:rPr>
              <w:fldChar w:fldCharType="separate"/>
            </w:r>
            <w:r w:rsidRPr="0056201C">
              <w:rPr>
                <w:noProof/>
                <w:sz w:val="20"/>
                <w:szCs w:val="16"/>
              </w:rPr>
              <w:t>2</w:t>
            </w:r>
            <w:r w:rsidRPr="0056201C">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02E14" w14:textId="77777777" w:rsidR="00E625D5" w:rsidRDefault="00E625D5" w:rsidP="00A77FBF">
      <w:r>
        <w:separator/>
      </w:r>
    </w:p>
  </w:footnote>
  <w:footnote w:type="continuationSeparator" w:id="0">
    <w:p w14:paraId="6F682465" w14:textId="77777777" w:rsidR="00E625D5" w:rsidRDefault="00E625D5" w:rsidP="00A77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36F510B8"/>
    <w:multiLevelType w:val="hybridMultilevel"/>
    <w:tmpl w:val="417812CE"/>
    <w:lvl w:ilvl="0" w:tplc="A36CD3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6C48F3"/>
    <w:multiLevelType w:val="hybridMultilevel"/>
    <w:tmpl w:val="9A9A836C"/>
    <w:lvl w:ilvl="0" w:tplc="6E4CC7C8">
      <w:start w:val="1"/>
      <w:numFmt w:val="bullet"/>
      <w:lvlText w:val=""/>
      <w:lvlJc w:val="left"/>
      <w:pPr>
        <w:ind w:left="720" w:hanging="360"/>
      </w:pPr>
      <w:rPr>
        <w:rFonts w:ascii="Symbol" w:hAnsi="Symbol"/>
      </w:rPr>
    </w:lvl>
    <w:lvl w:ilvl="1" w:tplc="009CA8DE">
      <w:start w:val="1"/>
      <w:numFmt w:val="bullet"/>
      <w:lvlText w:val=""/>
      <w:lvlJc w:val="left"/>
      <w:pPr>
        <w:ind w:left="720" w:hanging="360"/>
      </w:pPr>
      <w:rPr>
        <w:rFonts w:ascii="Symbol" w:hAnsi="Symbol"/>
      </w:rPr>
    </w:lvl>
    <w:lvl w:ilvl="2" w:tplc="D3586E78">
      <w:start w:val="1"/>
      <w:numFmt w:val="bullet"/>
      <w:lvlText w:val=""/>
      <w:lvlJc w:val="left"/>
      <w:pPr>
        <w:ind w:left="720" w:hanging="360"/>
      </w:pPr>
      <w:rPr>
        <w:rFonts w:ascii="Symbol" w:hAnsi="Symbol"/>
      </w:rPr>
    </w:lvl>
    <w:lvl w:ilvl="3" w:tplc="7CDEED68">
      <w:start w:val="1"/>
      <w:numFmt w:val="bullet"/>
      <w:lvlText w:val=""/>
      <w:lvlJc w:val="left"/>
      <w:pPr>
        <w:ind w:left="720" w:hanging="360"/>
      </w:pPr>
      <w:rPr>
        <w:rFonts w:ascii="Symbol" w:hAnsi="Symbol"/>
      </w:rPr>
    </w:lvl>
    <w:lvl w:ilvl="4" w:tplc="44F873EC">
      <w:start w:val="1"/>
      <w:numFmt w:val="bullet"/>
      <w:lvlText w:val=""/>
      <w:lvlJc w:val="left"/>
      <w:pPr>
        <w:ind w:left="720" w:hanging="360"/>
      </w:pPr>
      <w:rPr>
        <w:rFonts w:ascii="Symbol" w:hAnsi="Symbol"/>
      </w:rPr>
    </w:lvl>
    <w:lvl w:ilvl="5" w:tplc="A33253F0">
      <w:start w:val="1"/>
      <w:numFmt w:val="bullet"/>
      <w:lvlText w:val=""/>
      <w:lvlJc w:val="left"/>
      <w:pPr>
        <w:ind w:left="720" w:hanging="360"/>
      </w:pPr>
      <w:rPr>
        <w:rFonts w:ascii="Symbol" w:hAnsi="Symbol"/>
      </w:rPr>
    </w:lvl>
    <w:lvl w:ilvl="6" w:tplc="8B1AFA04">
      <w:start w:val="1"/>
      <w:numFmt w:val="bullet"/>
      <w:lvlText w:val=""/>
      <w:lvlJc w:val="left"/>
      <w:pPr>
        <w:ind w:left="720" w:hanging="360"/>
      </w:pPr>
      <w:rPr>
        <w:rFonts w:ascii="Symbol" w:hAnsi="Symbol"/>
      </w:rPr>
    </w:lvl>
    <w:lvl w:ilvl="7" w:tplc="01FEB8E6">
      <w:start w:val="1"/>
      <w:numFmt w:val="bullet"/>
      <w:lvlText w:val=""/>
      <w:lvlJc w:val="left"/>
      <w:pPr>
        <w:ind w:left="720" w:hanging="360"/>
      </w:pPr>
      <w:rPr>
        <w:rFonts w:ascii="Symbol" w:hAnsi="Symbol"/>
      </w:rPr>
    </w:lvl>
    <w:lvl w:ilvl="8" w:tplc="FDF09F9A">
      <w:start w:val="1"/>
      <w:numFmt w:val="bullet"/>
      <w:lvlText w:val=""/>
      <w:lvlJc w:val="left"/>
      <w:pPr>
        <w:ind w:left="720" w:hanging="360"/>
      </w:pPr>
      <w:rPr>
        <w:rFonts w:ascii="Symbol" w:hAnsi="Symbol"/>
      </w:rPr>
    </w:lvl>
  </w:abstractNum>
  <w:abstractNum w:abstractNumId="3"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4" w15:restartNumberingAfterBreak="0">
    <w:nsid w:val="658864BD"/>
    <w:multiLevelType w:val="hybridMultilevel"/>
    <w:tmpl w:val="C1B27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172777">
    <w:abstractNumId w:val="3"/>
  </w:num>
  <w:num w:numId="2" w16cid:durableId="783187415">
    <w:abstractNumId w:val="3"/>
  </w:num>
  <w:num w:numId="3" w16cid:durableId="1834443363">
    <w:abstractNumId w:val="6"/>
  </w:num>
  <w:num w:numId="4" w16cid:durableId="1120219266">
    <w:abstractNumId w:val="5"/>
  </w:num>
  <w:num w:numId="5" w16cid:durableId="746802521">
    <w:abstractNumId w:val="0"/>
  </w:num>
  <w:num w:numId="6" w16cid:durableId="604848405">
    <w:abstractNumId w:val="2"/>
  </w:num>
  <w:num w:numId="7" w16cid:durableId="1990090250">
    <w:abstractNumId w:val="4"/>
  </w:num>
  <w:num w:numId="8" w16cid:durableId="698161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26B26"/>
    <w:rsid w:val="00027DA4"/>
    <w:rsid w:val="00053C16"/>
    <w:rsid w:val="000659AE"/>
    <w:rsid w:val="00066818"/>
    <w:rsid w:val="00093EAB"/>
    <w:rsid w:val="000D3DDF"/>
    <w:rsid w:val="000F0BDD"/>
    <w:rsid w:val="00122241"/>
    <w:rsid w:val="00135A22"/>
    <w:rsid w:val="00151B64"/>
    <w:rsid w:val="001B09E1"/>
    <w:rsid w:val="001C2B5C"/>
    <w:rsid w:val="00202666"/>
    <w:rsid w:val="00262D23"/>
    <w:rsid w:val="002817B0"/>
    <w:rsid w:val="0029060F"/>
    <w:rsid w:val="00291641"/>
    <w:rsid w:val="002B63EA"/>
    <w:rsid w:val="002E5CA2"/>
    <w:rsid w:val="002F466A"/>
    <w:rsid w:val="004303DF"/>
    <w:rsid w:val="00467CE5"/>
    <w:rsid w:val="004758D3"/>
    <w:rsid w:val="004957AC"/>
    <w:rsid w:val="004A0F0A"/>
    <w:rsid w:val="004A24E1"/>
    <w:rsid w:val="004A70F6"/>
    <w:rsid w:val="004B056A"/>
    <w:rsid w:val="004C0FD2"/>
    <w:rsid w:val="004D1DED"/>
    <w:rsid w:val="004E671F"/>
    <w:rsid w:val="004F2FAA"/>
    <w:rsid w:val="00510E1F"/>
    <w:rsid w:val="00524940"/>
    <w:rsid w:val="0056201C"/>
    <w:rsid w:val="0056481C"/>
    <w:rsid w:val="00570F7D"/>
    <w:rsid w:val="005A5EB3"/>
    <w:rsid w:val="005C7550"/>
    <w:rsid w:val="005D4503"/>
    <w:rsid w:val="005E2ADF"/>
    <w:rsid w:val="005F39AB"/>
    <w:rsid w:val="006133BC"/>
    <w:rsid w:val="00631AD9"/>
    <w:rsid w:val="00651E25"/>
    <w:rsid w:val="006619C8"/>
    <w:rsid w:val="00693DEF"/>
    <w:rsid w:val="006A4FC9"/>
    <w:rsid w:val="006D2FFC"/>
    <w:rsid w:val="006E0355"/>
    <w:rsid w:val="006E3A5B"/>
    <w:rsid w:val="006F2F3E"/>
    <w:rsid w:val="006F394D"/>
    <w:rsid w:val="00703285"/>
    <w:rsid w:val="007208D4"/>
    <w:rsid w:val="00725414"/>
    <w:rsid w:val="00737FEB"/>
    <w:rsid w:val="00754E1A"/>
    <w:rsid w:val="00756C63"/>
    <w:rsid w:val="00771DB1"/>
    <w:rsid w:val="007811E3"/>
    <w:rsid w:val="00792E97"/>
    <w:rsid w:val="007A2CCF"/>
    <w:rsid w:val="007A3B3A"/>
    <w:rsid w:val="007C1D73"/>
    <w:rsid w:val="007D0E9F"/>
    <w:rsid w:val="00842F1D"/>
    <w:rsid w:val="008C4820"/>
    <w:rsid w:val="008E0B21"/>
    <w:rsid w:val="009053F1"/>
    <w:rsid w:val="009243F6"/>
    <w:rsid w:val="00936642"/>
    <w:rsid w:val="009522F2"/>
    <w:rsid w:val="0095755B"/>
    <w:rsid w:val="009709AC"/>
    <w:rsid w:val="009A1A0F"/>
    <w:rsid w:val="009D4BFB"/>
    <w:rsid w:val="009E2925"/>
    <w:rsid w:val="009F617E"/>
    <w:rsid w:val="00A00CFC"/>
    <w:rsid w:val="00A056F9"/>
    <w:rsid w:val="00A0644E"/>
    <w:rsid w:val="00A10352"/>
    <w:rsid w:val="00A207EF"/>
    <w:rsid w:val="00A21369"/>
    <w:rsid w:val="00A272B8"/>
    <w:rsid w:val="00A40457"/>
    <w:rsid w:val="00A536F9"/>
    <w:rsid w:val="00A77FBF"/>
    <w:rsid w:val="00AB297B"/>
    <w:rsid w:val="00AC414B"/>
    <w:rsid w:val="00AC5244"/>
    <w:rsid w:val="00AD2C47"/>
    <w:rsid w:val="00AE0501"/>
    <w:rsid w:val="00AE7177"/>
    <w:rsid w:val="00B3057A"/>
    <w:rsid w:val="00B51A9C"/>
    <w:rsid w:val="00B612E6"/>
    <w:rsid w:val="00B63F84"/>
    <w:rsid w:val="00B77A75"/>
    <w:rsid w:val="00C20CF6"/>
    <w:rsid w:val="00C25C51"/>
    <w:rsid w:val="00C3408D"/>
    <w:rsid w:val="00C36F89"/>
    <w:rsid w:val="00C46FE4"/>
    <w:rsid w:val="00C576F7"/>
    <w:rsid w:val="00C622B0"/>
    <w:rsid w:val="00C76801"/>
    <w:rsid w:val="00CB651E"/>
    <w:rsid w:val="00D86C0E"/>
    <w:rsid w:val="00DB37F0"/>
    <w:rsid w:val="00DC4CC7"/>
    <w:rsid w:val="00E00DF2"/>
    <w:rsid w:val="00E2535D"/>
    <w:rsid w:val="00E4019C"/>
    <w:rsid w:val="00E625D5"/>
    <w:rsid w:val="00E66765"/>
    <w:rsid w:val="00E71241"/>
    <w:rsid w:val="00E81C73"/>
    <w:rsid w:val="00EF2555"/>
    <w:rsid w:val="00F04643"/>
    <w:rsid w:val="00F117C6"/>
    <w:rsid w:val="00F23EA1"/>
    <w:rsid w:val="00F41E3A"/>
    <w:rsid w:val="00F4689A"/>
    <w:rsid w:val="00F621E3"/>
    <w:rsid w:val="00F64FED"/>
    <w:rsid w:val="00F66ABA"/>
    <w:rsid w:val="00F76BB4"/>
    <w:rsid w:val="00FC058B"/>
    <w:rsid w:val="00FC39A7"/>
    <w:rsid w:val="00FC7649"/>
    <w:rsid w:val="00FE6F86"/>
    <w:rsid w:val="00FF6B45"/>
    <w:rsid w:val="01EB6C23"/>
    <w:rsid w:val="0B2D699F"/>
    <w:rsid w:val="1C7DB2FC"/>
    <w:rsid w:val="2A30F2B3"/>
    <w:rsid w:val="2C9D18D2"/>
    <w:rsid w:val="56E68D60"/>
    <w:rsid w:val="5A406620"/>
    <w:rsid w:val="75BD6431"/>
    <w:rsid w:val="79A5BAA4"/>
    <w:rsid w:val="7C7CD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6AE1B"/>
  <w15:chartTrackingRefBased/>
  <w15:docId w15:val="{5286CA39-381F-47E8-AAB7-7D236808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BF"/>
    <w:pPr>
      <w:jc w:val="both"/>
    </w:pPr>
    <w:rPr>
      <w:rFonts w:ascii="Arial" w:hAnsi="Arial"/>
      <w:color w:val="000000"/>
      <w:sz w:val="24"/>
      <w:lang w:eastAsia="en-US"/>
    </w:rPr>
  </w:style>
  <w:style w:type="paragraph" w:styleId="Heading1">
    <w:name w:val="heading 1"/>
    <w:basedOn w:val="Normal"/>
    <w:next w:val="Normal"/>
    <w:link w:val="Heading1Char"/>
    <w:uiPriority w:val="9"/>
    <w:qFormat/>
    <w:rsid w:val="008C4820"/>
    <w:pPr>
      <w:keepNext/>
      <w:keepLines/>
      <w:spacing w:before="240"/>
      <w:jc w:val="center"/>
      <w:outlineLvl w:val="0"/>
    </w:pPr>
    <w:rPr>
      <w:rFonts w:eastAsiaTheme="majorEastAsia" w:cs="Arial"/>
      <w:b/>
      <w:bCs/>
      <w:color w:val="000000" w:themeColor="text1"/>
      <w:szCs w:val="24"/>
    </w:rPr>
  </w:style>
  <w:style w:type="paragraph" w:styleId="Heading2">
    <w:name w:val="heading 2"/>
    <w:basedOn w:val="Normal"/>
    <w:next w:val="Normal"/>
    <w:link w:val="Heading2Char"/>
    <w:uiPriority w:val="9"/>
    <w:unhideWhenUsed/>
    <w:qFormat/>
    <w:rsid w:val="008C4820"/>
    <w:pPr>
      <w:keepNext/>
      <w:keepLines/>
      <w:spacing w:before="40"/>
      <w:jc w:val="center"/>
      <w:outlineLvl w:val="1"/>
    </w:pPr>
    <w:rPr>
      <w:rFonts w:eastAsiaTheme="majorEastAsia" w:cs="Arial"/>
      <w:b/>
      <w:bCs/>
      <w:color w:val="000000" w:themeColor="text1"/>
      <w:szCs w:val="24"/>
    </w:rPr>
  </w:style>
  <w:style w:type="paragraph" w:styleId="Heading6">
    <w:name w:val="heading 6"/>
    <w:basedOn w:val="Normal"/>
    <w:next w:val="Normal"/>
    <w:link w:val="Heading6Char"/>
    <w:uiPriority w:val="9"/>
    <w:semiHidden/>
    <w:unhideWhenUsed/>
    <w:qFormat/>
    <w:rsid w:val="00AC5244"/>
    <w:pPr>
      <w:keepNext/>
      <w:keepLines/>
      <w:spacing w:before="4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8C4820"/>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8C4820"/>
    <w:rPr>
      <w:rFonts w:ascii="Arial" w:eastAsiaTheme="majorEastAsia" w:hAnsi="Arial" w:cs="Arial"/>
      <w:b/>
      <w:bCs/>
      <w:color w:val="000000" w:themeColor="text1"/>
      <w:sz w:val="24"/>
      <w:szCs w:val="24"/>
      <w:lang w:eastAsia="en-US"/>
    </w:rPr>
  </w:style>
  <w:style w:type="paragraph" w:styleId="ListParagraph">
    <w:name w:val="List Paragraph"/>
    <w:basedOn w:val="Normal"/>
    <w:uiPriority w:val="34"/>
    <w:qFormat/>
    <w:rsid w:val="00A77FBF"/>
    <w:pPr>
      <w:ind w:left="720"/>
      <w:contextualSpacing/>
    </w:pPr>
  </w:style>
  <w:style w:type="character" w:customStyle="1" w:styleId="Heading6Char">
    <w:name w:val="Heading 6 Char"/>
    <w:basedOn w:val="DefaultParagraphFont"/>
    <w:link w:val="Heading6"/>
    <w:uiPriority w:val="9"/>
    <w:semiHidden/>
    <w:rsid w:val="00AC5244"/>
    <w:rPr>
      <w:rFonts w:asciiTheme="majorHAnsi" w:eastAsiaTheme="majorEastAsia" w:hAnsiTheme="majorHAnsi" w:cstheme="majorBidi"/>
      <w:color w:val="0A2F40" w:themeColor="accent1" w:themeShade="7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908860C2-97D5-4A4C-AD94-EF3085723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C4A92-513E-4EF6-A8D2-F145C13B849F}">
  <ds:schemaRefs>
    <ds:schemaRef ds:uri="http://schemas.microsoft.com/sharepoint/v3/contenttype/forms"/>
  </ds:schemaRefs>
</ds:datastoreItem>
</file>

<file path=customXml/itemProps3.xml><?xml version="1.0" encoding="utf-8"?>
<ds:datastoreItem xmlns:ds="http://schemas.openxmlformats.org/officeDocument/2006/customXml" ds:itemID="{CF174F7B-4FEB-4B2E-BC28-D0872D863F66}">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323</Words>
  <Characters>1843</Characters>
  <Application>Microsoft Office Word</Application>
  <DocSecurity>0</DocSecurity>
  <Lines>15</Lines>
  <Paragraphs>4</Paragraphs>
  <ScaleCrop>false</ScaleCrop>
  <Company>NCC</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Matthew Barnett</dc:creator>
  <cp:keywords/>
  <cp:lastModifiedBy>Aidan Chase</cp:lastModifiedBy>
  <cp:revision>51</cp:revision>
  <cp:lastPrinted>2001-01-24T10:22:00Z</cp:lastPrinted>
  <dcterms:created xsi:type="dcterms:W3CDTF">2026-02-03T12:29:00Z</dcterms:created>
  <dcterms:modified xsi:type="dcterms:W3CDTF">2026-07-24T12:00:00Z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y fmtid="{D5CDD505-2E9C-101B-9397-08002B2CF9AE}" pid="3" name="docLang">
    <vt:lpwstr>en</vt:lpwstr>
  </property>
  <property fmtid="{D5CDD505-2E9C-101B-9397-08002B2CF9AE}" pid="4" name="MediaServiceImageTags">
    <vt:lpwstr/>
  </property>
</Properties>
</file>