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275EE81B" w:rsidR="00573CFB" w:rsidRPr="00074446" w:rsidRDefault="00573CFB" w:rsidP="00074446">
      <w:pPr>
        <w:pStyle w:val="Heading1"/>
      </w:pPr>
      <w:bookmarkStart w:id="0" w:name="_Hlk131597523"/>
      <w:bookmarkStart w:id="1" w:name="_Hlk126739066"/>
      <w:r w:rsidRPr="00074446">
        <w:t>(</w:t>
      </w:r>
      <w:r w:rsidR="001239AB">
        <w:t>Norwich, Hall Road</w:t>
      </w:r>
      <w:r w:rsidRPr="00074446">
        <w:t xml:space="preserve">) </w:t>
      </w:r>
    </w:p>
    <w:bookmarkEnd w:id="0"/>
    <w:p w14:paraId="0C8F5357" w14:textId="21E4B606" w:rsidR="004F2377" w:rsidRPr="00450401" w:rsidRDefault="00C2057C" w:rsidP="00450401">
      <w:pPr>
        <w:pStyle w:val="Heading1"/>
      </w:pPr>
      <w:r>
        <w:t>Road Humps Notice 2026</w:t>
      </w:r>
      <w:bookmarkEnd w:id="1"/>
    </w:p>
    <w:p w14:paraId="2F5ACCB1" w14:textId="77777777" w:rsidR="00190303" w:rsidRDefault="00190303" w:rsidP="00397A84">
      <w:pPr>
        <w:jc w:val="both"/>
        <w:rPr>
          <w:rFonts w:ascii="Arial" w:hAnsi="Arial" w:cs="Arial"/>
          <w:b/>
          <w:bCs/>
          <w:sz w:val="24"/>
          <w:szCs w:val="24"/>
          <w:lang w:eastAsia="en-GB"/>
        </w:rPr>
      </w:pPr>
    </w:p>
    <w:p w14:paraId="63B084B9" w14:textId="533BB6DB" w:rsidR="00190303" w:rsidRPr="00190303" w:rsidRDefault="00633C53" w:rsidP="00190303">
      <w:pPr>
        <w:jc w:val="both"/>
        <w:rPr>
          <w:rFonts w:ascii="Arial" w:hAnsi="Arial" w:cs="Arial"/>
          <w:sz w:val="24"/>
          <w:szCs w:val="24"/>
          <w:lang w:eastAsia="en-GB"/>
        </w:rPr>
      </w:pPr>
      <w:r w:rsidRPr="00633C53">
        <w:rPr>
          <w:rFonts w:ascii="Arial" w:hAnsi="Arial" w:cs="Arial"/>
          <w:bCs/>
          <w:sz w:val="24"/>
          <w:szCs w:val="24"/>
          <w:lang w:eastAsia="en-GB"/>
        </w:rPr>
        <w:t>As required under Section 90C of the Highways Act 1980 and the Highways (Road Humps) Regulations 1999 notice is hereby given that Norfolk County Council propose to install</w:t>
      </w:r>
      <w:r w:rsidR="008075D0">
        <w:rPr>
          <w:rFonts w:ascii="Arial" w:hAnsi="Arial" w:cs="Arial"/>
          <w:bCs/>
          <w:sz w:val="24"/>
          <w:szCs w:val="24"/>
          <w:lang w:eastAsia="en-GB"/>
        </w:rPr>
        <w:t xml:space="preserve"> </w:t>
      </w:r>
      <w:r>
        <w:rPr>
          <w:rFonts w:ascii="Arial" w:hAnsi="Arial" w:cs="Arial"/>
          <w:bCs/>
          <w:sz w:val="24"/>
          <w:szCs w:val="24"/>
          <w:lang w:eastAsia="en-GB"/>
        </w:rPr>
        <w:t>road hump</w:t>
      </w:r>
      <w:r w:rsidR="00C14DA8">
        <w:rPr>
          <w:rFonts w:ascii="Arial" w:hAnsi="Arial" w:cs="Arial"/>
          <w:bCs/>
          <w:sz w:val="24"/>
          <w:szCs w:val="24"/>
          <w:lang w:eastAsia="en-GB"/>
        </w:rPr>
        <w:t>s</w:t>
      </w:r>
      <w:r w:rsidRPr="00633C53">
        <w:rPr>
          <w:rFonts w:ascii="Arial" w:hAnsi="Arial" w:cs="Arial"/>
          <w:bCs/>
          <w:sz w:val="24"/>
          <w:szCs w:val="24"/>
          <w:lang w:eastAsia="en-GB"/>
        </w:rPr>
        <w:t xml:space="preserve"> under Section 90(A) of the Highways Act 1980 at the following location</w:t>
      </w:r>
      <w:r w:rsidR="00190303" w:rsidRPr="00190303">
        <w:rPr>
          <w:rFonts w:ascii="Arial" w:hAnsi="Arial" w:cs="Arial"/>
          <w:sz w:val="24"/>
          <w:szCs w:val="24"/>
          <w:lang w:eastAsia="en-GB"/>
        </w:rPr>
        <w:t>:</w:t>
      </w:r>
    </w:p>
    <w:p w14:paraId="05E08EB1" w14:textId="77777777" w:rsidR="00190303" w:rsidRPr="00190303" w:rsidRDefault="00190303" w:rsidP="00190303">
      <w:pPr>
        <w:jc w:val="both"/>
        <w:rPr>
          <w:rFonts w:ascii="Arial" w:hAnsi="Arial" w:cs="Arial"/>
          <w:sz w:val="24"/>
          <w:szCs w:val="24"/>
          <w:lang w:eastAsia="en-GB"/>
        </w:rPr>
      </w:pPr>
    </w:p>
    <w:tbl>
      <w:tblPr>
        <w:tblW w:w="10490" w:type="dxa"/>
        <w:tblInd w:w="-10" w:type="dxa"/>
        <w:tblCellMar>
          <w:left w:w="0" w:type="dxa"/>
          <w:right w:w="0" w:type="dxa"/>
        </w:tblCellMar>
        <w:tblLook w:val="04A0" w:firstRow="1" w:lastRow="0" w:firstColumn="1" w:lastColumn="0" w:noHBand="0" w:noVBand="1"/>
      </w:tblPr>
      <w:tblGrid>
        <w:gridCol w:w="2746"/>
        <w:gridCol w:w="7744"/>
      </w:tblGrid>
      <w:tr w:rsidR="00190303" w:rsidRPr="00190303" w14:paraId="3F69BF54" w14:textId="77777777" w:rsidTr="00190303">
        <w:tc>
          <w:tcPr>
            <w:tcW w:w="2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7882BE1" w14:textId="7BCED736"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Road</w:t>
            </w:r>
          </w:p>
        </w:tc>
        <w:tc>
          <w:tcPr>
            <w:tcW w:w="774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084C74" w14:textId="6FC8FBDD" w:rsidR="00190303" w:rsidRPr="00190303" w:rsidRDefault="00190303" w:rsidP="00190303">
            <w:pPr>
              <w:jc w:val="both"/>
              <w:rPr>
                <w:rFonts w:ascii="Arial" w:hAnsi="Arial" w:cs="Arial"/>
                <w:b/>
                <w:bCs/>
                <w:sz w:val="24"/>
                <w:szCs w:val="24"/>
                <w:lang w:eastAsia="en-GB"/>
              </w:rPr>
            </w:pPr>
            <w:r w:rsidRPr="00190303">
              <w:rPr>
                <w:rFonts w:ascii="Arial" w:hAnsi="Arial" w:cs="Arial"/>
                <w:b/>
                <w:bCs/>
                <w:sz w:val="24"/>
                <w:szCs w:val="24"/>
                <w:lang w:eastAsia="en-GB"/>
              </w:rPr>
              <w:t xml:space="preserve">Description </w:t>
            </w:r>
          </w:p>
        </w:tc>
      </w:tr>
      <w:tr w:rsidR="00190303" w:rsidRPr="00190303" w14:paraId="698F0F51" w14:textId="77777777" w:rsidTr="00190303">
        <w:tc>
          <w:tcPr>
            <w:tcW w:w="27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CEDBD8" w14:textId="77777777" w:rsidR="00190303" w:rsidRPr="00190303" w:rsidRDefault="00190303" w:rsidP="00190303">
            <w:pPr>
              <w:jc w:val="both"/>
              <w:rPr>
                <w:rFonts w:ascii="Arial" w:hAnsi="Arial" w:cs="Arial"/>
                <w:sz w:val="24"/>
                <w:szCs w:val="24"/>
                <w:lang w:eastAsia="en-GB"/>
              </w:rPr>
            </w:pPr>
            <w:r w:rsidRPr="00190303">
              <w:rPr>
                <w:rFonts w:ascii="Arial" w:hAnsi="Arial" w:cs="Arial"/>
                <w:sz w:val="24"/>
                <w:szCs w:val="24"/>
                <w:lang w:eastAsia="en-GB"/>
              </w:rPr>
              <w:t>C820 Hall Road</w:t>
            </w:r>
          </w:p>
        </w:tc>
        <w:tc>
          <w:tcPr>
            <w:tcW w:w="774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7E1240" w14:textId="6AE2A1BF" w:rsidR="00190303" w:rsidRPr="00190303" w:rsidRDefault="00190303" w:rsidP="00190303">
            <w:pPr>
              <w:jc w:val="both"/>
              <w:rPr>
                <w:rFonts w:ascii="Arial" w:hAnsi="Arial" w:cs="Arial"/>
                <w:sz w:val="24"/>
                <w:szCs w:val="24"/>
                <w:lang w:eastAsia="en-GB"/>
              </w:rPr>
            </w:pPr>
            <w:r w:rsidRPr="00190303">
              <w:rPr>
                <w:rFonts w:ascii="Arial" w:hAnsi="Arial" w:cs="Arial"/>
                <w:sz w:val="24"/>
                <w:szCs w:val="24"/>
                <w:lang w:eastAsia="en-GB"/>
              </w:rPr>
              <w:t xml:space="preserve">From a point </w:t>
            </w:r>
            <w:r w:rsidR="00B66DA3">
              <w:rPr>
                <w:rFonts w:ascii="Arial" w:hAnsi="Arial" w:cs="Arial"/>
                <w:sz w:val="24"/>
                <w:szCs w:val="24"/>
                <w:lang w:eastAsia="en-GB"/>
              </w:rPr>
              <w:t>16</w:t>
            </w:r>
            <w:r w:rsidRPr="00190303">
              <w:rPr>
                <w:rFonts w:ascii="Arial" w:hAnsi="Arial" w:cs="Arial"/>
                <w:sz w:val="24"/>
                <w:szCs w:val="24"/>
                <w:lang w:eastAsia="en-GB"/>
              </w:rPr>
              <w:t xml:space="preserve"> metres </w:t>
            </w:r>
            <w:r w:rsidR="00B66DA3">
              <w:rPr>
                <w:rFonts w:ascii="Arial" w:hAnsi="Arial" w:cs="Arial"/>
                <w:sz w:val="24"/>
                <w:szCs w:val="24"/>
                <w:lang w:eastAsia="en-GB"/>
              </w:rPr>
              <w:t>north</w:t>
            </w:r>
            <w:r w:rsidRPr="00190303">
              <w:rPr>
                <w:rFonts w:ascii="Arial" w:hAnsi="Arial" w:cs="Arial"/>
                <w:sz w:val="24"/>
                <w:szCs w:val="24"/>
                <w:lang w:eastAsia="en-GB"/>
              </w:rPr>
              <w:t xml:space="preserve"> of the centre line of its junction with U42801 Abbott Road southwards for a distance of 3.7</w:t>
            </w:r>
            <w:r w:rsidR="00E70BA5">
              <w:rPr>
                <w:rFonts w:ascii="Arial" w:hAnsi="Arial" w:cs="Arial"/>
                <w:sz w:val="24"/>
                <w:szCs w:val="24"/>
                <w:lang w:eastAsia="en-GB"/>
              </w:rPr>
              <w:t xml:space="preserve"> metres</w:t>
            </w:r>
            <w:r w:rsidRPr="00190303">
              <w:rPr>
                <w:rFonts w:ascii="Arial" w:hAnsi="Arial" w:cs="Arial"/>
                <w:sz w:val="24"/>
                <w:szCs w:val="24"/>
                <w:lang w:eastAsia="en-GB"/>
              </w:rPr>
              <w:t xml:space="preserve">. </w:t>
            </w:r>
          </w:p>
        </w:tc>
      </w:tr>
    </w:tbl>
    <w:p w14:paraId="304B902F" w14:textId="77777777" w:rsidR="00190303" w:rsidRPr="00190303" w:rsidRDefault="00190303" w:rsidP="00190303">
      <w:pPr>
        <w:jc w:val="both"/>
        <w:rPr>
          <w:rFonts w:ascii="Arial" w:hAnsi="Arial" w:cs="Arial"/>
          <w:sz w:val="24"/>
          <w:szCs w:val="24"/>
          <w:lang w:eastAsia="en-GB"/>
        </w:rPr>
      </w:pPr>
    </w:p>
    <w:p w14:paraId="5DE73B48" w14:textId="34E2E040" w:rsidR="00190303" w:rsidRPr="00190303" w:rsidRDefault="00190303" w:rsidP="00190303">
      <w:pPr>
        <w:jc w:val="both"/>
        <w:rPr>
          <w:rFonts w:ascii="Arial" w:hAnsi="Arial" w:cs="Arial"/>
          <w:sz w:val="24"/>
          <w:szCs w:val="24"/>
          <w:lang w:eastAsia="en-GB"/>
        </w:rPr>
      </w:pPr>
      <w:r w:rsidRPr="00190303">
        <w:rPr>
          <w:rFonts w:ascii="Arial" w:hAnsi="Arial" w:cs="Arial"/>
          <w:sz w:val="24"/>
          <w:szCs w:val="24"/>
          <w:lang w:eastAsia="en-GB"/>
        </w:rPr>
        <w:t>The road hump</w:t>
      </w:r>
      <w:r w:rsidR="00C14DA8">
        <w:rPr>
          <w:rFonts w:ascii="Arial" w:hAnsi="Arial" w:cs="Arial"/>
          <w:sz w:val="24"/>
          <w:szCs w:val="24"/>
          <w:lang w:eastAsia="en-GB"/>
        </w:rPr>
        <w:t>s</w:t>
      </w:r>
      <w:r w:rsidRPr="00190303">
        <w:rPr>
          <w:rFonts w:ascii="Arial" w:hAnsi="Arial" w:cs="Arial"/>
          <w:sz w:val="24"/>
          <w:szCs w:val="24"/>
          <w:lang w:eastAsia="en-GB"/>
        </w:rPr>
        <w:t xml:space="preserve"> (being a maximum of 75mm in height, 5.5 metres in width, and 3.7 metres in length) are designed to provide a safer environment for pedestrians and those who cycle.</w:t>
      </w:r>
    </w:p>
    <w:p w14:paraId="60BC7A7D" w14:textId="77777777" w:rsidR="004F2377" w:rsidRDefault="004F2377" w:rsidP="00397A84">
      <w:pPr>
        <w:jc w:val="both"/>
        <w:rPr>
          <w:rFonts w:ascii="Arial" w:hAnsi="Arial" w:cs="Arial"/>
          <w:sz w:val="24"/>
          <w:szCs w:val="24"/>
          <w:lang w:eastAsia="en-GB"/>
        </w:rPr>
      </w:pPr>
    </w:p>
    <w:p w14:paraId="4CF28BDF" w14:textId="7CD690B8" w:rsidR="00200A70" w:rsidRDefault="00200A70" w:rsidP="00397A84">
      <w:pPr>
        <w:jc w:val="both"/>
        <w:rPr>
          <w:rFonts w:ascii="Arial" w:hAnsi="Arial" w:cs="Arial"/>
          <w:sz w:val="24"/>
          <w:szCs w:val="24"/>
          <w:lang w:eastAsia="en-GB"/>
        </w:rPr>
      </w:pPr>
      <w:r>
        <w:rPr>
          <w:rFonts w:ascii="Arial" w:hAnsi="Arial" w:cs="Arial"/>
          <w:sz w:val="24"/>
          <w:szCs w:val="24"/>
          <w:lang w:eastAsia="en-GB"/>
        </w:rPr>
        <w:t>Th</w:t>
      </w:r>
      <w:r w:rsidR="003F09F0">
        <w:rPr>
          <w:rFonts w:ascii="Arial" w:hAnsi="Arial" w:cs="Arial"/>
          <w:sz w:val="24"/>
          <w:szCs w:val="24"/>
          <w:lang w:eastAsia="en-GB"/>
        </w:rPr>
        <w:t>is</w:t>
      </w:r>
      <w:r>
        <w:rPr>
          <w:rFonts w:ascii="Arial" w:hAnsi="Arial" w:cs="Arial"/>
          <w:sz w:val="24"/>
          <w:szCs w:val="24"/>
          <w:lang w:eastAsia="en-GB"/>
        </w:rPr>
        <w:t xml:space="preserve"> pr</w:t>
      </w:r>
      <w:r w:rsidR="00B113B8">
        <w:rPr>
          <w:rFonts w:ascii="Arial" w:hAnsi="Arial" w:cs="Arial"/>
          <w:sz w:val="24"/>
          <w:szCs w:val="24"/>
          <w:lang w:eastAsia="en-GB"/>
        </w:rPr>
        <w:t>oposal</w:t>
      </w:r>
      <w:r w:rsidR="003F09F0">
        <w:rPr>
          <w:rFonts w:ascii="Arial" w:hAnsi="Arial" w:cs="Arial"/>
          <w:sz w:val="24"/>
          <w:szCs w:val="24"/>
          <w:lang w:eastAsia="en-GB"/>
        </w:rPr>
        <w:t xml:space="preserve"> was</w:t>
      </w:r>
      <w:r w:rsidR="00B113B8">
        <w:rPr>
          <w:rFonts w:ascii="Arial" w:hAnsi="Arial" w:cs="Arial"/>
          <w:sz w:val="24"/>
          <w:szCs w:val="24"/>
          <w:lang w:eastAsia="en-GB"/>
        </w:rPr>
        <w:t xml:space="preserve"> previously advertised on the 3 July 2026. However, </w:t>
      </w:r>
      <w:r w:rsidR="005809CB">
        <w:rPr>
          <w:rFonts w:ascii="Arial" w:hAnsi="Arial" w:cs="Arial"/>
          <w:sz w:val="24"/>
          <w:szCs w:val="24"/>
          <w:lang w:eastAsia="en-GB"/>
        </w:rPr>
        <w:t xml:space="preserve">it is </w:t>
      </w:r>
      <w:r w:rsidR="00B113B8">
        <w:rPr>
          <w:rFonts w:ascii="Arial" w:hAnsi="Arial" w:cs="Arial"/>
          <w:sz w:val="24"/>
          <w:szCs w:val="24"/>
          <w:lang w:eastAsia="en-GB"/>
        </w:rPr>
        <w:t xml:space="preserve">being readvertised </w:t>
      </w:r>
      <w:r w:rsidR="003A11E4">
        <w:rPr>
          <w:rFonts w:ascii="Arial" w:hAnsi="Arial" w:cs="Arial"/>
          <w:sz w:val="24"/>
          <w:szCs w:val="24"/>
          <w:lang w:eastAsia="en-GB"/>
        </w:rPr>
        <w:t xml:space="preserve">as the proposed </w:t>
      </w:r>
      <w:r w:rsidR="0019460A">
        <w:rPr>
          <w:rFonts w:ascii="Arial" w:hAnsi="Arial" w:cs="Arial"/>
          <w:sz w:val="24"/>
          <w:szCs w:val="24"/>
          <w:lang w:eastAsia="en-GB"/>
        </w:rPr>
        <w:t xml:space="preserve">location of </w:t>
      </w:r>
      <w:r w:rsidR="00C45B4F">
        <w:rPr>
          <w:rFonts w:ascii="Arial" w:hAnsi="Arial" w:cs="Arial"/>
          <w:sz w:val="24"/>
          <w:szCs w:val="24"/>
          <w:lang w:eastAsia="en-GB"/>
        </w:rPr>
        <w:t>the above-mentioned road hump</w:t>
      </w:r>
      <w:r w:rsidR="009D4626">
        <w:rPr>
          <w:rFonts w:ascii="Arial" w:hAnsi="Arial" w:cs="Arial"/>
          <w:sz w:val="24"/>
          <w:szCs w:val="24"/>
          <w:lang w:eastAsia="en-GB"/>
        </w:rPr>
        <w:t xml:space="preserve"> </w:t>
      </w:r>
      <w:r w:rsidR="00EA6E75">
        <w:rPr>
          <w:rFonts w:ascii="Arial" w:hAnsi="Arial" w:cs="Arial"/>
          <w:sz w:val="24"/>
          <w:szCs w:val="24"/>
          <w:lang w:eastAsia="en-GB"/>
        </w:rPr>
        <w:t xml:space="preserve">has been changed. Specifically, </w:t>
      </w:r>
      <w:r w:rsidR="00C45B4F">
        <w:rPr>
          <w:rFonts w:ascii="Arial" w:hAnsi="Arial" w:cs="Arial"/>
          <w:sz w:val="24"/>
          <w:szCs w:val="24"/>
          <w:lang w:eastAsia="en-GB"/>
        </w:rPr>
        <w:t xml:space="preserve">it was </w:t>
      </w:r>
      <w:r w:rsidR="00202BD6">
        <w:rPr>
          <w:rFonts w:ascii="Arial" w:hAnsi="Arial" w:cs="Arial"/>
          <w:sz w:val="24"/>
          <w:szCs w:val="24"/>
          <w:lang w:eastAsia="en-GB"/>
        </w:rPr>
        <w:t xml:space="preserve">previously proposed to be located </w:t>
      </w:r>
      <w:r w:rsidR="00AE50FF" w:rsidRPr="00AE50FF">
        <w:rPr>
          <w:rFonts w:ascii="Arial" w:hAnsi="Arial" w:cs="Arial"/>
          <w:sz w:val="24"/>
          <w:szCs w:val="24"/>
          <w:lang w:eastAsia="en-GB"/>
        </w:rPr>
        <w:t>23 metres south of the centre line of its junction with U42801 Abbott Road southwards for a distance of 3.7 metres</w:t>
      </w:r>
      <w:r w:rsidR="00AE50FF">
        <w:rPr>
          <w:rFonts w:ascii="Arial" w:hAnsi="Arial" w:cs="Arial"/>
          <w:sz w:val="24"/>
          <w:szCs w:val="24"/>
          <w:lang w:eastAsia="en-GB"/>
        </w:rPr>
        <w:t xml:space="preserve"> </w:t>
      </w:r>
      <w:r w:rsidR="00C45B4F">
        <w:rPr>
          <w:rFonts w:ascii="Arial" w:hAnsi="Arial" w:cs="Arial"/>
          <w:sz w:val="24"/>
          <w:szCs w:val="24"/>
          <w:lang w:eastAsia="en-GB"/>
        </w:rPr>
        <w:t xml:space="preserve">but </w:t>
      </w:r>
      <w:r w:rsidR="00AE50FF">
        <w:rPr>
          <w:rFonts w:ascii="Arial" w:hAnsi="Arial" w:cs="Arial"/>
          <w:sz w:val="24"/>
          <w:szCs w:val="24"/>
          <w:lang w:eastAsia="en-GB"/>
        </w:rPr>
        <w:t>has now been amended to be located 16 metres north</w:t>
      </w:r>
      <w:r w:rsidR="00B66DA3">
        <w:rPr>
          <w:rFonts w:ascii="Arial" w:hAnsi="Arial" w:cs="Arial"/>
          <w:sz w:val="24"/>
          <w:szCs w:val="24"/>
          <w:lang w:eastAsia="en-GB"/>
        </w:rPr>
        <w:t xml:space="preserve"> </w:t>
      </w:r>
      <w:r w:rsidR="0050616A" w:rsidRPr="0050616A">
        <w:rPr>
          <w:rFonts w:ascii="Arial" w:hAnsi="Arial" w:cs="Arial"/>
          <w:sz w:val="24"/>
          <w:szCs w:val="24"/>
          <w:lang w:eastAsia="en-GB"/>
        </w:rPr>
        <w:t>of the centre line of its junction with U42801 Abbott Road southwards for a distance of 3.7 metres</w:t>
      </w:r>
      <w:r w:rsidR="00B66DA3">
        <w:rPr>
          <w:rFonts w:ascii="Arial" w:hAnsi="Arial" w:cs="Arial"/>
          <w:sz w:val="24"/>
          <w:szCs w:val="24"/>
          <w:lang w:eastAsia="en-GB"/>
        </w:rPr>
        <w:t>.</w:t>
      </w:r>
      <w:r w:rsidR="00852561">
        <w:rPr>
          <w:rFonts w:ascii="Arial" w:hAnsi="Arial" w:cs="Arial"/>
          <w:sz w:val="24"/>
          <w:szCs w:val="24"/>
          <w:lang w:eastAsia="en-GB"/>
        </w:rPr>
        <w:t xml:space="preserve"> The location of the </w:t>
      </w:r>
      <w:r w:rsidR="005809CB">
        <w:rPr>
          <w:rFonts w:ascii="Arial" w:hAnsi="Arial" w:cs="Arial"/>
          <w:sz w:val="24"/>
          <w:szCs w:val="24"/>
          <w:lang w:eastAsia="en-GB"/>
        </w:rPr>
        <w:t xml:space="preserve">remaining, </w:t>
      </w:r>
      <w:r w:rsidR="00852561">
        <w:rPr>
          <w:rFonts w:ascii="Arial" w:hAnsi="Arial" w:cs="Arial"/>
          <w:sz w:val="24"/>
          <w:szCs w:val="24"/>
          <w:lang w:eastAsia="en-GB"/>
        </w:rPr>
        <w:t xml:space="preserve">previously </w:t>
      </w:r>
      <w:r w:rsidR="00D8294C">
        <w:rPr>
          <w:rFonts w:ascii="Arial" w:hAnsi="Arial" w:cs="Arial"/>
          <w:sz w:val="24"/>
          <w:szCs w:val="24"/>
          <w:lang w:eastAsia="en-GB"/>
        </w:rPr>
        <w:t>advertised</w:t>
      </w:r>
      <w:r w:rsidR="005809CB">
        <w:rPr>
          <w:rFonts w:ascii="Arial" w:hAnsi="Arial" w:cs="Arial"/>
          <w:sz w:val="24"/>
          <w:szCs w:val="24"/>
          <w:lang w:eastAsia="en-GB"/>
        </w:rPr>
        <w:t>,</w:t>
      </w:r>
      <w:r w:rsidR="00D8294C">
        <w:rPr>
          <w:rFonts w:ascii="Arial" w:hAnsi="Arial" w:cs="Arial"/>
          <w:sz w:val="24"/>
          <w:szCs w:val="24"/>
          <w:lang w:eastAsia="en-GB"/>
        </w:rPr>
        <w:t xml:space="preserve"> road humps remain unchanged.</w:t>
      </w:r>
    </w:p>
    <w:p w14:paraId="4C4CF9F7" w14:textId="77777777" w:rsidR="00C45B4F" w:rsidRDefault="00C45B4F" w:rsidP="00397A84">
      <w:pPr>
        <w:jc w:val="both"/>
        <w:rPr>
          <w:rFonts w:ascii="Arial" w:hAnsi="Arial" w:cs="Arial"/>
          <w:sz w:val="24"/>
          <w:szCs w:val="24"/>
          <w:lang w:eastAsia="en-GB"/>
        </w:rPr>
      </w:pPr>
    </w:p>
    <w:p w14:paraId="64A62FFB" w14:textId="4E7AED9C" w:rsidR="00C45B4F" w:rsidRDefault="00C45B4F" w:rsidP="00397A84">
      <w:pPr>
        <w:jc w:val="both"/>
        <w:rPr>
          <w:rFonts w:ascii="Arial" w:hAnsi="Arial" w:cs="Arial"/>
          <w:sz w:val="24"/>
          <w:szCs w:val="24"/>
          <w:lang w:eastAsia="en-GB"/>
        </w:rPr>
      </w:pPr>
      <w:r>
        <w:rPr>
          <w:rFonts w:ascii="Arial" w:hAnsi="Arial" w:cs="Arial"/>
          <w:sz w:val="24"/>
          <w:szCs w:val="24"/>
          <w:lang w:eastAsia="en-GB"/>
        </w:rPr>
        <w:t>The reason for this change in location</w:t>
      </w:r>
      <w:r w:rsidR="005C5B6B">
        <w:rPr>
          <w:rFonts w:ascii="Arial" w:hAnsi="Arial" w:cs="Arial"/>
          <w:sz w:val="24"/>
          <w:szCs w:val="24"/>
          <w:lang w:eastAsia="en-GB"/>
        </w:rPr>
        <w:t xml:space="preserve"> is to</w:t>
      </w:r>
      <w:r>
        <w:rPr>
          <w:rFonts w:ascii="Arial" w:hAnsi="Arial" w:cs="Arial"/>
          <w:sz w:val="24"/>
          <w:szCs w:val="24"/>
          <w:lang w:eastAsia="en-GB"/>
        </w:rPr>
        <w:t xml:space="preserve"> </w:t>
      </w:r>
      <w:r w:rsidR="005C5B6B" w:rsidRPr="005C5B6B">
        <w:rPr>
          <w:rFonts w:ascii="Arial" w:hAnsi="Arial" w:cs="Arial"/>
          <w:sz w:val="24"/>
          <w:szCs w:val="24"/>
          <w:lang w:eastAsia="en-GB"/>
        </w:rPr>
        <w:t>ensure compliance with design requirements and maintain the effectiveness of the traffic calming measures</w:t>
      </w:r>
      <w:r w:rsidR="005C5B6B">
        <w:rPr>
          <w:rFonts w:ascii="Arial" w:hAnsi="Arial" w:cs="Arial"/>
          <w:sz w:val="24"/>
          <w:szCs w:val="24"/>
          <w:lang w:eastAsia="en-GB"/>
        </w:rPr>
        <w:t>.</w:t>
      </w:r>
    </w:p>
    <w:p w14:paraId="0ADFDFD3" w14:textId="77777777" w:rsidR="00200A70" w:rsidRDefault="00200A70" w:rsidP="00397A84">
      <w:pPr>
        <w:jc w:val="both"/>
        <w:rPr>
          <w:rFonts w:ascii="Arial" w:hAnsi="Arial" w:cs="Arial"/>
          <w:sz w:val="24"/>
          <w:szCs w:val="24"/>
          <w:lang w:eastAsia="en-GB"/>
        </w:rPr>
      </w:pPr>
    </w:p>
    <w:p w14:paraId="3A7AACC3" w14:textId="38D02B6A"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w:t>
      </w:r>
      <w:r w:rsidR="00450401">
        <w:rPr>
          <w:rFonts w:ascii="Arial" w:hAnsi="Arial" w:cs="Arial"/>
          <w:sz w:val="24"/>
          <w:szCs w:val="24"/>
          <w:lang w:eastAsia="en-GB"/>
        </w:rPr>
        <w:t xml:space="preserve">plan </w:t>
      </w:r>
      <w:r w:rsidRPr="00D44853">
        <w:rPr>
          <w:rFonts w:ascii="Arial" w:hAnsi="Arial" w:cs="Arial"/>
          <w:sz w:val="24"/>
          <w:szCs w:val="24"/>
          <w:lang w:eastAsia="en-GB"/>
        </w:rPr>
        <w:t xml:space="preserve">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882F10">
        <w:rPr>
          <w:rFonts w:ascii="Arial" w:hAnsi="Arial" w:cs="Arial"/>
          <w:sz w:val="24"/>
          <w:szCs w:val="24"/>
        </w:rPr>
        <w:t>Norwich City Council, City Hall</w:t>
      </w:r>
      <w:r w:rsidRPr="00D44853">
        <w:rPr>
          <w:rFonts w:ascii="Arial" w:hAnsi="Arial"/>
          <w:sz w:val="24"/>
        </w:rPr>
        <w:t>,</w:t>
      </w:r>
      <w:r w:rsidR="00E53FF8">
        <w:rPr>
          <w:rFonts w:ascii="Arial" w:hAnsi="Arial"/>
          <w:sz w:val="24"/>
        </w:rPr>
        <w:t xml:space="preserve"> St Peters Street, Norwich, NR2 1NH</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04B1A2BE" w:rsidR="00D44853" w:rsidRPr="00D44853" w:rsidRDefault="00D44853" w:rsidP="00D44853">
      <w:pPr>
        <w:jc w:val="both"/>
        <w:rPr>
          <w:rFonts w:ascii="Arial" w:hAnsi="Arial"/>
          <w:sz w:val="24"/>
        </w:rPr>
      </w:pPr>
      <w:r w:rsidRPr="00D44853">
        <w:rPr>
          <w:rFonts w:ascii="Arial" w:hAnsi="Arial"/>
          <w:sz w:val="24"/>
        </w:rPr>
        <w:t xml:space="preserve">Any representations relating to the </w:t>
      </w:r>
      <w:r w:rsidR="00230D03">
        <w:rPr>
          <w:rFonts w:ascii="Arial" w:hAnsi="Arial"/>
          <w:sz w:val="24"/>
        </w:rPr>
        <w:t xml:space="preserve">proposed </w:t>
      </w:r>
      <w:r w:rsidR="00F442F7">
        <w:rPr>
          <w:rFonts w:ascii="Arial" w:hAnsi="Arial"/>
          <w:sz w:val="24"/>
        </w:rPr>
        <w:t xml:space="preserve">road </w:t>
      </w:r>
      <w:r w:rsidR="00C45B4F">
        <w:rPr>
          <w:rFonts w:ascii="Arial" w:hAnsi="Arial"/>
          <w:sz w:val="24"/>
        </w:rPr>
        <w:t>humps</w:t>
      </w:r>
      <w:r w:rsidRPr="00D44853">
        <w:rPr>
          <w:rFonts w:ascii="Arial" w:hAnsi="Arial"/>
          <w:sz w:val="24"/>
        </w:rPr>
        <w:t xml:space="preserve"> must be made in writing and must specify the grounds on which they are made. All correspondence for </w:t>
      </w:r>
      <w:r w:rsidR="003A483F">
        <w:rPr>
          <w:rFonts w:ascii="Arial" w:hAnsi="Arial"/>
          <w:sz w:val="24"/>
        </w:rPr>
        <w:t>this</w:t>
      </w:r>
      <w:r w:rsidRPr="00D44853">
        <w:rPr>
          <w:rFonts w:ascii="Arial" w:hAnsi="Arial"/>
          <w:sz w:val="24"/>
        </w:rPr>
        <w:t xml:space="preserve"> proposal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y</w:t>
      </w:r>
      <w:r w:rsidR="00200A70">
        <w:rPr>
          <w:rFonts w:ascii="Arial" w:hAnsi="Arial"/>
          <w:sz w:val="24"/>
        </w:rPr>
        <w:t xml:space="preserve"> </w:t>
      </w:r>
      <w:r w:rsidR="00E15FED">
        <w:rPr>
          <w:rFonts w:ascii="Arial" w:hAnsi="Arial"/>
          <w:sz w:val="24"/>
        </w:rPr>
        <w:t>27</w:t>
      </w:r>
      <w:r w:rsidR="00E15FED" w:rsidRPr="00E15FED">
        <w:rPr>
          <w:rFonts w:ascii="Arial" w:hAnsi="Arial"/>
          <w:sz w:val="24"/>
          <w:vertAlign w:val="superscript"/>
        </w:rPr>
        <w:t>th</w:t>
      </w:r>
      <w:r w:rsidR="00E15FED">
        <w:rPr>
          <w:rFonts w:ascii="Arial" w:hAnsi="Arial"/>
          <w:sz w:val="24"/>
        </w:rPr>
        <w:t xml:space="preserve"> October</w:t>
      </w:r>
      <w:r w:rsidR="00AF233D" w:rsidRPr="001943EA">
        <w:rPr>
          <w:rFonts w:ascii="Arial" w:hAnsi="Arial"/>
          <w:sz w:val="24"/>
        </w:rPr>
        <w:t xml:space="preserve"> </w:t>
      </w:r>
      <w:r w:rsidR="00FC0328" w:rsidRPr="001943EA">
        <w:rPr>
          <w:rFonts w:ascii="Arial" w:hAnsi="Arial"/>
          <w:sz w:val="24"/>
        </w:rPr>
        <w:t>2026</w:t>
      </w:r>
      <w:r w:rsidRPr="00D44853">
        <w:rPr>
          <w:rFonts w:ascii="Arial" w:hAnsi="Arial"/>
          <w:sz w:val="24"/>
        </w:rPr>
        <w:t xml:space="preserve">. They may also be emailed to </w:t>
      </w:r>
      <w:hyperlink r:id="rId12" w:history="1">
        <w:r w:rsidRPr="00D44853">
          <w:rPr>
            <w:rFonts w:ascii="Arial" w:hAnsi="Arial"/>
            <w:color w:val="0000FF"/>
            <w:sz w:val="24"/>
            <w:u w:val="single"/>
          </w:rPr>
          <w:t>trafficorders@norfolk.gov.uk</w:t>
        </w:r>
      </w:hyperlink>
      <w:r w:rsidR="00240745">
        <w:t>.</w:t>
      </w:r>
    </w:p>
    <w:p w14:paraId="583DF23D" w14:textId="77777777" w:rsidR="00F4055A" w:rsidRDefault="00F4055A">
      <w:pPr>
        <w:jc w:val="both"/>
        <w:rPr>
          <w:rFonts w:ascii="Arial" w:hAnsi="Arial"/>
          <w:sz w:val="24"/>
        </w:rPr>
      </w:pPr>
    </w:p>
    <w:p w14:paraId="72B806B3" w14:textId="674D377B"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 xml:space="preserve">is </w:t>
      </w:r>
      <w:r w:rsidR="003A483F">
        <w:rPr>
          <w:rFonts w:ascii="Arial" w:hAnsi="Arial" w:cs="Arial"/>
          <w:sz w:val="24"/>
          <w:szCs w:val="24"/>
        </w:rPr>
        <w:t>Thomas Howard</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646EB4D5"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E15FED">
        <w:rPr>
          <w:rFonts w:ascii="Arial" w:hAnsi="Arial"/>
          <w:sz w:val="24"/>
        </w:rPr>
        <w:t>2</w:t>
      </w:r>
      <w:r w:rsidR="00E15FED" w:rsidRPr="00E15FED">
        <w:rPr>
          <w:rFonts w:ascii="Arial" w:hAnsi="Arial"/>
          <w:sz w:val="24"/>
          <w:vertAlign w:val="superscript"/>
        </w:rPr>
        <w:t>nd</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E15FED">
        <w:rPr>
          <w:rFonts w:ascii="Arial" w:hAnsi="Arial"/>
          <w:sz w:val="24"/>
        </w:rPr>
        <w:t>October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FD89F" w14:textId="77777777" w:rsidR="00FB17AA" w:rsidRDefault="00FB17AA" w:rsidP="0046616E">
      <w:r>
        <w:separator/>
      </w:r>
    </w:p>
  </w:endnote>
  <w:endnote w:type="continuationSeparator" w:id="0">
    <w:p w14:paraId="144E08FD" w14:textId="77777777" w:rsidR="00FB17AA" w:rsidRDefault="00FB17AA"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074D2" w14:textId="77777777" w:rsidR="00FB17AA" w:rsidRDefault="00FB17AA" w:rsidP="0046616E">
      <w:r>
        <w:separator/>
      </w:r>
    </w:p>
  </w:footnote>
  <w:footnote w:type="continuationSeparator" w:id="0">
    <w:p w14:paraId="0DD01AD3" w14:textId="77777777" w:rsidR="00FB17AA" w:rsidRDefault="00FB17AA"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5"/>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E2A"/>
    <w:rsid w:val="00014897"/>
    <w:rsid w:val="000218B7"/>
    <w:rsid w:val="0002346A"/>
    <w:rsid w:val="000236A4"/>
    <w:rsid w:val="0003264E"/>
    <w:rsid w:val="00034C05"/>
    <w:rsid w:val="000354FA"/>
    <w:rsid w:val="00037591"/>
    <w:rsid w:val="000413D6"/>
    <w:rsid w:val="00041EF9"/>
    <w:rsid w:val="000425C3"/>
    <w:rsid w:val="00045FEA"/>
    <w:rsid w:val="00047B70"/>
    <w:rsid w:val="00047E89"/>
    <w:rsid w:val="000506C1"/>
    <w:rsid w:val="00051027"/>
    <w:rsid w:val="000525CB"/>
    <w:rsid w:val="000528A1"/>
    <w:rsid w:val="00061A1F"/>
    <w:rsid w:val="00070F34"/>
    <w:rsid w:val="00074446"/>
    <w:rsid w:val="000777D5"/>
    <w:rsid w:val="000810D4"/>
    <w:rsid w:val="00081324"/>
    <w:rsid w:val="0008335A"/>
    <w:rsid w:val="0008445E"/>
    <w:rsid w:val="00086E25"/>
    <w:rsid w:val="00086F18"/>
    <w:rsid w:val="000878A1"/>
    <w:rsid w:val="00092CF3"/>
    <w:rsid w:val="00094962"/>
    <w:rsid w:val="000978AC"/>
    <w:rsid w:val="000A0DCF"/>
    <w:rsid w:val="000A1D14"/>
    <w:rsid w:val="000A3CE2"/>
    <w:rsid w:val="000A48E3"/>
    <w:rsid w:val="000A5532"/>
    <w:rsid w:val="000A59F7"/>
    <w:rsid w:val="000A72A7"/>
    <w:rsid w:val="000A7BF2"/>
    <w:rsid w:val="000B48AA"/>
    <w:rsid w:val="000B53C5"/>
    <w:rsid w:val="000B554F"/>
    <w:rsid w:val="000C01EF"/>
    <w:rsid w:val="000C2240"/>
    <w:rsid w:val="000C34D6"/>
    <w:rsid w:val="000C4CD9"/>
    <w:rsid w:val="000C530E"/>
    <w:rsid w:val="000D2835"/>
    <w:rsid w:val="000D32E0"/>
    <w:rsid w:val="000D44F8"/>
    <w:rsid w:val="000E59D6"/>
    <w:rsid w:val="000E5F30"/>
    <w:rsid w:val="000E61DF"/>
    <w:rsid w:val="000F06AA"/>
    <w:rsid w:val="000F5896"/>
    <w:rsid w:val="000F7752"/>
    <w:rsid w:val="00104B3C"/>
    <w:rsid w:val="00110FF1"/>
    <w:rsid w:val="00111709"/>
    <w:rsid w:val="00114C75"/>
    <w:rsid w:val="001171AD"/>
    <w:rsid w:val="00117FAD"/>
    <w:rsid w:val="0012111E"/>
    <w:rsid w:val="001217ED"/>
    <w:rsid w:val="001239AB"/>
    <w:rsid w:val="00125E5A"/>
    <w:rsid w:val="001276FB"/>
    <w:rsid w:val="00144DAF"/>
    <w:rsid w:val="00145C5E"/>
    <w:rsid w:val="00146A37"/>
    <w:rsid w:val="00146DED"/>
    <w:rsid w:val="001539D7"/>
    <w:rsid w:val="00154F6D"/>
    <w:rsid w:val="00155E25"/>
    <w:rsid w:val="0015778D"/>
    <w:rsid w:val="00160B9C"/>
    <w:rsid w:val="00165084"/>
    <w:rsid w:val="00165AD9"/>
    <w:rsid w:val="00166F2E"/>
    <w:rsid w:val="0016797F"/>
    <w:rsid w:val="0017119A"/>
    <w:rsid w:val="001731A0"/>
    <w:rsid w:val="00176E41"/>
    <w:rsid w:val="001779FE"/>
    <w:rsid w:val="00180CE7"/>
    <w:rsid w:val="00183F0E"/>
    <w:rsid w:val="00185429"/>
    <w:rsid w:val="00190303"/>
    <w:rsid w:val="00190A64"/>
    <w:rsid w:val="001943EA"/>
    <w:rsid w:val="0019460A"/>
    <w:rsid w:val="00197E48"/>
    <w:rsid w:val="001A4E43"/>
    <w:rsid w:val="001A58A2"/>
    <w:rsid w:val="001A6A3D"/>
    <w:rsid w:val="001B33B1"/>
    <w:rsid w:val="001B34A1"/>
    <w:rsid w:val="001B3AD3"/>
    <w:rsid w:val="001B3D20"/>
    <w:rsid w:val="001B4839"/>
    <w:rsid w:val="001C0741"/>
    <w:rsid w:val="001C79A7"/>
    <w:rsid w:val="001D3D21"/>
    <w:rsid w:val="001D66B6"/>
    <w:rsid w:val="001D6ED0"/>
    <w:rsid w:val="001E001A"/>
    <w:rsid w:val="001E0E04"/>
    <w:rsid w:val="001E1CAC"/>
    <w:rsid w:val="001E42A4"/>
    <w:rsid w:val="001E5212"/>
    <w:rsid w:val="001F083B"/>
    <w:rsid w:val="001F3062"/>
    <w:rsid w:val="001F3DD7"/>
    <w:rsid w:val="001F66D8"/>
    <w:rsid w:val="001F7DC9"/>
    <w:rsid w:val="00200A70"/>
    <w:rsid w:val="00202BD6"/>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62D86"/>
    <w:rsid w:val="002637C6"/>
    <w:rsid w:val="00266B42"/>
    <w:rsid w:val="00270362"/>
    <w:rsid w:val="0027618E"/>
    <w:rsid w:val="002772EA"/>
    <w:rsid w:val="002850DE"/>
    <w:rsid w:val="00291B54"/>
    <w:rsid w:val="0029281F"/>
    <w:rsid w:val="00295144"/>
    <w:rsid w:val="00296E60"/>
    <w:rsid w:val="002A040D"/>
    <w:rsid w:val="002A41D5"/>
    <w:rsid w:val="002A53E9"/>
    <w:rsid w:val="002B5626"/>
    <w:rsid w:val="002B5662"/>
    <w:rsid w:val="002B58B1"/>
    <w:rsid w:val="002B7A62"/>
    <w:rsid w:val="002B7F34"/>
    <w:rsid w:val="002C0ADD"/>
    <w:rsid w:val="002C43DB"/>
    <w:rsid w:val="002C4B27"/>
    <w:rsid w:val="002C5DC6"/>
    <w:rsid w:val="002C718B"/>
    <w:rsid w:val="002D6E14"/>
    <w:rsid w:val="002D7ED0"/>
    <w:rsid w:val="002E01FD"/>
    <w:rsid w:val="002E2214"/>
    <w:rsid w:val="002E4EFF"/>
    <w:rsid w:val="002E5994"/>
    <w:rsid w:val="002E6AB6"/>
    <w:rsid w:val="002F1912"/>
    <w:rsid w:val="002F5D4E"/>
    <w:rsid w:val="002F5DE4"/>
    <w:rsid w:val="002F617B"/>
    <w:rsid w:val="002F6DB3"/>
    <w:rsid w:val="00304126"/>
    <w:rsid w:val="003042B0"/>
    <w:rsid w:val="00312B1C"/>
    <w:rsid w:val="0031405F"/>
    <w:rsid w:val="00315AF2"/>
    <w:rsid w:val="00316AB8"/>
    <w:rsid w:val="0032271C"/>
    <w:rsid w:val="00323A31"/>
    <w:rsid w:val="00330D7F"/>
    <w:rsid w:val="003321FF"/>
    <w:rsid w:val="003377AB"/>
    <w:rsid w:val="00344289"/>
    <w:rsid w:val="003528C6"/>
    <w:rsid w:val="00354081"/>
    <w:rsid w:val="003542B7"/>
    <w:rsid w:val="00356AB7"/>
    <w:rsid w:val="00363059"/>
    <w:rsid w:val="00363A64"/>
    <w:rsid w:val="00367AF5"/>
    <w:rsid w:val="003738B1"/>
    <w:rsid w:val="00376BF9"/>
    <w:rsid w:val="00386D06"/>
    <w:rsid w:val="0039390B"/>
    <w:rsid w:val="003972D7"/>
    <w:rsid w:val="00397A84"/>
    <w:rsid w:val="003A11E4"/>
    <w:rsid w:val="003A3164"/>
    <w:rsid w:val="003A483F"/>
    <w:rsid w:val="003B0715"/>
    <w:rsid w:val="003B5B4D"/>
    <w:rsid w:val="003B73F7"/>
    <w:rsid w:val="003C3450"/>
    <w:rsid w:val="003C3619"/>
    <w:rsid w:val="003C458C"/>
    <w:rsid w:val="003C50F0"/>
    <w:rsid w:val="003D0E9C"/>
    <w:rsid w:val="003D53A2"/>
    <w:rsid w:val="003D7AF0"/>
    <w:rsid w:val="003E091A"/>
    <w:rsid w:val="003E296A"/>
    <w:rsid w:val="003F029B"/>
    <w:rsid w:val="003F09F0"/>
    <w:rsid w:val="004122BD"/>
    <w:rsid w:val="004129B0"/>
    <w:rsid w:val="00412E26"/>
    <w:rsid w:val="0042233D"/>
    <w:rsid w:val="0042318E"/>
    <w:rsid w:val="00427FCF"/>
    <w:rsid w:val="00431452"/>
    <w:rsid w:val="0043165B"/>
    <w:rsid w:val="004364A4"/>
    <w:rsid w:val="00436A77"/>
    <w:rsid w:val="0044116C"/>
    <w:rsid w:val="0044532B"/>
    <w:rsid w:val="00450401"/>
    <w:rsid w:val="00454804"/>
    <w:rsid w:val="00460248"/>
    <w:rsid w:val="00460E36"/>
    <w:rsid w:val="0046378C"/>
    <w:rsid w:val="0046616E"/>
    <w:rsid w:val="0047354F"/>
    <w:rsid w:val="00473F79"/>
    <w:rsid w:val="004749BD"/>
    <w:rsid w:val="00475706"/>
    <w:rsid w:val="0047620D"/>
    <w:rsid w:val="00476A10"/>
    <w:rsid w:val="00477133"/>
    <w:rsid w:val="004773EC"/>
    <w:rsid w:val="004778F3"/>
    <w:rsid w:val="0048135A"/>
    <w:rsid w:val="0048149D"/>
    <w:rsid w:val="004819E7"/>
    <w:rsid w:val="00484651"/>
    <w:rsid w:val="00486700"/>
    <w:rsid w:val="004877C2"/>
    <w:rsid w:val="00492D0E"/>
    <w:rsid w:val="004A1609"/>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DBC"/>
    <w:rsid w:val="004E2861"/>
    <w:rsid w:val="004E3C75"/>
    <w:rsid w:val="004E44BC"/>
    <w:rsid w:val="004E5736"/>
    <w:rsid w:val="004F2377"/>
    <w:rsid w:val="004F5CC9"/>
    <w:rsid w:val="0050027E"/>
    <w:rsid w:val="00500686"/>
    <w:rsid w:val="00501430"/>
    <w:rsid w:val="0050243C"/>
    <w:rsid w:val="00504E31"/>
    <w:rsid w:val="005053D1"/>
    <w:rsid w:val="0050616A"/>
    <w:rsid w:val="00506516"/>
    <w:rsid w:val="00507951"/>
    <w:rsid w:val="005121EE"/>
    <w:rsid w:val="00512364"/>
    <w:rsid w:val="005140BF"/>
    <w:rsid w:val="0051584C"/>
    <w:rsid w:val="00517A5D"/>
    <w:rsid w:val="00520357"/>
    <w:rsid w:val="005207F6"/>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71A58"/>
    <w:rsid w:val="0057275F"/>
    <w:rsid w:val="00573B3F"/>
    <w:rsid w:val="00573CFB"/>
    <w:rsid w:val="005809CB"/>
    <w:rsid w:val="0058117C"/>
    <w:rsid w:val="00586594"/>
    <w:rsid w:val="00590D69"/>
    <w:rsid w:val="005953B0"/>
    <w:rsid w:val="005973D7"/>
    <w:rsid w:val="005A5777"/>
    <w:rsid w:val="005B0690"/>
    <w:rsid w:val="005B0933"/>
    <w:rsid w:val="005B17CA"/>
    <w:rsid w:val="005B22A9"/>
    <w:rsid w:val="005B2C6E"/>
    <w:rsid w:val="005B2F0C"/>
    <w:rsid w:val="005B34B9"/>
    <w:rsid w:val="005B66DC"/>
    <w:rsid w:val="005C251F"/>
    <w:rsid w:val="005C30D2"/>
    <w:rsid w:val="005C5B6B"/>
    <w:rsid w:val="005C7661"/>
    <w:rsid w:val="005D00A1"/>
    <w:rsid w:val="005D3668"/>
    <w:rsid w:val="005D64A3"/>
    <w:rsid w:val="005D651A"/>
    <w:rsid w:val="005D7C3D"/>
    <w:rsid w:val="005E107A"/>
    <w:rsid w:val="005E4659"/>
    <w:rsid w:val="005F2A68"/>
    <w:rsid w:val="005F34A2"/>
    <w:rsid w:val="005F441B"/>
    <w:rsid w:val="005F50BB"/>
    <w:rsid w:val="005F5A31"/>
    <w:rsid w:val="00600205"/>
    <w:rsid w:val="0060073A"/>
    <w:rsid w:val="006014D6"/>
    <w:rsid w:val="00602ADD"/>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6F08"/>
    <w:rsid w:val="006603C0"/>
    <w:rsid w:val="00661727"/>
    <w:rsid w:val="006618A0"/>
    <w:rsid w:val="00661CE2"/>
    <w:rsid w:val="00662B2B"/>
    <w:rsid w:val="00664374"/>
    <w:rsid w:val="00664E96"/>
    <w:rsid w:val="00667DA5"/>
    <w:rsid w:val="00671606"/>
    <w:rsid w:val="006721A7"/>
    <w:rsid w:val="00672E4A"/>
    <w:rsid w:val="00672E6F"/>
    <w:rsid w:val="006744D1"/>
    <w:rsid w:val="00676846"/>
    <w:rsid w:val="00682B3C"/>
    <w:rsid w:val="0068413A"/>
    <w:rsid w:val="00690358"/>
    <w:rsid w:val="00694F00"/>
    <w:rsid w:val="00695695"/>
    <w:rsid w:val="006A0F28"/>
    <w:rsid w:val="006A12D7"/>
    <w:rsid w:val="006B028E"/>
    <w:rsid w:val="006B37BF"/>
    <w:rsid w:val="006B3EE3"/>
    <w:rsid w:val="006C280A"/>
    <w:rsid w:val="006C2B81"/>
    <w:rsid w:val="006C6642"/>
    <w:rsid w:val="006D319D"/>
    <w:rsid w:val="006D3746"/>
    <w:rsid w:val="006D7C18"/>
    <w:rsid w:val="006E022D"/>
    <w:rsid w:val="006E0502"/>
    <w:rsid w:val="006E1DD3"/>
    <w:rsid w:val="006E63C4"/>
    <w:rsid w:val="006E7D52"/>
    <w:rsid w:val="006F7A26"/>
    <w:rsid w:val="007047F4"/>
    <w:rsid w:val="00705AD5"/>
    <w:rsid w:val="00707176"/>
    <w:rsid w:val="00712788"/>
    <w:rsid w:val="00716919"/>
    <w:rsid w:val="007201D2"/>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72D28"/>
    <w:rsid w:val="00775D42"/>
    <w:rsid w:val="007774DB"/>
    <w:rsid w:val="00782BB6"/>
    <w:rsid w:val="00783EAD"/>
    <w:rsid w:val="00787630"/>
    <w:rsid w:val="007914D8"/>
    <w:rsid w:val="00792F90"/>
    <w:rsid w:val="00796EE7"/>
    <w:rsid w:val="00797E7D"/>
    <w:rsid w:val="007A0407"/>
    <w:rsid w:val="007A0A5D"/>
    <w:rsid w:val="007A1F8A"/>
    <w:rsid w:val="007A681C"/>
    <w:rsid w:val="007B339B"/>
    <w:rsid w:val="007B6911"/>
    <w:rsid w:val="007C316A"/>
    <w:rsid w:val="007C5F4D"/>
    <w:rsid w:val="007E3168"/>
    <w:rsid w:val="007E6194"/>
    <w:rsid w:val="007F0E67"/>
    <w:rsid w:val="007F1CD6"/>
    <w:rsid w:val="007F23A0"/>
    <w:rsid w:val="007F3424"/>
    <w:rsid w:val="007F4550"/>
    <w:rsid w:val="007F5792"/>
    <w:rsid w:val="00802554"/>
    <w:rsid w:val="008045F1"/>
    <w:rsid w:val="008075D0"/>
    <w:rsid w:val="00812942"/>
    <w:rsid w:val="008162B7"/>
    <w:rsid w:val="008208F9"/>
    <w:rsid w:val="00823DEC"/>
    <w:rsid w:val="0082446A"/>
    <w:rsid w:val="00825F5B"/>
    <w:rsid w:val="00826EA8"/>
    <w:rsid w:val="00832B5A"/>
    <w:rsid w:val="00833100"/>
    <w:rsid w:val="00837E74"/>
    <w:rsid w:val="008468A1"/>
    <w:rsid w:val="0085015A"/>
    <w:rsid w:val="00850EE5"/>
    <w:rsid w:val="00850FD1"/>
    <w:rsid w:val="00852561"/>
    <w:rsid w:val="00852A67"/>
    <w:rsid w:val="00852E69"/>
    <w:rsid w:val="0085681F"/>
    <w:rsid w:val="00861248"/>
    <w:rsid w:val="008771DF"/>
    <w:rsid w:val="008806F1"/>
    <w:rsid w:val="00880D8D"/>
    <w:rsid w:val="00882F10"/>
    <w:rsid w:val="00895B2B"/>
    <w:rsid w:val="00896C06"/>
    <w:rsid w:val="00897FF6"/>
    <w:rsid w:val="008A1019"/>
    <w:rsid w:val="008A335D"/>
    <w:rsid w:val="008A797C"/>
    <w:rsid w:val="008B2962"/>
    <w:rsid w:val="008B6528"/>
    <w:rsid w:val="008C5105"/>
    <w:rsid w:val="008C77D5"/>
    <w:rsid w:val="008D0969"/>
    <w:rsid w:val="008D515B"/>
    <w:rsid w:val="008D661E"/>
    <w:rsid w:val="008E7231"/>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457"/>
    <w:rsid w:val="00954C66"/>
    <w:rsid w:val="009574E3"/>
    <w:rsid w:val="00957920"/>
    <w:rsid w:val="009616CC"/>
    <w:rsid w:val="00962262"/>
    <w:rsid w:val="0096357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A02E8"/>
    <w:rsid w:val="009A0E89"/>
    <w:rsid w:val="009A1BB6"/>
    <w:rsid w:val="009A3B6E"/>
    <w:rsid w:val="009A44B3"/>
    <w:rsid w:val="009B3FEB"/>
    <w:rsid w:val="009C4398"/>
    <w:rsid w:val="009C58D0"/>
    <w:rsid w:val="009C6918"/>
    <w:rsid w:val="009C7630"/>
    <w:rsid w:val="009D0124"/>
    <w:rsid w:val="009D27A0"/>
    <w:rsid w:val="009D4626"/>
    <w:rsid w:val="009D773C"/>
    <w:rsid w:val="009D7CE5"/>
    <w:rsid w:val="009F0ACC"/>
    <w:rsid w:val="009F2784"/>
    <w:rsid w:val="009F7075"/>
    <w:rsid w:val="00A00A56"/>
    <w:rsid w:val="00A0235C"/>
    <w:rsid w:val="00A03C2B"/>
    <w:rsid w:val="00A03D40"/>
    <w:rsid w:val="00A04DE5"/>
    <w:rsid w:val="00A10E7B"/>
    <w:rsid w:val="00A325F7"/>
    <w:rsid w:val="00A33C84"/>
    <w:rsid w:val="00A34266"/>
    <w:rsid w:val="00A44969"/>
    <w:rsid w:val="00A47D1C"/>
    <w:rsid w:val="00A531B6"/>
    <w:rsid w:val="00A5393B"/>
    <w:rsid w:val="00A53F4B"/>
    <w:rsid w:val="00A5406E"/>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3113"/>
    <w:rsid w:val="00AD0F09"/>
    <w:rsid w:val="00AD1AA3"/>
    <w:rsid w:val="00AD3075"/>
    <w:rsid w:val="00AD68E1"/>
    <w:rsid w:val="00AD6F9C"/>
    <w:rsid w:val="00AD7400"/>
    <w:rsid w:val="00AE50FF"/>
    <w:rsid w:val="00AF0DBC"/>
    <w:rsid w:val="00AF16AD"/>
    <w:rsid w:val="00AF233D"/>
    <w:rsid w:val="00AF26E2"/>
    <w:rsid w:val="00AF302D"/>
    <w:rsid w:val="00AF4A5C"/>
    <w:rsid w:val="00AF5C59"/>
    <w:rsid w:val="00B0037D"/>
    <w:rsid w:val="00B030E5"/>
    <w:rsid w:val="00B113B8"/>
    <w:rsid w:val="00B14E14"/>
    <w:rsid w:val="00B211AE"/>
    <w:rsid w:val="00B23351"/>
    <w:rsid w:val="00B23C70"/>
    <w:rsid w:val="00B25196"/>
    <w:rsid w:val="00B25766"/>
    <w:rsid w:val="00B26147"/>
    <w:rsid w:val="00B31BDB"/>
    <w:rsid w:val="00B3286F"/>
    <w:rsid w:val="00B32E39"/>
    <w:rsid w:val="00B34192"/>
    <w:rsid w:val="00B3539D"/>
    <w:rsid w:val="00B35B03"/>
    <w:rsid w:val="00B4431D"/>
    <w:rsid w:val="00B5097B"/>
    <w:rsid w:val="00B50AB9"/>
    <w:rsid w:val="00B5326A"/>
    <w:rsid w:val="00B57230"/>
    <w:rsid w:val="00B61903"/>
    <w:rsid w:val="00B64FD8"/>
    <w:rsid w:val="00B654AF"/>
    <w:rsid w:val="00B66DA3"/>
    <w:rsid w:val="00B7043C"/>
    <w:rsid w:val="00B731C3"/>
    <w:rsid w:val="00B7414A"/>
    <w:rsid w:val="00B7519C"/>
    <w:rsid w:val="00B849A3"/>
    <w:rsid w:val="00B921C7"/>
    <w:rsid w:val="00B92459"/>
    <w:rsid w:val="00B92598"/>
    <w:rsid w:val="00B93C6F"/>
    <w:rsid w:val="00B94DE9"/>
    <w:rsid w:val="00B94E78"/>
    <w:rsid w:val="00B956E0"/>
    <w:rsid w:val="00B97616"/>
    <w:rsid w:val="00BA1C75"/>
    <w:rsid w:val="00BA45DF"/>
    <w:rsid w:val="00BA4FCC"/>
    <w:rsid w:val="00BC0EDE"/>
    <w:rsid w:val="00BC4343"/>
    <w:rsid w:val="00BC4A03"/>
    <w:rsid w:val="00BD28C3"/>
    <w:rsid w:val="00BD303D"/>
    <w:rsid w:val="00BD6F96"/>
    <w:rsid w:val="00BE0433"/>
    <w:rsid w:val="00BE2FDD"/>
    <w:rsid w:val="00BE7C0C"/>
    <w:rsid w:val="00BF02EB"/>
    <w:rsid w:val="00BF06A8"/>
    <w:rsid w:val="00BF112B"/>
    <w:rsid w:val="00BF1211"/>
    <w:rsid w:val="00BF50D0"/>
    <w:rsid w:val="00BF62A4"/>
    <w:rsid w:val="00BF6EDF"/>
    <w:rsid w:val="00C03153"/>
    <w:rsid w:val="00C03D0F"/>
    <w:rsid w:val="00C10899"/>
    <w:rsid w:val="00C10A37"/>
    <w:rsid w:val="00C14DA8"/>
    <w:rsid w:val="00C15AEF"/>
    <w:rsid w:val="00C179DF"/>
    <w:rsid w:val="00C2057C"/>
    <w:rsid w:val="00C20C9C"/>
    <w:rsid w:val="00C2481F"/>
    <w:rsid w:val="00C26654"/>
    <w:rsid w:val="00C27355"/>
    <w:rsid w:val="00C27470"/>
    <w:rsid w:val="00C324C9"/>
    <w:rsid w:val="00C330BF"/>
    <w:rsid w:val="00C35E73"/>
    <w:rsid w:val="00C4021F"/>
    <w:rsid w:val="00C4066D"/>
    <w:rsid w:val="00C406F6"/>
    <w:rsid w:val="00C43305"/>
    <w:rsid w:val="00C45B4F"/>
    <w:rsid w:val="00C5209A"/>
    <w:rsid w:val="00C55ED9"/>
    <w:rsid w:val="00C6273D"/>
    <w:rsid w:val="00C7370C"/>
    <w:rsid w:val="00C73791"/>
    <w:rsid w:val="00C75042"/>
    <w:rsid w:val="00C771F7"/>
    <w:rsid w:val="00C775AC"/>
    <w:rsid w:val="00C85836"/>
    <w:rsid w:val="00C94287"/>
    <w:rsid w:val="00C94831"/>
    <w:rsid w:val="00CA0CB4"/>
    <w:rsid w:val="00CA10AC"/>
    <w:rsid w:val="00CA271B"/>
    <w:rsid w:val="00CA715F"/>
    <w:rsid w:val="00CB7281"/>
    <w:rsid w:val="00CC3B9A"/>
    <w:rsid w:val="00CC50EC"/>
    <w:rsid w:val="00CD0D4C"/>
    <w:rsid w:val="00CD5A9B"/>
    <w:rsid w:val="00CE0194"/>
    <w:rsid w:val="00CE3E59"/>
    <w:rsid w:val="00CE5F80"/>
    <w:rsid w:val="00CE6C4E"/>
    <w:rsid w:val="00CF3EA4"/>
    <w:rsid w:val="00CF54EB"/>
    <w:rsid w:val="00D018D5"/>
    <w:rsid w:val="00D056FF"/>
    <w:rsid w:val="00D07F24"/>
    <w:rsid w:val="00D12EA7"/>
    <w:rsid w:val="00D154A5"/>
    <w:rsid w:val="00D23EA1"/>
    <w:rsid w:val="00D27271"/>
    <w:rsid w:val="00D32635"/>
    <w:rsid w:val="00D3613E"/>
    <w:rsid w:val="00D375EC"/>
    <w:rsid w:val="00D41587"/>
    <w:rsid w:val="00D41A9D"/>
    <w:rsid w:val="00D44853"/>
    <w:rsid w:val="00D53362"/>
    <w:rsid w:val="00D533FC"/>
    <w:rsid w:val="00D55CF2"/>
    <w:rsid w:val="00D5615C"/>
    <w:rsid w:val="00D61380"/>
    <w:rsid w:val="00D61D5E"/>
    <w:rsid w:val="00D67AF9"/>
    <w:rsid w:val="00D804A5"/>
    <w:rsid w:val="00D8294C"/>
    <w:rsid w:val="00D87D93"/>
    <w:rsid w:val="00D90E43"/>
    <w:rsid w:val="00D923D6"/>
    <w:rsid w:val="00D93751"/>
    <w:rsid w:val="00D944DA"/>
    <w:rsid w:val="00D979CF"/>
    <w:rsid w:val="00DA1DED"/>
    <w:rsid w:val="00DA304E"/>
    <w:rsid w:val="00DA4576"/>
    <w:rsid w:val="00DA55E6"/>
    <w:rsid w:val="00DA7189"/>
    <w:rsid w:val="00DB0BC4"/>
    <w:rsid w:val="00DB3F58"/>
    <w:rsid w:val="00DB3F80"/>
    <w:rsid w:val="00DB4A41"/>
    <w:rsid w:val="00DB4F5C"/>
    <w:rsid w:val="00DB63B1"/>
    <w:rsid w:val="00DC242F"/>
    <w:rsid w:val="00DC2F2E"/>
    <w:rsid w:val="00DC2F4A"/>
    <w:rsid w:val="00DC46C6"/>
    <w:rsid w:val="00DC4B86"/>
    <w:rsid w:val="00DC7161"/>
    <w:rsid w:val="00DD43F9"/>
    <w:rsid w:val="00DE12D4"/>
    <w:rsid w:val="00DE1FA3"/>
    <w:rsid w:val="00DE5148"/>
    <w:rsid w:val="00DF07CA"/>
    <w:rsid w:val="00DF13B8"/>
    <w:rsid w:val="00E00450"/>
    <w:rsid w:val="00E0351E"/>
    <w:rsid w:val="00E05BDA"/>
    <w:rsid w:val="00E12162"/>
    <w:rsid w:val="00E13428"/>
    <w:rsid w:val="00E1461E"/>
    <w:rsid w:val="00E15FED"/>
    <w:rsid w:val="00E17913"/>
    <w:rsid w:val="00E22D50"/>
    <w:rsid w:val="00E24106"/>
    <w:rsid w:val="00E26C09"/>
    <w:rsid w:val="00E27291"/>
    <w:rsid w:val="00E327C7"/>
    <w:rsid w:val="00E40501"/>
    <w:rsid w:val="00E40A83"/>
    <w:rsid w:val="00E41895"/>
    <w:rsid w:val="00E42C7E"/>
    <w:rsid w:val="00E440D0"/>
    <w:rsid w:val="00E452B3"/>
    <w:rsid w:val="00E46CE9"/>
    <w:rsid w:val="00E473C1"/>
    <w:rsid w:val="00E47CAD"/>
    <w:rsid w:val="00E536B0"/>
    <w:rsid w:val="00E53FF8"/>
    <w:rsid w:val="00E54625"/>
    <w:rsid w:val="00E56A64"/>
    <w:rsid w:val="00E6099A"/>
    <w:rsid w:val="00E63463"/>
    <w:rsid w:val="00E70671"/>
    <w:rsid w:val="00E70BA5"/>
    <w:rsid w:val="00E721B8"/>
    <w:rsid w:val="00E7238F"/>
    <w:rsid w:val="00E840AF"/>
    <w:rsid w:val="00E867CE"/>
    <w:rsid w:val="00E86E41"/>
    <w:rsid w:val="00E874FB"/>
    <w:rsid w:val="00E90626"/>
    <w:rsid w:val="00E9115B"/>
    <w:rsid w:val="00E9216B"/>
    <w:rsid w:val="00E92927"/>
    <w:rsid w:val="00E93243"/>
    <w:rsid w:val="00E93815"/>
    <w:rsid w:val="00E9537E"/>
    <w:rsid w:val="00EA6E75"/>
    <w:rsid w:val="00EB1722"/>
    <w:rsid w:val="00EB1795"/>
    <w:rsid w:val="00EB220A"/>
    <w:rsid w:val="00EB45AA"/>
    <w:rsid w:val="00EB4B2E"/>
    <w:rsid w:val="00EB6D17"/>
    <w:rsid w:val="00EC0190"/>
    <w:rsid w:val="00EC1AA9"/>
    <w:rsid w:val="00EC1EC3"/>
    <w:rsid w:val="00EC24FF"/>
    <w:rsid w:val="00EC6B87"/>
    <w:rsid w:val="00ED0391"/>
    <w:rsid w:val="00ED4CE3"/>
    <w:rsid w:val="00EE3DBA"/>
    <w:rsid w:val="00EE4690"/>
    <w:rsid w:val="00EF25FD"/>
    <w:rsid w:val="00EF27B5"/>
    <w:rsid w:val="00EF5CF1"/>
    <w:rsid w:val="00EF66D3"/>
    <w:rsid w:val="00F018C9"/>
    <w:rsid w:val="00F023BA"/>
    <w:rsid w:val="00F044A2"/>
    <w:rsid w:val="00F05B50"/>
    <w:rsid w:val="00F13695"/>
    <w:rsid w:val="00F15027"/>
    <w:rsid w:val="00F1753B"/>
    <w:rsid w:val="00F240C7"/>
    <w:rsid w:val="00F318DD"/>
    <w:rsid w:val="00F34B71"/>
    <w:rsid w:val="00F35A7F"/>
    <w:rsid w:val="00F4055A"/>
    <w:rsid w:val="00F442F7"/>
    <w:rsid w:val="00F4493C"/>
    <w:rsid w:val="00F512CF"/>
    <w:rsid w:val="00F546F5"/>
    <w:rsid w:val="00F60A25"/>
    <w:rsid w:val="00F72490"/>
    <w:rsid w:val="00F805D2"/>
    <w:rsid w:val="00F81912"/>
    <w:rsid w:val="00F83099"/>
    <w:rsid w:val="00F83CD3"/>
    <w:rsid w:val="00F86709"/>
    <w:rsid w:val="00F87852"/>
    <w:rsid w:val="00F909B2"/>
    <w:rsid w:val="00F93E55"/>
    <w:rsid w:val="00F96219"/>
    <w:rsid w:val="00F96906"/>
    <w:rsid w:val="00FA07AE"/>
    <w:rsid w:val="00FA2181"/>
    <w:rsid w:val="00FA6D7C"/>
    <w:rsid w:val="00FB0754"/>
    <w:rsid w:val="00FB132C"/>
    <w:rsid w:val="00FB17AA"/>
    <w:rsid w:val="00FB1D9A"/>
    <w:rsid w:val="00FB3F04"/>
    <w:rsid w:val="00FB60A6"/>
    <w:rsid w:val="00FC0328"/>
    <w:rsid w:val="00FC0D28"/>
    <w:rsid w:val="00FC70AF"/>
    <w:rsid w:val="00FD5257"/>
    <w:rsid w:val="00FE20B7"/>
    <w:rsid w:val="00FE428A"/>
    <w:rsid w:val="00FE5DD1"/>
    <w:rsid w:val="00FE6187"/>
    <w:rsid w:val="00FF2D5D"/>
    <w:rsid w:val="00FF3F69"/>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customXml/itemProps4.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418</Words>
  <Characters>2386</Characters>
  <Application>Microsoft Office Word</Application>
  <DocSecurity>0</DocSecurity>
  <Lines>19</Lines>
  <Paragraphs>5</Paragraphs>
  <ScaleCrop>false</ScaleCrop>
  <Company>NCC</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31</cp:revision>
  <cp:lastPrinted>2003-04-25T14:42:00Z</cp:lastPrinted>
  <dcterms:created xsi:type="dcterms:W3CDTF">2026-06-23T13:39:00Z</dcterms:created>
  <dcterms:modified xsi:type="dcterms:W3CDTF">2026-09-23T10:06:00Z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