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0A691255" w14:textId="13700165" w:rsidR="00C421C9" w:rsidRPr="00C421C9" w:rsidRDefault="00C421C9" w:rsidP="00C421C9">
      <w:pPr>
        <w:jc w:val="center"/>
        <w:rPr>
          <w:rFonts w:ascii="Arial" w:hAnsi="Arial"/>
          <w:b/>
          <w:sz w:val="24"/>
        </w:rPr>
      </w:pPr>
      <w:bookmarkStart w:id="0" w:name="_Hlk131597523"/>
      <w:bookmarkStart w:id="1" w:name="_Hlk126739066"/>
      <w:r w:rsidRPr="00C421C9">
        <w:rPr>
          <w:rFonts w:ascii="Arial" w:hAnsi="Arial"/>
          <w:b/>
          <w:bCs/>
          <w:sz w:val="24"/>
        </w:rPr>
        <w:t>(</w:t>
      </w:r>
      <w:r w:rsidR="00AE2A68">
        <w:rPr>
          <w:rFonts w:ascii="Arial" w:hAnsi="Arial"/>
          <w:b/>
          <w:bCs/>
          <w:sz w:val="24"/>
        </w:rPr>
        <w:t>Norwich</w:t>
      </w:r>
      <w:r w:rsidR="006652FF" w:rsidRPr="006652FF">
        <w:rPr>
          <w:rFonts w:ascii="Arial" w:hAnsi="Arial"/>
          <w:b/>
          <w:bCs/>
          <w:sz w:val="24"/>
        </w:rPr>
        <w:t>, Various Roads</w:t>
      </w:r>
      <w:r w:rsidRPr="00C421C9">
        <w:rPr>
          <w:rFonts w:ascii="Arial" w:hAnsi="Arial"/>
          <w:b/>
          <w:bCs/>
          <w:sz w:val="24"/>
        </w:rPr>
        <w:t xml:space="preserve">) </w:t>
      </w:r>
    </w:p>
    <w:bookmarkEnd w:id="0"/>
    <w:p w14:paraId="7BF1042B" w14:textId="671373B3" w:rsidR="00C421C9" w:rsidRPr="00C421C9" w:rsidRDefault="00C421C9" w:rsidP="00C421C9">
      <w:pPr>
        <w:jc w:val="center"/>
        <w:rPr>
          <w:rFonts w:ascii="Arial" w:hAnsi="Arial"/>
          <w:b/>
          <w:sz w:val="24"/>
        </w:rPr>
      </w:pPr>
      <w:r w:rsidRPr="00C421C9">
        <w:rPr>
          <w:rFonts w:ascii="Arial" w:hAnsi="Arial"/>
          <w:b/>
          <w:sz w:val="24"/>
        </w:rPr>
        <w:t xml:space="preserve"> </w:t>
      </w:r>
      <w:r w:rsidR="006652FF">
        <w:rPr>
          <w:rFonts w:ascii="Arial" w:hAnsi="Arial"/>
          <w:b/>
          <w:sz w:val="24"/>
        </w:rPr>
        <w:t>Traffic Regulation</w:t>
      </w:r>
      <w:r w:rsidRPr="00C421C9">
        <w:rPr>
          <w:rFonts w:ascii="Arial" w:hAnsi="Arial"/>
          <w:b/>
          <w:sz w:val="24"/>
        </w:rPr>
        <w:t xml:space="preserve"> Order</w:t>
      </w:r>
      <w:r w:rsidR="006652FF">
        <w:rPr>
          <w:rFonts w:ascii="Arial" w:hAnsi="Arial"/>
          <w:b/>
          <w:sz w:val="24"/>
        </w:rPr>
        <w:t>s</w:t>
      </w:r>
      <w:r w:rsidRPr="00C421C9">
        <w:rPr>
          <w:rFonts w:ascii="Arial" w:hAnsi="Arial"/>
          <w:b/>
          <w:sz w:val="24"/>
        </w:rPr>
        <w:t xml:space="preserve"> 20</w:t>
      </w:r>
      <w:r w:rsidR="00AE2A68">
        <w:rPr>
          <w:rFonts w:ascii="Arial" w:hAnsi="Arial"/>
          <w:b/>
          <w:sz w:val="24"/>
        </w:rPr>
        <w:t>26</w:t>
      </w:r>
    </w:p>
    <w:bookmarkEnd w:id="1"/>
    <w:p w14:paraId="7F1E7819" w14:textId="77777777" w:rsidR="00C421C9" w:rsidRPr="003E091A" w:rsidRDefault="00C421C9" w:rsidP="003E091A">
      <w:pPr>
        <w:jc w:val="both"/>
        <w:rPr>
          <w:rFonts w:ascii="Arial" w:hAnsi="Arial"/>
          <w:sz w:val="24"/>
        </w:rPr>
      </w:pPr>
    </w:p>
    <w:p w14:paraId="5CDB4E55" w14:textId="704A973B" w:rsidR="00E47CAD" w:rsidRDefault="00F4055A" w:rsidP="00104B3C">
      <w:pPr>
        <w:jc w:val="both"/>
        <w:rPr>
          <w:rFonts w:ascii="Arial" w:hAnsi="Arial"/>
          <w:sz w:val="24"/>
        </w:rPr>
      </w:pPr>
      <w:bookmarkStart w:id="2" w:name="_Hlk211430399"/>
      <w:r w:rsidRPr="00C179DF">
        <w:rPr>
          <w:rFonts w:ascii="Arial" w:hAnsi="Arial"/>
          <w:sz w:val="24"/>
        </w:rPr>
        <w:t xml:space="preserve">The Norfolk County Council propose to make </w:t>
      </w:r>
      <w:r w:rsidR="00E47CAD">
        <w:rPr>
          <w:rFonts w:ascii="Arial" w:hAnsi="Arial"/>
          <w:sz w:val="24"/>
        </w:rPr>
        <w:t xml:space="preserve">the </w:t>
      </w:r>
      <w:r w:rsidR="006652FF">
        <w:rPr>
          <w:rFonts w:ascii="Arial" w:hAnsi="Arial"/>
          <w:sz w:val="24"/>
        </w:rPr>
        <w:t>following</w:t>
      </w:r>
      <w:r w:rsidR="00E47CAD">
        <w:rPr>
          <w:rFonts w:ascii="Arial" w:hAnsi="Arial"/>
          <w:sz w:val="24"/>
        </w:rPr>
        <w:t xml:space="preserve"> </w:t>
      </w:r>
      <w:r w:rsidRPr="00C179DF">
        <w:rPr>
          <w:rFonts w:ascii="Arial" w:hAnsi="Arial"/>
          <w:sz w:val="24"/>
        </w:rPr>
        <w:t>Order</w:t>
      </w:r>
      <w:r w:rsidR="006652FF">
        <w:rPr>
          <w:rFonts w:ascii="Arial" w:hAnsi="Arial"/>
          <w:sz w:val="24"/>
        </w:rPr>
        <w:t>s</w:t>
      </w:r>
      <w:r w:rsidRPr="00C179DF">
        <w:rPr>
          <w:rFonts w:ascii="Arial" w:hAnsi="Arial"/>
          <w:sz w:val="24"/>
        </w:rPr>
        <w:t xml:space="preserve"> under the Road Traffic Regulation Act 1984</w:t>
      </w:r>
      <w:r w:rsidR="00BF62A4">
        <w:rPr>
          <w:rFonts w:ascii="Arial" w:hAnsi="Arial"/>
          <w:sz w:val="24"/>
        </w:rPr>
        <w:t>:</w:t>
      </w:r>
    </w:p>
    <w:bookmarkEnd w:id="2"/>
    <w:p w14:paraId="4754B236" w14:textId="77777777" w:rsidR="006652FF" w:rsidRDefault="006652FF" w:rsidP="00104B3C">
      <w:pPr>
        <w:jc w:val="both"/>
        <w:rPr>
          <w:rFonts w:ascii="Arial" w:hAnsi="Arial"/>
          <w:sz w:val="24"/>
        </w:rPr>
      </w:pPr>
    </w:p>
    <w:p w14:paraId="7AC9A93A" w14:textId="5651D831" w:rsidR="004D55DF" w:rsidRDefault="00D435D7" w:rsidP="00397A84">
      <w:pPr>
        <w:jc w:val="both"/>
        <w:rPr>
          <w:rFonts w:ascii="Arial" w:hAnsi="Arial" w:cs="Arial"/>
          <w:b/>
          <w:bCs/>
          <w:sz w:val="24"/>
          <w:szCs w:val="24"/>
          <w:lang w:eastAsia="en-GB"/>
        </w:rPr>
      </w:pPr>
      <w:r w:rsidRPr="00D435D7">
        <w:rPr>
          <w:rFonts w:ascii="Arial" w:hAnsi="Arial" w:cs="Arial"/>
          <w:b/>
          <w:bCs/>
          <w:sz w:val="24"/>
          <w:szCs w:val="24"/>
          <w:lang w:eastAsia="en-GB"/>
        </w:rPr>
        <w:t>The Norfolk County Council, (Norwich, Various Roads) (South-Western Controlled Parking Zone) Amendment Order 2026</w:t>
      </w:r>
    </w:p>
    <w:p w14:paraId="61C0B82A" w14:textId="77777777" w:rsidR="00D435D7" w:rsidRDefault="00D435D7" w:rsidP="00397A84">
      <w:pPr>
        <w:jc w:val="both"/>
        <w:rPr>
          <w:rFonts w:ascii="Arial" w:hAnsi="Arial" w:cs="Arial"/>
          <w:b/>
          <w:bCs/>
          <w:sz w:val="24"/>
          <w:szCs w:val="24"/>
          <w:lang w:eastAsia="en-GB"/>
        </w:rPr>
      </w:pPr>
    </w:p>
    <w:p w14:paraId="7BAD4A9B" w14:textId="412916D6" w:rsidR="00D435D7" w:rsidRDefault="00D435D7" w:rsidP="00397A84">
      <w:pPr>
        <w:jc w:val="both"/>
        <w:rPr>
          <w:rFonts w:ascii="Arial" w:hAnsi="Arial" w:cs="Arial"/>
          <w:sz w:val="24"/>
          <w:szCs w:val="24"/>
          <w:lang w:eastAsia="en-GB"/>
        </w:rPr>
      </w:pPr>
      <w:r>
        <w:rPr>
          <w:rFonts w:ascii="Arial" w:hAnsi="Arial" w:cs="Arial"/>
          <w:sz w:val="24"/>
          <w:szCs w:val="24"/>
          <w:lang w:eastAsia="en-GB"/>
        </w:rPr>
        <w:t>The effect of this Order is to:</w:t>
      </w:r>
    </w:p>
    <w:p w14:paraId="3A9CFF81" w14:textId="77777777" w:rsidR="00657319" w:rsidRDefault="00657319" w:rsidP="00397A84">
      <w:pPr>
        <w:jc w:val="both"/>
        <w:rPr>
          <w:rFonts w:ascii="Arial" w:hAnsi="Arial" w:cs="Arial"/>
          <w:sz w:val="24"/>
          <w:szCs w:val="24"/>
          <w:lang w:eastAsia="en-GB"/>
        </w:rPr>
      </w:pPr>
    </w:p>
    <w:p w14:paraId="112AB143" w14:textId="14ADCC80" w:rsidR="00581386" w:rsidRDefault="00192A64" w:rsidP="00581386">
      <w:pPr>
        <w:pStyle w:val="ListParagraph"/>
        <w:numPr>
          <w:ilvl w:val="0"/>
          <w:numId w:val="16"/>
        </w:numPr>
        <w:jc w:val="both"/>
        <w:rPr>
          <w:rFonts w:ascii="Arial" w:hAnsi="Arial" w:cs="Arial"/>
          <w:sz w:val="24"/>
          <w:szCs w:val="24"/>
          <w:lang w:eastAsia="en-GB"/>
        </w:rPr>
      </w:pPr>
      <w:r>
        <w:rPr>
          <w:rFonts w:ascii="Arial" w:hAnsi="Arial" w:cs="Arial"/>
          <w:sz w:val="24"/>
          <w:szCs w:val="24"/>
          <w:lang w:eastAsia="en-GB"/>
        </w:rPr>
        <w:t xml:space="preserve">Amend Schedule </w:t>
      </w:r>
      <w:r w:rsidR="00581386">
        <w:rPr>
          <w:rFonts w:ascii="Arial" w:hAnsi="Arial" w:cs="Arial"/>
          <w:sz w:val="24"/>
          <w:szCs w:val="24"/>
          <w:lang w:eastAsia="en-GB"/>
        </w:rPr>
        <w:t>3</w:t>
      </w:r>
      <w:r>
        <w:rPr>
          <w:rFonts w:ascii="Arial" w:hAnsi="Arial" w:cs="Arial"/>
          <w:sz w:val="24"/>
          <w:szCs w:val="24"/>
          <w:lang w:eastAsia="en-GB"/>
        </w:rPr>
        <w:t xml:space="preserve"> of </w:t>
      </w:r>
      <w:r w:rsidR="00581386" w:rsidRPr="00581386">
        <w:rPr>
          <w:rFonts w:ascii="Arial" w:hAnsi="Arial" w:cs="Arial"/>
          <w:sz w:val="24"/>
          <w:szCs w:val="24"/>
          <w:lang w:eastAsia="en-GB"/>
        </w:rPr>
        <w:t xml:space="preserve">The City of Norwich (Controlled Parking Zone) (South-Western Controlled Parking Zone) Traffic Regulation Order 1996 </w:t>
      </w:r>
      <w:r w:rsidR="00581386">
        <w:rPr>
          <w:rFonts w:ascii="Arial" w:hAnsi="Arial" w:cs="Arial"/>
          <w:sz w:val="24"/>
          <w:szCs w:val="24"/>
          <w:lang w:eastAsia="en-GB"/>
        </w:rPr>
        <w:t>(</w:t>
      </w:r>
      <w:r w:rsidR="00581386" w:rsidRPr="00581386">
        <w:rPr>
          <w:rFonts w:ascii="Arial" w:hAnsi="Arial" w:cs="Arial"/>
          <w:sz w:val="24"/>
          <w:szCs w:val="24"/>
          <w:lang w:eastAsia="en-GB"/>
        </w:rPr>
        <w:t>as amended</w:t>
      </w:r>
      <w:r w:rsidR="00581386">
        <w:rPr>
          <w:rFonts w:ascii="Arial" w:hAnsi="Arial" w:cs="Arial"/>
          <w:sz w:val="24"/>
          <w:szCs w:val="24"/>
          <w:lang w:eastAsia="en-GB"/>
        </w:rPr>
        <w:t>) by:</w:t>
      </w:r>
    </w:p>
    <w:p w14:paraId="752F2419" w14:textId="77777777" w:rsidR="00581386" w:rsidRDefault="00581386" w:rsidP="00581386">
      <w:pPr>
        <w:pStyle w:val="ListParagraph"/>
        <w:jc w:val="both"/>
        <w:rPr>
          <w:rFonts w:ascii="Arial" w:hAnsi="Arial" w:cs="Arial"/>
          <w:sz w:val="24"/>
          <w:szCs w:val="24"/>
          <w:lang w:eastAsia="en-GB"/>
        </w:rPr>
      </w:pPr>
    </w:p>
    <w:p w14:paraId="70AE699C" w14:textId="3D9DF2E6" w:rsidR="00581386" w:rsidRPr="00E8581D" w:rsidRDefault="00E93EC8" w:rsidP="00581386">
      <w:pPr>
        <w:pStyle w:val="ListParagraph"/>
        <w:jc w:val="both"/>
        <w:rPr>
          <w:rFonts w:ascii="Arial" w:hAnsi="Arial" w:cs="Arial"/>
          <w:i/>
          <w:iCs/>
          <w:sz w:val="24"/>
          <w:szCs w:val="24"/>
          <w:lang w:eastAsia="en-GB"/>
        </w:rPr>
      </w:pPr>
      <w:r w:rsidRPr="00E8581D">
        <w:rPr>
          <w:rFonts w:ascii="Arial" w:hAnsi="Arial" w:cs="Arial"/>
          <w:i/>
          <w:iCs/>
          <w:sz w:val="24"/>
          <w:szCs w:val="24"/>
          <w:lang w:eastAsia="en-GB"/>
        </w:rPr>
        <w:t xml:space="preserve">Removing the following reference: </w:t>
      </w:r>
    </w:p>
    <w:p w14:paraId="09983F0B" w14:textId="77777777" w:rsidR="00E93EC8" w:rsidRDefault="00E93EC8" w:rsidP="00581386">
      <w:pPr>
        <w:pStyle w:val="ListParagraph"/>
        <w:jc w:val="both"/>
        <w:rPr>
          <w:rFonts w:ascii="Arial" w:hAnsi="Arial" w:cs="Arial"/>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BD04C6" w:rsidRPr="00D00822" w14:paraId="16763193" w14:textId="77777777" w:rsidTr="00494E8C">
        <w:trPr>
          <w:cantSplit/>
          <w:tblHeader/>
        </w:trPr>
        <w:tc>
          <w:tcPr>
            <w:tcW w:w="3114" w:type="dxa"/>
          </w:tcPr>
          <w:p w14:paraId="07A2CF5F" w14:textId="77777777" w:rsidR="00BD04C6" w:rsidRPr="00D00822" w:rsidRDefault="00BD04C6" w:rsidP="00494E8C">
            <w:pPr>
              <w:jc w:val="both"/>
              <w:rPr>
                <w:rFonts w:ascii="Arial" w:hAnsi="Arial"/>
                <w:b/>
                <w:bCs/>
                <w:sz w:val="24"/>
                <w:szCs w:val="24"/>
              </w:rPr>
            </w:pPr>
            <w:bookmarkStart w:id="3" w:name="_Hlk218605607"/>
            <w:r w:rsidRPr="00D00822">
              <w:rPr>
                <w:rFonts w:ascii="Arial" w:hAnsi="Arial"/>
                <w:b/>
                <w:bCs/>
                <w:sz w:val="24"/>
                <w:szCs w:val="24"/>
              </w:rPr>
              <w:t xml:space="preserve">Road </w:t>
            </w:r>
          </w:p>
        </w:tc>
        <w:tc>
          <w:tcPr>
            <w:tcW w:w="5902" w:type="dxa"/>
          </w:tcPr>
          <w:p w14:paraId="0BFA2550" w14:textId="77777777" w:rsidR="00BD04C6" w:rsidRPr="00D00822" w:rsidRDefault="00BD04C6" w:rsidP="00494E8C">
            <w:pPr>
              <w:jc w:val="both"/>
              <w:rPr>
                <w:rFonts w:ascii="Arial" w:hAnsi="Arial"/>
                <w:b/>
                <w:bCs/>
                <w:sz w:val="24"/>
                <w:szCs w:val="24"/>
              </w:rPr>
            </w:pPr>
            <w:r w:rsidRPr="00D00822">
              <w:rPr>
                <w:rFonts w:ascii="Arial" w:hAnsi="Arial"/>
                <w:b/>
                <w:bCs/>
                <w:sz w:val="24"/>
                <w:szCs w:val="24"/>
              </w:rPr>
              <w:t xml:space="preserve">Description </w:t>
            </w:r>
          </w:p>
        </w:tc>
      </w:tr>
      <w:tr w:rsidR="00BD04C6" w:rsidRPr="00D00822" w14:paraId="6EF83F53" w14:textId="77777777" w:rsidTr="00494E8C">
        <w:trPr>
          <w:cantSplit/>
        </w:trPr>
        <w:tc>
          <w:tcPr>
            <w:tcW w:w="3114" w:type="dxa"/>
          </w:tcPr>
          <w:p w14:paraId="0D85276E" w14:textId="77777777" w:rsidR="00381FA1" w:rsidRPr="00381FA1" w:rsidRDefault="00381FA1" w:rsidP="00381FA1">
            <w:pPr>
              <w:jc w:val="both"/>
              <w:rPr>
                <w:rFonts w:ascii="Arial" w:hAnsi="Arial"/>
                <w:sz w:val="24"/>
                <w:szCs w:val="24"/>
              </w:rPr>
            </w:pPr>
            <w:proofErr w:type="spellStart"/>
            <w:r w:rsidRPr="00381FA1">
              <w:rPr>
                <w:rFonts w:ascii="Arial" w:hAnsi="Arial"/>
                <w:sz w:val="24"/>
                <w:szCs w:val="24"/>
              </w:rPr>
              <w:t>Portersfield</w:t>
            </w:r>
            <w:proofErr w:type="spellEnd"/>
            <w:r w:rsidRPr="00381FA1">
              <w:rPr>
                <w:rFonts w:ascii="Arial" w:hAnsi="Arial"/>
                <w:sz w:val="24"/>
                <w:szCs w:val="24"/>
              </w:rPr>
              <w:t xml:space="preserve"> Road </w:t>
            </w:r>
          </w:p>
          <w:p w14:paraId="162A48D5" w14:textId="4F02611B" w:rsidR="00BD04C6" w:rsidRPr="00D00822" w:rsidRDefault="00381FA1" w:rsidP="00381FA1">
            <w:pPr>
              <w:jc w:val="both"/>
              <w:rPr>
                <w:rFonts w:ascii="Arial" w:hAnsi="Arial"/>
                <w:sz w:val="24"/>
                <w:szCs w:val="24"/>
              </w:rPr>
            </w:pPr>
            <w:r w:rsidRPr="00381FA1">
              <w:rPr>
                <w:rFonts w:ascii="Arial" w:hAnsi="Arial"/>
                <w:sz w:val="24"/>
                <w:szCs w:val="24"/>
              </w:rPr>
              <w:t xml:space="preserve">(North Side) </w:t>
            </w:r>
            <w:r w:rsidR="00BD04C6">
              <w:rPr>
                <w:rFonts w:ascii="Arial" w:hAnsi="Arial"/>
                <w:sz w:val="24"/>
                <w:szCs w:val="24"/>
              </w:rPr>
              <w:t>(Zone P)</w:t>
            </w:r>
          </w:p>
        </w:tc>
        <w:tc>
          <w:tcPr>
            <w:tcW w:w="5902" w:type="dxa"/>
          </w:tcPr>
          <w:p w14:paraId="6F38BEAF" w14:textId="65F6782C" w:rsidR="00BD04C6" w:rsidRPr="00D00822" w:rsidRDefault="001218EB" w:rsidP="00494E8C">
            <w:pPr>
              <w:jc w:val="both"/>
              <w:rPr>
                <w:rFonts w:ascii="Arial" w:hAnsi="Arial"/>
                <w:sz w:val="24"/>
                <w:szCs w:val="24"/>
              </w:rPr>
            </w:pPr>
            <w:r w:rsidRPr="001218EB">
              <w:rPr>
                <w:rFonts w:ascii="Arial" w:hAnsi="Arial"/>
                <w:sz w:val="24"/>
                <w:szCs w:val="24"/>
              </w:rPr>
              <w:t xml:space="preserve">From a point opposite the boundary of Nos. 105/105a </w:t>
            </w:r>
            <w:proofErr w:type="spellStart"/>
            <w:r w:rsidRPr="001218EB">
              <w:rPr>
                <w:rFonts w:ascii="Arial" w:hAnsi="Arial"/>
                <w:sz w:val="24"/>
                <w:szCs w:val="24"/>
              </w:rPr>
              <w:t>Portersfield</w:t>
            </w:r>
            <w:proofErr w:type="spellEnd"/>
            <w:r w:rsidRPr="001218EB">
              <w:rPr>
                <w:rFonts w:ascii="Arial" w:hAnsi="Arial"/>
                <w:sz w:val="24"/>
                <w:szCs w:val="24"/>
              </w:rPr>
              <w:t xml:space="preserve"> Road to a point 16 metres east of the boundary of Nos. 8/10 </w:t>
            </w:r>
            <w:proofErr w:type="spellStart"/>
            <w:r w:rsidRPr="001218EB">
              <w:rPr>
                <w:rFonts w:ascii="Arial" w:hAnsi="Arial"/>
                <w:sz w:val="24"/>
                <w:szCs w:val="24"/>
              </w:rPr>
              <w:t>Portersfield</w:t>
            </w:r>
            <w:proofErr w:type="spellEnd"/>
            <w:r w:rsidRPr="001218EB">
              <w:rPr>
                <w:rFonts w:ascii="Arial" w:hAnsi="Arial"/>
                <w:sz w:val="24"/>
                <w:szCs w:val="24"/>
              </w:rPr>
              <w:t xml:space="preserve"> Road.</w:t>
            </w:r>
          </w:p>
        </w:tc>
      </w:tr>
      <w:bookmarkEnd w:id="3"/>
    </w:tbl>
    <w:p w14:paraId="74C4372E" w14:textId="77777777" w:rsidR="00BD04C6" w:rsidRPr="00E8581D" w:rsidRDefault="00BD04C6" w:rsidP="00E8581D">
      <w:pPr>
        <w:jc w:val="both"/>
        <w:rPr>
          <w:rFonts w:ascii="Arial" w:hAnsi="Arial" w:cs="Arial"/>
          <w:sz w:val="24"/>
          <w:szCs w:val="24"/>
          <w:lang w:eastAsia="en-GB"/>
        </w:rPr>
      </w:pPr>
    </w:p>
    <w:p w14:paraId="0075412F" w14:textId="778EB7AC" w:rsidR="00E93EC8" w:rsidRPr="00E8581D" w:rsidRDefault="00E93EC8" w:rsidP="00581386">
      <w:pPr>
        <w:pStyle w:val="ListParagraph"/>
        <w:jc w:val="both"/>
        <w:rPr>
          <w:rFonts w:ascii="Arial" w:hAnsi="Arial" w:cs="Arial"/>
          <w:i/>
          <w:iCs/>
          <w:sz w:val="24"/>
          <w:szCs w:val="24"/>
          <w:lang w:eastAsia="en-GB"/>
        </w:rPr>
      </w:pPr>
      <w:r w:rsidRPr="00E8581D">
        <w:rPr>
          <w:rFonts w:ascii="Arial" w:hAnsi="Arial" w:cs="Arial"/>
          <w:i/>
          <w:iCs/>
          <w:sz w:val="24"/>
          <w:szCs w:val="24"/>
          <w:lang w:eastAsia="en-GB"/>
        </w:rPr>
        <w:t>Inserting the following reference:</w:t>
      </w:r>
    </w:p>
    <w:p w14:paraId="13FF78A8" w14:textId="77777777" w:rsidR="00581386" w:rsidRDefault="00581386" w:rsidP="00581386">
      <w:pPr>
        <w:pStyle w:val="ListParagraph"/>
        <w:jc w:val="both"/>
        <w:rPr>
          <w:rFonts w:ascii="Arial" w:hAnsi="Arial" w:cs="Arial"/>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BD04C6" w:rsidRPr="00D00822" w14:paraId="5398C740" w14:textId="77777777" w:rsidTr="00BD04C6">
        <w:trPr>
          <w:cantSplit/>
          <w:tblHeader/>
        </w:trPr>
        <w:tc>
          <w:tcPr>
            <w:tcW w:w="3114" w:type="dxa"/>
          </w:tcPr>
          <w:p w14:paraId="1FCEBA5F" w14:textId="77777777" w:rsidR="00BD04C6" w:rsidRPr="00D00822" w:rsidRDefault="00BD04C6" w:rsidP="00494E8C">
            <w:pPr>
              <w:jc w:val="both"/>
              <w:rPr>
                <w:rFonts w:ascii="Arial" w:hAnsi="Arial"/>
                <w:b/>
                <w:bCs/>
                <w:sz w:val="24"/>
                <w:szCs w:val="24"/>
              </w:rPr>
            </w:pPr>
            <w:r w:rsidRPr="00D00822">
              <w:rPr>
                <w:rFonts w:ascii="Arial" w:hAnsi="Arial"/>
                <w:b/>
                <w:bCs/>
                <w:sz w:val="24"/>
                <w:szCs w:val="24"/>
              </w:rPr>
              <w:t xml:space="preserve">Road </w:t>
            </w:r>
          </w:p>
        </w:tc>
        <w:tc>
          <w:tcPr>
            <w:tcW w:w="5902" w:type="dxa"/>
          </w:tcPr>
          <w:p w14:paraId="58D08C07" w14:textId="77777777" w:rsidR="00BD04C6" w:rsidRPr="00D00822" w:rsidRDefault="00BD04C6" w:rsidP="00494E8C">
            <w:pPr>
              <w:jc w:val="both"/>
              <w:rPr>
                <w:rFonts w:ascii="Arial" w:hAnsi="Arial"/>
                <w:b/>
                <w:bCs/>
                <w:sz w:val="24"/>
                <w:szCs w:val="24"/>
              </w:rPr>
            </w:pPr>
            <w:r w:rsidRPr="00D00822">
              <w:rPr>
                <w:rFonts w:ascii="Arial" w:hAnsi="Arial"/>
                <w:b/>
                <w:bCs/>
                <w:sz w:val="24"/>
                <w:szCs w:val="24"/>
              </w:rPr>
              <w:t xml:space="preserve">Description </w:t>
            </w:r>
          </w:p>
        </w:tc>
      </w:tr>
      <w:tr w:rsidR="00BD04C6" w:rsidRPr="00D00822" w14:paraId="32571DB1" w14:textId="77777777" w:rsidTr="00BD04C6">
        <w:trPr>
          <w:cantSplit/>
        </w:trPr>
        <w:tc>
          <w:tcPr>
            <w:tcW w:w="3114" w:type="dxa"/>
          </w:tcPr>
          <w:p w14:paraId="7B167942" w14:textId="77777777" w:rsidR="00A42B9B" w:rsidRPr="00A42B9B" w:rsidRDefault="00A42B9B" w:rsidP="00A42B9B">
            <w:pPr>
              <w:jc w:val="both"/>
              <w:rPr>
                <w:rFonts w:ascii="Arial" w:hAnsi="Arial"/>
                <w:sz w:val="24"/>
                <w:szCs w:val="24"/>
              </w:rPr>
            </w:pPr>
            <w:r w:rsidRPr="00A42B9B">
              <w:rPr>
                <w:rFonts w:ascii="Arial" w:hAnsi="Arial"/>
                <w:sz w:val="24"/>
                <w:szCs w:val="24"/>
              </w:rPr>
              <w:t xml:space="preserve">U42231 </w:t>
            </w:r>
            <w:proofErr w:type="spellStart"/>
            <w:r w:rsidRPr="00A42B9B">
              <w:rPr>
                <w:rFonts w:ascii="Arial" w:hAnsi="Arial"/>
                <w:sz w:val="24"/>
                <w:szCs w:val="24"/>
              </w:rPr>
              <w:t>Portersfield</w:t>
            </w:r>
            <w:proofErr w:type="spellEnd"/>
            <w:r w:rsidRPr="00A42B9B">
              <w:rPr>
                <w:rFonts w:ascii="Arial" w:hAnsi="Arial"/>
                <w:sz w:val="24"/>
                <w:szCs w:val="24"/>
              </w:rPr>
              <w:t xml:space="preserve"> Road </w:t>
            </w:r>
          </w:p>
          <w:p w14:paraId="314668B7" w14:textId="5C787CF9" w:rsidR="00BD04C6" w:rsidRPr="00D00822" w:rsidRDefault="00A42B9B" w:rsidP="00A42B9B">
            <w:pPr>
              <w:jc w:val="both"/>
              <w:rPr>
                <w:rFonts w:ascii="Arial" w:hAnsi="Arial"/>
                <w:sz w:val="24"/>
                <w:szCs w:val="24"/>
              </w:rPr>
            </w:pPr>
            <w:r w:rsidRPr="00A42B9B">
              <w:rPr>
                <w:rFonts w:ascii="Arial" w:hAnsi="Arial"/>
                <w:sz w:val="24"/>
                <w:szCs w:val="24"/>
              </w:rPr>
              <w:t xml:space="preserve">(North Side) </w:t>
            </w:r>
            <w:r w:rsidR="00BD04C6">
              <w:rPr>
                <w:rFonts w:ascii="Arial" w:hAnsi="Arial"/>
                <w:sz w:val="24"/>
                <w:szCs w:val="24"/>
              </w:rPr>
              <w:t>(Zone P)</w:t>
            </w:r>
          </w:p>
        </w:tc>
        <w:tc>
          <w:tcPr>
            <w:tcW w:w="5902" w:type="dxa"/>
          </w:tcPr>
          <w:p w14:paraId="752BF4B1" w14:textId="2B0324E3" w:rsidR="00BD04C6" w:rsidRPr="00D00822" w:rsidRDefault="00C21521" w:rsidP="00494E8C">
            <w:pPr>
              <w:jc w:val="both"/>
              <w:rPr>
                <w:rFonts w:ascii="Arial" w:hAnsi="Arial"/>
                <w:sz w:val="24"/>
                <w:szCs w:val="24"/>
              </w:rPr>
            </w:pPr>
            <w:r w:rsidRPr="00C21521">
              <w:rPr>
                <w:rFonts w:ascii="Arial" w:hAnsi="Arial"/>
                <w:sz w:val="24"/>
                <w:szCs w:val="24"/>
              </w:rPr>
              <w:t xml:space="preserve">From a point opposite the boundary of Nos. 105/105a </w:t>
            </w:r>
            <w:proofErr w:type="spellStart"/>
            <w:r w:rsidRPr="00C21521">
              <w:rPr>
                <w:rFonts w:ascii="Arial" w:hAnsi="Arial"/>
                <w:sz w:val="24"/>
                <w:szCs w:val="24"/>
              </w:rPr>
              <w:t>Portersfield</w:t>
            </w:r>
            <w:proofErr w:type="spellEnd"/>
            <w:r w:rsidRPr="00C21521">
              <w:rPr>
                <w:rFonts w:ascii="Arial" w:hAnsi="Arial"/>
                <w:sz w:val="24"/>
                <w:szCs w:val="24"/>
              </w:rPr>
              <w:t xml:space="preserve"> Road to a point 11 metres east of the boundary of Nos. 8/10 </w:t>
            </w:r>
            <w:proofErr w:type="spellStart"/>
            <w:r w:rsidRPr="00C21521">
              <w:rPr>
                <w:rFonts w:ascii="Arial" w:hAnsi="Arial"/>
                <w:sz w:val="24"/>
                <w:szCs w:val="24"/>
              </w:rPr>
              <w:t>Portersfield</w:t>
            </w:r>
            <w:proofErr w:type="spellEnd"/>
            <w:r w:rsidRPr="00C21521">
              <w:rPr>
                <w:rFonts w:ascii="Arial" w:hAnsi="Arial"/>
                <w:sz w:val="24"/>
                <w:szCs w:val="24"/>
              </w:rPr>
              <w:t xml:space="preserve"> Road.</w:t>
            </w:r>
          </w:p>
        </w:tc>
      </w:tr>
    </w:tbl>
    <w:p w14:paraId="68D71F0A" w14:textId="77777777" w:rsidR="00BD04C6" w:rsidRPr="00C21521" w:rsidRDefault="00BD04C6" w:rsidP="00C21521">
      <w:pPr>
        <w:jc w:val="both"/>
        <w:rPr>
          <w:rFonts w:ascii="Arial" w:hAnsi="Arial" w:cs="Arial"/>
          <w:sz w:val="24"/>
          <w:szCs w:val="24"/>
          <w:lang w:eastAsia="en-GB"/>
        </w:rPr>
      </w:pPr>
    </w:p>
    <w:p w14:paraId="3EB19E22" w14:textId="7BE607D5" w:rsidR="00192A64" w:rsidRDefault="00192A64" w:rsidP="00CD66B6">
      <w:pPr>
        <w:pStyle w:val="ListParagraph"/>
        <w:numPr>
          <w:ilvl w:val="0"/>
          <w:numId w:val="16"/>
        </w:numPr>
        <w:jc w:val="both"/>
        <w:rPr>
          <w:rFonts w:ascii="Arial" w:hAnsi="Arial" w:cs="Arial"/>
          <w:sz w:val="24"/>
          <w:szCs w:val="24"/>
          <w:lang w:eastAsia="en-GB"/>
        </w:rPr>
      </w:pPr>
      <w:r>
        <w:rPr>
          <w:rFonts w:ascii="Arial" w:hAnsi="Arial" w:cs="Arial"/>
          <w:sz w:val="24"/>
          <w:szCs w:val="24"/>
          <w:lang w:eastAsia="en-GB"/>
        </w:rPr>
        <w:t xml:space="preserve">Amend Schedule </w:t>
      </w:r>
      <w:r w:rsidR="00581386">
        <w:rPr>
          <w:rFonts w:ascii="Arial" w:hAnsi="Arial" w:cs="Arial"/>
          <w:sz w:val="24"/>
          <w:szCs w:val="24"/>
          <w:lang w:eastAsia="en-GB"/>
        </w:rPr>
        <w:t>6</w:t>
      </w:r>
      <w:r w:rsidR="00C91DCC">
        <w:rPr>
          <w:rFonts w:ascii="Arial" w:hAnsi="Arial" w:cs="Arial"/>
          <w:sz w:val="24"/>
          <w:szCs w:val="24"/>
          <w:lang w:eastAsia="en-GB"/>
        </w:rPr>
        <w:t xml:space="preserve"> of </w:t>
      </w:r>
      <w:r w:rsidR="0069354F" w:rsidRPr="0069354F">
        <w:rPr>
          <w:rFonts w:ascii="Arial" w:hAnsi="Arial" w:cs="Arial"/>
          <w:sz w:val="24"/>
          <w:szCs w:val="24"/>
          <w:lang w:eastAsia="en-GB"/>
        </w:rPr>
        <w:t>The City of Norwich (Controlled Parking Zone) (South-Western Controlled Parking Zone) Traffic Regulation Order 1996 (as amended) by</w:t>
      </w:r>
      <w:r w:rsidR="0069354F">
        <w:rPr>
          <w:rFonts w:ascii="Arial" w:hAnsi="Arial" w:cs="Arial"/>
          <w:sz w:val="24"/>
          <w:szCs w:val="24"/>
          <w:lang w:eastAsia="en-GB"/>
        </w:rPr>
        <w:t>:</w:t>
      </w:r>
    </w:p>
    <w:p w14:paraId="7D2ADB1A" w14:textId="77777777" w:rsidR="00F66C7D" w:rsidRDefault="00F66C7D" w:rsidP="00F66C7D">
      <w:pPr>
        <w:pStyle w:val="ListParagraph"/>
        <w:jc w:val="both"/>
        <w:rPr>
          <w:rFonts w:ascii="Arial" w:hAnsi="Arial" w:cs="Arial"/>
          <w:sz w:val="24"/>
          <w:szCs w:val="24"/>
          <w:lang w:eastAsia="en-GB"/>
        </w:rPr>
      </w:pPr>
    </w:p>
    <w:p w14:paraId="1F1B2B62" w14:textId="52F45856" w:rsidR="00F66C7D" w:rsidRPr="00F66C7D" w:rsidRDefault="00F66C7D" w:rsidP="00F66C7D">
      <w:pPr>
        <w:pStyle w:val="ListParagraph"/>
        <w:jc w:val="both"/>
        <w:rPr>
          <w:rFonts w:ascii="Arial" w:hAnsi="Arial" w:cs="Arial"/>
          <w:i/>
          <w:iCs/>
          <w:sz w:val="24"/>
          <w:szCs w:val="24"/>
          <w:lang w:eastAsia="en-GB"/>
        </w:rPr>
      </w:pPr>
      <w:r w:rsidRPr="00F66C7D">
        <w:rPr>
          <w:rFonts w:ascii="Arial" w:hAnsi="Arial" w:cs="Arial"/>
          <w:i/>
          <w:iCs/>
          <w:sz w:val="24"/>
          <w:szCs w:val="24"/>
          <w:lang w:eastAsia="en-GB"/>
        </w:rPr>
        <w:t xml:space="preserve">Removing the following reference: </w:t>
      </w:r>
    </w:p>
    <w:p w14:paraId="6D852D15" w14:textId="77777777" w:rsidR="00F66C7D" w:rsidRDefault="00F66C7D" w:rsidP="00F66C7D">
      <w:pPr>
        <w:pStyle w:val="ListParagraph"/>
        <w:jc w:val="both"/>
        <w:rPr>
          <w:rFonts w:ascii="Arial" w:hAnsi="Arial" w:cs="Arial"/>
          <w:i/>
          <w:iCs/>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F66C7D" w:rsidRPr="00D00822" w14:paraId="3DABD1E9" w14:textId="77777777" w:rsidTr="00494E8C">
        <w:trPr>
          <w:cantSplit/>
          <w:tblHeader/>
        </w:trPr>
        <w:tc>
          <w:tcPr>
            <w:tcW w:w="3114" w:type="dxa"/>
          </w:tcPr>
          <w:p w14:paraId="0BA2C2D9" w14:textId="77777777" w:rsidR="00F66C7D" w:rsidRPr="00D00822" w:rsidRDefault="00F66C7D" w:rsidP="00494E8C">
            <w:pPr>
              <w:jc w:val="both"/>
              <w:rPr>
                <w:rFonts w:ascii="Arial" w:hAnsi="Arial"/>
                <w:b/>
                <w:bCs/>
                <w:sz w:val="24"/>
                <w:szCs w:val="24"/>
              </w:rPr>
            </w:pPr>
            <w:r w:rsidRPr="00D00822">
              <w:rPr>
                <w:rFonts w:ascii="Arial" w:hAnsi="Arial"/>
                <w:b/>
                <w:bCs/>
                <w:sz w:val="24"/>
                <w:szCs w:val="24"/>
              </w:rPr>
              <w:t xml:space="preserve">Road </w:t>
            </w:r>
          </w:p>
        </w:tc>
        <w:tc>
          <w:tcPr>
            <w:tcW w:w="5902" w:type="dxa"/>
          </w:tcPr>
          <w:p w14:paraId="7E19C51C" w14:textId="77777777" w:rsidR="00F66C7D" w:rsidRPr="00D00822" w:rsidRDefault="00F66C7D" w:rsidP="00494E8C">
            <w:pPr>
              <w:jc w:val="both"/>
              <w:rPr>
                <w:rFonts w:ascii="Arial" w:hAnsi="Arial"/>
                <w:b/>
                <w:bCs/>
                <w:sz w:val="24"/>
                <w:szCs w:val="24"/>
              </w:rPr>
            </w:pPr>
            <w:r w:rsidRPr="00D00822">
              <w:rPr>
                <w:rFonts w:ascii="Arial" w:hAnsi="Arial"/>
                <w:b/>
                <w:bCs/>
                <w:sz w:val="24"/>
                <w:szCs w:val="24"/>
              </w:rPr>
              <w:t xml:space="preserve">Description </w:t>
            </w:r>
          </w:p>
        </w:tc>
      </w:tr>
      <w:tr w:rsidR="00F66C7D" w:rsidRPr="00D00822" w14:paraId="3A59F5DD" w14:textId="77777777" w:rsidTr="00494E8C">
        <w:trPr>
          <w:cantSplit/>
        </w:trPr>
        <w:tc>
          <w:tcPr>
            <w:tcW w:w="3114" w:type="dxa"/>
          </w:tcPr>
          <w:p w14:paraId="03A0B289" w14:textId="77777777" w:rsidR="00F66C7D" w:rsidRPr="00381FA1" w:rsidRDefault="00F66C7D" w:rsidP="00494E8C">
            <w:pPr>
              <w:jc w:val="both"/>
              <w:rPr>
                <w:rFonts w:ascii="Arial" w:hAnsi="Arial"/>
                <w:sz w:val="24"/>
                <w:szCs w:val="24"/>
              </w:rPr>
            </w:pPr>
            <w:proofErr w:type="spellStart"/>
            <w:r w:rsidRPr="00381FA1">
              <w:rPr>
                <w:rFonts w:ascii="Arial" w:hAnsi="Arial"/>
                <w:sz w:val="24"/>
                <w:szCs w:val="24"/>
              </w:rPr>
              <w:t>Portersfield</w:t>
            </w:r>
            <w:proofErr w:type="spellEnd"/>
            <w:r w:rsidRPr="00381FA1">
              <w:rPr>
                <w:rFonts w:ascii="Arial" w:hAnsi="Arial"/>
                <w:sz w:val="24"/>
                <w:szCs w:val="24"/>
              </w:rPr>
              <w:t xml:space="preserve"> Road </w:t>
            </w:r>
          </w:p>
          <w:p w14:paraId="46EDF1E8" w14:textId="77777777" w:rsidR="00F66C7D" w:rsidRPr="00D00822" w:rsidRDefault="00F66C7D" w:rsidP="00494E8C">
            <w:pPr>
              <w:jc w:val="both"/>
              <w:rPr>
                <w:rFonts w:ascii="Arial" w:hAnsi="Arial"/>
                <w:sz w:val="24"/>
                <w:szCs w:val="24"/>
              </w:rPr>
            </w:pPr>
            <w:r w:rsidRPr="00381FA1">
              <w:rPr>
                <w:rFonts w:ascii="Arial" w:hAnsi="Arial"/>
                <w:sz w:val="24"/>
                <w:szCs w:val="24"/>
              </w:rPr>
              <w:t xml:space="preserve">(North Side) </w:t>
            </w:r>
            <w:r>
              <w:rPr>
                <w:rFonts w:ascii="Arial" w:hAnsi="Arial"/>
                <w:sz w:val="24"/>
                <w:szCs w:val="24"/>
              </w:rPr>
              <w:t>(Zone P)</w:t>
            </w:r>
          </w:p>
        </w:tc>
        <w:tc>
          <w:tcPr>
            <w:tcW w:w="5902" w:type="dxa"/>
          </w:tcPr>
          <w:p w14:paraId="31663DB4" w14:textId="6F97CF70" w:rsidR="00F66C7D" w:rsidRPr="00D00822" w:rsidRDefault="0065230E" w:rsidP="00494E8C">
            <w:pPr>
              <w:jc w:val="both"/>
              <w:rPr>
                <w:rFonts w:ascii="Arial" w:hAnsi="Arial"/>
                <w:sz w:val="24"/>
                <w:szCs w:val="24"/>
              </w:rPr>
            </w:pPr>
            <w:r w:rsidRPr="0065230E">
              <w:rPr>
                <w:rFonts w:ascii="Arial" w:hAnsi="Arial"/>
                <w:sz w:val="24"/>
                <w:szCs w:val="24"/>
              </w:rPr>
              <w:t xml:space="preserve">From a point opposite and 3 metres east of the boundary of Nos. 8/10 </w:t>
            </w:r>
            <w:proofErr w:type="spellStart"/>
            <w:r w:rsidRPr="0065230E">
              <w:rPr>
                <w:rFonts w:ascii="Arial" w:hAnsi="Arial"/>
                <w:sz w:val="24"/>
                <w:szCs w:val="24"/>
              </w:rPr>
              <w:t>Portersfield</w:t>
            </w:r>
            <w:proofErr w:type="spellEnd"/>
            <w:r w:rsidRPr="0065230E">
              <w:rPr>
                <w:rFonts w:ascii="Arial" w:hAnsi="Arial"/>
                <w:sz w:val="24"/>
                <w:szCs w:val="24"/>
              </w:rPr>
              <w:t xml:space="preserve"> Road eastwards for a distance of 13 metres.</w:t>
            </w:r>
          </w:p>
        </w:tc>
      </w:tr>
    </w:tbl>
    <w:p w14:paraId="0746867D" w14:textId="77777777" w:rsidR="00F66C7D" w:rsidRPr="0065230E" w:rsidRDefault="00F66C7D" w:rsidP="0065230E">
      <w:pPr>
        <w:jc w:val="both"/>
        <w:rPr>
          <w:rFonts w:ascii="Arial" w:hAnsi="Arial" w:cs="Arial"/>
          <w:i/>
          <w:iCs/>
          <w:sz w:val="24"/>
          <w:szCs w:val="24"/>
          <w:lang w:eastAsia="en-GB"/>
        </w:rPr>
      </w:pPr>
    </w:p>
    <w:p w14:paraId="3543B1D8" w14:textId="4DF689E0" w:rsidR="00F66C7D" w:rsidRDefault="00F66C7D" w:rsidP="00F66C7D">
      <w:pPr>
        <w:pStyle w:val="ListParagraph"/>
        <w:jc w:val="both"/>
        <w:rPr>
          <w:rFonts w:ascii="Arial" w:hAnsi="Arial" w:cs="Arial"/>
          <w:i/>
          <w:iCs/>
          <w:sz w:val="24"/>
          <w:szCs w:val="24"/>
          <w:lang w:eastAsia="en-GB"/>
        </w:rPr>
      </w:pPr>
      <w:r w:rsidRPr="00F66C7D">
        <w:rPr>
          <w:rFonts w:ascii="Arial" w:hAnsi="Arial" w:cs="Arial"/>
          <w:i/>
          <w:iCs/>
          <w:sz w:val="24"/>
          <w:szCs w:val="24"/>
          <w:lang w:eastAsia="en-GB"/>
        </w:rPr>
        <w:t>Inserting the following reference:</w:t>
      </w:r>
    </w:p>
    <w:p w14:paraId="050009C2" w14:textId="77777777" w:rsidR="0065230E" w:rsidRDefault="0065230E" w:rsidP="00F66C7D">
      <w:pPr>
        <w:pStyle w:val="ListParagraph"/>
        <w:jc w:val="both"/>
        <w:rPr>
          <w:rFonts w:ascii="Arial" w:hAnsi="Arial" w:cs="Arial"/>
          <w:i/>
          <w:iCs/>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FC117C" w:rsidRPr="00D00822" w14:paraId="706389A4" w14:textId="77777777" w:rsidTr="00494E8C">
        <w:trPr>
          <w:cantSplit/>
          <w:tblHeader/>
        </w:trPr>
        <w:tc>
          <w:tcPr>
            <w:tcW w:w="3114" w:type="dxa"/>
          </w:tcPr>
          <w:p w14:paraId="5E399556" w14:textId="77777777" w:rsidR="00FC117C" w:rsidRPr="00D00822" w:rsidRDefault="00FC117C" w:rsidP="00494E8C">
            <w:pPr>
              <w:jc w:val="both"/>
              <w:rPr>
                <w:rFonts w:ascii="Arial" w:hAnsi="Arial"/>
                <w:b/>
                <w:bCs/>
                <w:sz w:val="24"/>
                <w:szCs w:val="24"/>
              </w:rPr>
            </w:pPr>
            <w:r w:rsidRPr="00D00822">
              <w:rPr>
                <w:rFonts w:ascii="Arial" w:hAnsi="Arial"/>
                <w:b/>
                <w:bCs/>
                <w:sz w:val="24"/>
                <w:szCs w:val="24"/>
              </w:rPr>
              <w:t xml:space="preserve">Road </w:t>
            </w:r>
          </w:p>
        </w:tc>
        <w:tc>
          <w:tcPr>
            <w:tcW w:w="5902" w:type="dxa"/>
          </w:tcPr>
          <w:p w14:paraId="6222E978" w14:textId="77777777" w:rsidR="00FC117C" w:rsidRPr="00D00822" w:rsidRDefault="00FC117C" w:rsidP="00494E8C">
            <w:pPr>
              <w:jc w:val="both"/>
              <w:rPr>
                <w:rFonts w:ascii="Arial" w:hAnsi="Arial"/>
                <w:b/>
                <w:bCs/>
                <w:sz w:val="24"/>
                <w:szCs w:val="24"/>
              </w:rPr>
            </w:pPr>
            <w:r w:rsidRPr="00D00822">
              <w:rPr>
                <w:rFonts w:ascii="Arial" w:hAnsi="Arial"/>
                <w:b/>
                <w:bCs/>
                <w:sz w:val="24"/>
                <w:szCs w:val="24"/>
              </w:rPr>
              <w:t xml:space="preserve">Description </w:t>
            </w:r>
          </w:p>
        </w:tc>
      </w:tr>
      <w:tr w:rsidR="00FC117C" w:rsidRPr="00D00822" w14:paraId="04FF1E1F" w14:textId="77777777" w:rsidTr="00494E8C">
        <w:trPr>
          <w:cantSplit/>
        </w:trPr>
        <w:tc>
          <w:tcPr>
            <w:tcW w:w="3114" w:type="dxa"/>
          </w:tcPr>
          <w:p w14:paraId="35A44BBE" w14:textId="77777777" w:rsidR="00FC117C" w:rsidRPr="00A42B9B" w:rsidRDefault="00FC117C" w:rsidP="00494E8C">
            <w:pPr>
              <w:jc w:val="both"/>
              <w:rPr>
                <w:rFonts w:ascii="Arial" w:hAnsi="Arial"/>
                <w:sz w:val="24"/>
                <w:szCs w:val="24"/>
              </w:rPr>
            </w:pPr>
            <w:r w:rsidRPr="00A42B9B">
              <w:rPr>
                <w:rFonts w:ascii="Arial" w:hAnsi="Arial"/>
                <w:sz w:val="24"/>
                <w:szCs w:val="24"/>
              </w:rPr>
              <w:t xml:space="preserve">U42231 </w:t>
            </w:r>
            <w:proofErr w:type="spellStart"/>
            <w:r w:rsidRPr="00A42B9B">
              <w:rPr>
                <w:rFonts w:ascii="Arial" w:hAnsi="Arial"/>
                <w:sz w:val="24"/>
                <w:szCs w:val="24"/>
              </w:rPr>
              <w:t>Portersfield</w:t>
            </w:r>
            <w:proofErr w:type="spellEnd"/>
            <w:r w:rsidRPr="00A42B9B">
              <w:rPr>
                <w:rFonts w:ascii="Arial" w:hAnsi="Arial"/>
                <w:sz w:val="24"/>
                <w:szCs w:val="24"/>
              </w:rPr>
              <w:t xml:space="preserve"> Road </w:t>
            </w:r>
          </w:p>
          <w:p w14:paraId="7AFA98E7" w14:textId="640A9C50" w:rsidR="00FC117C" w:rsidRPr="00D00822" w:rsidRDefault="00FC117C" w:rsidP="00494E8C">
            <w:pPr>
              <w:jc w:val="both"/>
              <w:rPr>
                <w:rFonts w:ascii="Arial" w:hAnsi="Arial"/>
                <w:sz w:val="24"/>
                <w:szCs w:val="24"/>
              </w:rPr>
            </w:pPr>
            <w:r w:rsidRPr="00A42B9B">
              <w:rPr>
                <w:rFonts w:ascii="Arial" w:hAnsi="Arial"/>
                <w:sz w:val="24"/>
                <w:szCs w:val="24"/>
              </w:rPr>
              <w:t>(</w:t>
            </w:r>
            <w:r>
              <w:rPr>
                <w:rFonts w:ascii="Arial" w:hAnsi="Arial"/>
                <w:sz w:val="24"/>
                <w:szCs w:val="24"/>
              </w:rPr>
              <w:t>South</w:t>
            </w:r>
            <w:r w:rsidRPr="00A42B9B">
              <w:rPr>
                <w:rFonts w:ascii="Arial" w:hAnsi="Arial"/>
                <w:sz w:val="24"/>
                <w:szCs w:val="24"/>
              </w:rPr>
              <w:t xml:space="preserve"> Side) </w:t>
            </w:r>
            <w:r>
              <w:rPr>
                <w:rFonts w:ascii="Arial" w:hAnsi="Arial"/>
                <w:sz w:val="24"/>
                <w:szCs w:val="24"/>
              </w:rPr>
              <w:t>(Zone P)</w:t>
            </w:r>
          </w:p>
        </w:tc>
        <w:tc>
          <w:tcPr>
            <w:tcW w:w="5902" w:type="dxa"/>
          </w:tcPr>
          <w:p w14:paraId="7AC8D0CC" w14:textId="60A7357B" w:rsidR="00FC117C" w:rsidRPr="00D00822" w:rsidRDefault="00D025B1" w:rsidP="00494E8C">
            <w:pPr>
              <w:jc w:val="both"/>
              <w:rPr>
                <w:rFonts w:ascii="Arial" w:hAnsi="Arial"/>
                <w:sz w:val="24"/>
                <w:szCs w:val="24"/>
              </w:rPr>
            </w:pPr>
            <w:r w:rsidRPr="00D025B1">
              <w:rPr>
                <w:rFonts w:ascii="Arial" w:hAnsi="Arial"/>
                <w:sz w:val="24"/>
                <w:szCs w:val="24"/>
              </w:rPr>
              <w:t xml:space="preserve">From a point opposite and 3 metres east of the boundary of Nos. 8/10 </w:t>
            </w:r>
            <w:proofErr w:type="spellStart"/>
            <w:r w:rsidRPr="00D025B1">
              <w:rPr>
                <w:rFonts w:ascii="Arial" w:hAnsi="Arial"/>
                <w:sz w:val="24"/>
                <w:szCs w:val="24"/>
              </w:rPr>
              <w:t>Portersfield</w:t>
            </w:r>
            <w:proofErr w:type="spellEnd"/>
            <w:r w:rsidRPr="00D025B1">
              <w:rPr>
                <w:rFonts w:ascii="Arial" w:hAnsi="Arial"/>
                <w:sz w:val="24"/>
                <w:szCs w:val="24"/>
              </w:rPr>
              <w:t xml:space="preserve"> Road eastwards for a distance of 10 metres.</w:t>
            </w:r>
          </w:p>
        </w:tc>
      </w:tr>
    </w:tbl>
    <w:p w14:paraId="56A70B8E" w14:textId="77777777" w:rsidR="0065230E" w:rsidRDefault="0065230E" w:rsidP="00F66C7D">
      <w:pPr>
        <w:pStyle w:val="ListParagraph"/>
        <w:jc w:val="both"/>
        <w:rPr>
          <w:rFonts w:ascii="Arial" w:hAnsi="Arial" w:cs="Arial"/>
          <w:i/>
          <w:iCs/>
          <w:sz w:val="24"/>
          <w:szCs w:val="24"/>
          <w:lang w:eastAsia="en-GB"/>
        </w:rPr>
      </w:pPr>
    </w:p>
    <w:p w14:paraId="61FFE523" w14:textId="77777777" w:rsidR="00FC407A" w:rsidRDefault="00FC407A" w:rsidP="00F66C7D">
      <w:pPr>
        <w:pStyle w:val="ListParagraph"/>
        <w:jc w:val="both"/>
        <w:rPr>
          <w:rFonts w:ascii="Arial" w:hAnsi="Arial" w:cs="Arial"/>
          <w:i/>
          <w:iCs/>
          <w:sz w:val="24"/>
          <w:szCs w:val="24"/>
          <w:lang w:eastAsia="en-GB"/>
        </w:rPr>
      </w:pPr>
    </w:p>
    <w:p w14:paraId="5EA7400D" w14:textId="77777777" w:rsidR="00FC407A" w:rsidRDefault="00FC407A" w:rsidP="00F66C7D">
      <w:pPr>
        <w:pStyle w:val="ListParagraph"/>
        <w:jc w:val="both"/>
        <w:rPr>
          <w:rFonts w:ascii="Arial" w:hAnsi="Arial" w:cs="Arial"/>
          <w:i/>
          <w:iCs/>
          <w:sz w:val="24"/>
          <w:szCs w:val="24"/>
          <w:lang w:eastAsia="en-GB"/>
        </w:rPr>
      </w:pPr>
    </w:p>
    <w:p w14:paraId="2F304CE8" w14:textId="77777777" w:rsidR="00FC407A" w:rsidRDefault="00FC407A" w:rsidP="00F66C7D">
      <w:pPr>
        <w:pStyle w:val="ListParagraph"/>
        <w:jc w:val="both"/>
        <w:rPr>
          <w:rFonts w:ascii="Arial" w:hAnsi="Arial" w:cs="Arial"/>
          <w:i/>
          <w:iCs/>
          <w:sz w:val="24"/>
          <w:szCs w:val="24"/>
          <w:lang w:eastAsia="en-GB"/>
        </w:rPr>
      </w:pPr>
    </w:p>
    <w:p w14:paraId="72DA0B76" w14:textId="77777777" w:rsidR="00FC407A" w:rsidRDefault="00FC407A" w:rsidP="00F66C7D">
      <w:pPr>
        <w:pStyle w:val="ListParagraph"/>
        <w:jc w:val="both"/>
        <w:rPr>
          <w:rFonts w:ascii="Arial" w:hAnsi="Arial" w:cs="Arial"/>
          <w:i/>
          <w:iCs/>
          <w:sz w:val="24"/>
          <w:szCs w:val="24"/>
          <w:lang w:eastAsia="en-GB"/>
        </w:rPr>
      </w:pPr>
    </w:p>
    <w:p w14:paraId="1D0479C8" w14:textId="77777777" w:rsidR="00FC407A" w:rsidRPr="00F66C7D" w:rsidRDefault="00FC407A" w:rsidP="00F66C7D">
      <w:pPr>
        <w:pStyle w:val="ListParagraph"/>
        <w:jc w:val="both"/>
        <w:rPr>
          <w:rFonts w:ascii="Arial" w:hAnsi="Arial" w:cs="Arial"/>
          <w:i/>
          <w:iCs/>
          <w:sz w:val="24"/>
          <w:szCs w:val="24"/>
          <w:lang w:eastAsia="en-GB"/>
        </w:rPr>
      </w:pPr>
    </w:p>
    <w:p w14:paraId="65D105EC" w14:textId="2CC66CC5" w:rsidR="00C91DCC" w:rsidRDefault="00C91DCC" w:rsidP="00CD66B6">
      <w:pPr>
        <w:pStyle w:val="ListParagraph"/>
        <w:numPr>
          <w:ilvl w:val="0"/>
          <w:numId w:val="16"/>
        </w:numPr>
        <w:jc w:val="both"/>
        <w:rPr>
          <w:rFonts w:ascii="Arial" w:hAnsi="Arial" w:cs="Arial"/>
          <w:sz w:val="24"/>
          <w:szCs w:val="24"/>
          <w:lang w:eastAsia="en-GB"/>
        </w:rPr>
      </w:pPr>
      <w:r>
        <w:rPr>
          <w:rFonts w:ascii="Arial" w:hAnsi="Arial" w:cs="Arial"/>
          <w:sz w:val="24"/>
          <w:szCs w:val="24"/>
          <w:lang w:eastAsia="en-GB"/>
        </w:rPr>
        <w:lastRenderedPageBreak/>
        <w:t xml:space="preserve">Amend Schedule 97 of </w:t>
      </w:r>
      <w:r w:rsidR="0069354F" w:rsidRPr="0069354F">
        <w:rPr>
          <w:rFonts w:ascii="Arial" w:hAnsi="Arial" w:cs="Arial"/>
          <w:sz w:val="24"/>
          <w:szCs w:val="24"/>
          <w:lang w:eastAsia="en-GB"/>
        </w:rPr>
        <w:t>The City of Norwich (Controlled Parking Zone) (South-Western Controlled Parking Zone) Traffic Regulation Order 1996 (as amended) by</w:t>
      </w:r>
      <w:r w:rsidR="0069354F">
        <w:rPr>
          <w:rFonts w:ascii="Arial" w:hAnsi="Arial" w:cs="Arial"/>
          <w:sz w:val="24"/>
          <w:szCs w:val="24"/>
          <w:lang w:eastAsia="en-GB"/>
        </w:rPr>
        <w:t>:</w:t>
      </w:r>
    </w:p>
    <w:p w14:paraId="570EAD2C" w14:textId="77777777" w:rsidR="00D025B1" w:rsidRDefault="00D025B1" w:rsidP="00D025B1">
      <w:pPr>
        <w:jc w:val="both"/>
        <w:rPr>
          <w:rFonts w:ascii="Arial" w:hAnsi="Arial" w:cs="Arial"/>
          <w:sz w:val="24"/>
          <w:szCs w:val="24"/>
          <w:lang w:eastAsia="en-GB"/>
        </w:rPr>
      </w:pPr>
    </w:p>
    <w:p w14:paraId="6D96E063" w14:textId="192EC47E" w:rsidR="00D025B1" w:rsidRDefault="00D025B1" w:rsidP="00D025B1">
      <w:pPr>
        <w:ind w:left="720"/>
        <w:jc w:val="both"/>
        <w:rPr>
          <w:rFonts w:ascii="Arial" w:hAnsi="Arial" w:cs="Arial"/>
          <w:i/>
          <w:iCs/>
          <w:sz w:val="24"/>
          <w:szCs w:val="24"/>
          <w:lang w:eastAsia="en-GB"/>
        </w:rPr>
      </w:pPr>
      <w:r w:rsidRPr="00D025B1">
        <w:rPr>
          <w:rFonts w:ascii="Arial" w:hAnsi="Arial" w:cs="Arial"/>
          <w:i/>
          <w:iCs/>
          <w:sz w:val="24"/>
          <w:szCs w:val="24"/>
          <w:lang w:eastAsia="en-GB"/>
        </w:rPr>
        <w:t>Removing the following reference:</w:t>
      </w:r>
    </w:p>
    <w:p w14:paraId="1979688F" w14:textId="77777777" w:rsidR="00FC407A" w:rsidRDefault="00FC407A" w:rsidP="00D025B1">
      <w:pPr>
        <w:ind w:left="720"/>
        <w:jc w:val="both"/>
        <w:rPr>
          <w:rFonts w:ascii="Arial" w:hAnsi="Arial" w:cs="Arial"/>
          <w:i/>
          <w:iCs/>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FC407A" w:rsidRPr="00D00822" w14:paraId="47E477A0" w14:textId="77777777" w:rsidTr="00494E8C">
        <w:trPr>
          <w:cantSplit/>
          <w:tblHeader/>
        </w:trPr>
        <w:tc>
          <w:tcPr>
            <w:tcW w:w="3114" w:type="dxa"/>
          </w:tcPr>
          <w:p w14:paraId="77C3D806" w14:textId="77777777" w:rsidR="00FC407A" w:rsidRPr="00D00822" w:rsidRDefault="00FC407A" w:rsidP="00494E8C">
            <w:pPr>
              <w:jc w:val="both"/>
              <w:rPr>
                <w:rFonts w:ascii="Arial" w:hAnsi="Arial"/>
                <w:b/>
                <w:bCs/>
                <w:sz w:val="24"/>
                <w:szCs w:val="24"/>
              </w:rPr>
            </w:pPr>
            <w:bookmarkStart w:id="4" w:name="_Hlk218605744"/>
            <w:r w:rsidRPr="00D00822">
              <w:rPr>
                <w:rFonts w:ascii="Arial" w:hAnsi="Arial"/>
                <w:b/>
                <w:bCs/>
                <w:sz w:val="24"/>
                <w:szCs w:val="24"/>
              </w:rPr>
              <w:t xml:space="preserve">Road </w:t>
            </w:r>
          </w:p>
        </w:tc>
        <w:tc>
          <w:tcPr>
            <w:tcW w:w="5902" w:type="dxa"/>
          </w:tcPr>
          <w:p w14:paraId="2F436773" w14:textId="77777777" w:rsidR="00FC407A" w:rsidRPr="00D00822" w:rsidRDefault="00FC407A" w:rsidP="00494E8C">
            <w:pPr>
              <w:jc w:val="both"/>
              <w:rPr>
                <w:rFonts w:ascii="Arial" w:hAnsi="Arial"/>
                <w:b/>
                <w:bCs/>
                <w:sz w:val="24"/>
                <w:szCs w:val="24"/>
              </w:rPr>
            </w:pPr>
            <w:r w:rsidRPr="00D00822">
              <w:rPr>
                <w:rFonts w:ascii="Arial" w:hAnsi="Arial"/>
                <w:b/>
                <w:bCs/>
                <w:sz w:val="24"/>
                <w:szCs w:val="24"/>
              </w:rPr>
              <w:t xml:space="preserve">Description </w:t>
            </w:r>
          </w:p>
        </w:tc>
      </w:tr>
      <w:tr w:rsidR="00FC407A" w:rsidRPr="00D00822" w14:paraId="58FBED69" w14:textId="77777777" w:rsidTr="00494E8C">
        <w:trPr>
          <w:cantSplit/>
        </w:trPr>
        <w:tc>
          <w:tcPr>
            <w:tcW w:w="3114" w:type="dxa"/>
          </w:tcPr>
          <w:p w14:paraId="1D34C76D" w14:textId="77777777" w:rsidR="00D55627" w:rsidRPr="00D55627" w:rsidRDefault="00D55627" w:rsidP="00D55627">
            <w:pPr>
              <w:jc w:val="both"/>
              <w:rPr>
                <w:rFonts w:ascii="Arial" w:hAnsi="Arial"/>
                <w:sz w:val="24"/>
                <w:szCs w:val="24"/>
              </w:rPr>
            </w:pPr>
            <w:r w:rsidRPr="00D55627">
              <w:rPr>
                <w:rFonts w:ascii="Arial" w:hAnsi="Arial"/>
                <w:sz w:val="24"/>
                <w:szCs w:val="24"/>
              </w:rPr>
              <w:t xml:space="preserve">B1108 Earlham Road </w:t>
            </w:r>
          </w:p>
          <w:p w14:paraId="56128C0C" w14:textId="230AE60A" w:rsidR="00FC407A" w:rsidRPr="00D00822" w:rsidRDefault="00D55627" w:rsidP="00D55627">
            <w:pPr>
              <w:jc w:val="both"/>
              <w:rPr>
                <w:rFonts w:ascii="Arial" w:hAnsi="Arial"/>
                <w:sz w:val="24"/>
                <w:szCs w:val="24"/>
              </w:rPr>
            </w:pPr>
            <w:r w:rsidRPr="00D55627">
              <w:rPr>
                <w:rFonts w:ascii="Arial" w:hAnsi="Arial"/>
                <w:sz w:val="24"/>
                <w:szCs w:val="24"/>
              </w:rPr>
              <w:t xml:space="preserve">(North Side) </w:t>
            </w:r>
            <w:r w:rsidR="00FC407A">
              <w:rPr>
                <w:rFonts w:ascii="Arial" w:hAnsi="Arial"/>
                <w:sz w:val="24"/>
                <w:szCs w:val="24"/>
              </w:rPr>
              <w:t>(Zone P)</w:t>
            </w:r>
          </w:p>
        </w:tc>
        <w:tc>
          <w:tcPr>
            <w:tcW w:w="5902" w:type="dxa"/>
          </w:tcPr>
          <w:p w14:paraId="2093965B" w14:textId="3A290669" w:rsidR="00FC407A" w:rsidRPr="00D00822" w:rsidRDefault="00713EEC" w:rsidP="00494E8C">
            <w:pPr>
              <w:jc w:val="both"/>
              <w:rPr>
                <w:rFonts w:ascii="Arial" w:hAnsi="Arial"/>
                <w:sz w:val="24"/>
                <w:szCs w:val="24"/>
              </w:rPr>
            </w:pPr>
            <w:r w:rsidRPr="00713EEC">
              <w:rPr>
                <w:rFonts w:ascii="Arial" w:hAnsi="Arial"/>
                <w:sz w:val="24"/>
                <w:szCs w:val="24"/>
              </w:rPr>
              <w:t>From a point 16 metres west of the eastern back of highway line of the U40012 Edinburgh Road westwards for a distance of 24 metres.</w:t>
            </w:r>
          </w:p>
        </w:tc>
      </w:tr>
      <w:bookmarkEnd w:id="4"/>
    </w:tbl>
    <w:p w14:paraId="446F2AA5" w14:textId="77777777" w:rsidR="00FC407A" w:rsidRDefault="00FC407A" w:rsidP="00D025B1">
      <w:pPr>
        <w:ind w:left="720"/>
        <w:jc w:val="both"/>
        <w:rPr>
          <w:rFonts w:ascii="Arial" w:hAnsi="Arial" w:cs="Arial"/>
          <w:i/>
          <w:iCs/>
          <w:sz w:val="24"/>
          <w:szCs w:val="24"/>
          <w:lang w:eastAsia="en-GB"/>
        </w:rPr>
      </w:pPr>
    </w:p>
    <w:p w14:paraId="63DD201C" w14:textId="279F1038" w:rsidR="00713EEC" w:rsidRDefault="00713EEC" w:rsidP="00D025B1">
      <w:pPr>
        <w:ind w:left="720"/>
        <w:jc w:val="both"/>
        <w:rPr>
          <w:rFonts w:ascii="Arial" w:hAnsi="Arial" w:cs="Arial"/>
          <w:i/>
          <w:iCs/>
          <w:sz w:val="24"/>
          <w:szCs w:val="24"/>
          <w:lang w:eastAsia="en-GB"/>
        </w:rPr>
      </w:pPr>
      <w:r>
        <w:rPr>
          <w:rFonts w:ascii="Arial" w:hAnsi="Arial" w:cs="Arial"/>
          <w:i/>
          <w:iCs/>
          <w:sz w:val="24"/>
          <w:szCs w:val="24"/>
          <w:lang w:eastAsia="en-GB"/>
        </w:rPr>
        <w:t>Inserting the following reference:</w:t>
      </w:r>
    </w:p>
    <w:p w14:paraId="12B03E63" w14:textId="77777777" w:rsidR="00713EEC" w:rsidRDefault="00713EEC" w:rsidP="00D025B1">
      <w:pPr>
        <w:ind w:left="720"/>
        <w:jc w:val="both"/>
        <w:rPr>
          <w:rFonts w:ascii="Arial" w:hAnsi="Arial" w:cs="Arial"/>
          <w:i/>
          <w:iCs/>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713EEC" w:rsidRPr="00D00822" w14:paraId="70E45DE4" w14:textId="77777777" w:rsidTr="00494E8C">
        <w:trPr>
          <w:cantSplit/>
          <w:tblHeader/>
        </w:trPr>
        <w:tc>
          <w:tcPr>
            <w:tcW w:w="3114" w:type="dxa"/>
          </w:tcPr>
          <w:p w14:paraId="7F81ED8F" w14:textId="77777777" w:rsidR="00713EEC" w:rsidRPr="00D00822" w:rsidRDefault="00713EEC" w:rsidP="00494E8C">
            <w:pPr>
              <w:jc w:val="both"/>
              <w:rPr>
                <w:rFonts w:ascii="Arial" w:hAnsi="Arial"/>
                <w:b/>
                <w:bCs/>
                <w:sz w:val="24"/>
                <w:szCs w:val="24"/>
              </w:rPr>
            </w:pPr>
            <w:r w:rsidRPr="00D00822">
              <w:rPr>
                <w:rFonts w:ascii="Arial" w:hAnsi="Arial"/>
                <w:b/>
                <w:bCs/>
                <w:sz w:val="24"/>
                <w:szCs w:val="24"/>
              </w:rPr>
              <w:t xml:space="preserve">Road </w:t>
            </w:r>
          </w:p>
        </w:tc>
        <w:tc>
          <w:tcPr>
            <w:tcW w:w="5902" w:type="dxa"/>
          </w:tcPr>
          <w:p w14:paraId="3683947D" w14:textId="77777777" w:rsidR="00713EEC" w:rsidRPr="00D00822" w:rsidRDefault="00713EEC" w:rsidP="00494E8C">
            <w:pPr>
              <w:jc w:val="both"/>
              <w:rPr>
                <w:rFonts w:ascii="Arial" w:hAnsi="Arial"/>
                <w:b/>
                <w:bCs/>
                <w:sz w:val="24"/>
                <w:szCs w:val="24"/>
              </w:rPr>
            </w:pPr>
            <w:r w:rsidRPr="00D00822">
              <w:rPr>
                <w:rFonts w:ascii="Arial" w:hAnsi="Arial"/>
                <w:b/>
                <w:bCs/>
                <w:sz w:val="24"/>
                <w:szCs w:val="24"/>
              </w:rPr>
              <w:t xml:space="preserve">Description </w:t>
            </w:r>
          </w:p>
        </w:tc>
      </w:tr>
      <w:tr w:rsidR="00713EEC" w:rsidRPr="00D00822" w14:paraId="0D9E14D4" w14:textId="77777777" w:rsidTr="00494E8C">
        <w:trPr>
          <w:cantSplit/>
        </w:trPr>
        <w:tc>
          <w:tcPr>
            <w:tcW w:w="3114" w:type="dxa"/>
          </w:tcPr>
          <w:p w14:paraId="03F2F5E8" w14:textId="77777777" w:rsidR="00713EEC" w:rsidRPr="00D55627" w:rsidRDefault="00713EEC" w:rsidP="00494E8C">
            <w:pPr>
              <w:jc w:val="both"/>
              <w:rPr>
                <w:rFonts w:ascii="Arial" w:hAnsi="Arial"/>
                <w:sz w:val="24"/>
                <w:szCs w:val="24"/>
              </w:rPr>
            </w:pPr>
            <w:r w:rsidRPr="00D55627">
              <w:rPr>
                <w:rFonts w:ascii="Arial" w:hAnsi="Arial"/>
                <w:sz w:val="24"/>
                <w:szCs w:val="24"/>
              </w:rPr>
              <w:t xml:space="preserve">B1108 Earlham Road </w:t>
            </w:r>
          </w:p>
          <w:p w14:paraId="1AD08559" w14:textId="77777777" w:rsidR="00713EEC" w:rsidRPr="00D00822" w:rsidRDefault="00713EEC" w:rsidP="00494E8C">
            <w:pPr>
              <w:jc w:val="both"/>
              <w:rPr>
                <w:rFonts w:ascii="Arial" w:hAnsi="Arial"/>
                <w:sz w:val="24"/>
                <w:szCs w:val="24"/>
              </w:rPr>
            </w:pPr>
            <w:r w:rsidRPr="00D55627">
              <w:rPr>
                <w:rFonts w:ascii="Arial" w:hAnsi="Arial"/>
                <w:sz w:val="24"/>
                <w:szCs w:val="24"/>
              </w:rPr>
              <w:t xml:space="preserve">(North Side) </w:t>
            </w:r>
            <w:r>
              <w:rPr>
                <w:rFonts w:ascii="Arial" w:hAnsi="Arial"/>
                <w:sz w:val="24"/>
                <w:szCs w:val="24"/>
              </w:rPr>
              <w:t>(Zone P)</w:t>
            </w:r>
          </w:p>
        </w:tc>
        <w:tc>
          <w:tcPr>
            <w:tcW w:w="5902" w:type="dxa"/>
          </w:tcPr>
          <w:p w14:paraId="4C98666C" w14:textId="079175BB" w:rsidR="00713EEC" w:rsidRPr="00D00822" w:rsidRDefault="00BB4B7A" w:rsidP="00494E8C">
            <w:pPr>
              <w:jc w:val="both"/>
              <w:rPr>
                <w:rFonts w:ascii="Arial" w:hAnsi="Arial"/>
                <w:sz w:val="24"/>
                <w:szCs w:val="24"/>
              </w:rPr>
            </w:pPr>
            <w:r w:rsidRPr="00BB4B7A">
              <w:rPr>
                <w:rFonts w:ascii="Arial" w:hAnsi="Arial"/>
                <w:sz w:val="24"/>
                <w:szCs w:val="24"/>
              </w:rPr>
              <w:t>From a point 28 metres west of the eastern back of highway line of the U40012 Edinburgh Road westwards for a distance of 12 metres.</w:t>
            </w:r>
          </w:p>
        </w:tc>
      </w:tr>
    </w:tbl>
    <w:p w14:paraId="0D1073BA" w14:textId="77777777" w:rsidR="00D435D7" w:rsidRDefault="00D435D7" w:rsidP="00397A84">
      <w:pPr>
        <w:jc w:val="both"/>
        <w:rPr>
          <w:rFonts w:ascii="Arial" w:hAnsi="Arial" w:cs="Arial"/>
          <w:sz w:val="24"/>
          <w:szCs w:val="24"/>
          <w:lang w:eastAsia="en-GB"/>
        </w:rPr>
      </w:pPr>
    </w:p>
    <w:p w14:paraId="1DE4A39B" w14:textId="73FB414A" w:rsidR="00C21521" w:rsidRDefault="00C21521" w:rsidP="00397A84">
      <w:pPr>
        <w:jc w:val="both"/>
        <w:rPr>
          <w:rFonts w:ascii="Arial" w:hAnsi="Arial" w:cs="Arial"/>
          <w:sz w:val="24"/>
          <w:szCs w:val="24"/>
          <w:lang w:eastAsia="en-GB"/>
        </w:rPr>
      </w:pPr>
      <w:r>
        <w:rPr>
          <w:rFonts w:ascii="Arial" w:hAnsi="Arial" w:cs="Arial"/>
          <w:sz w:val="24"/>
          <w:szCs w:val="24"/>
          <w:lang w:eastAsia="en-GB"/>
        </w:rPr>
        <w:t xml:space="preserve">The effect of these amendments </w:t>
      </w:r>
      <w:r w:rsidR="00CF50C2">
        <w:rPr>
          <w:rFonts w:ascii="Arial" w:hAnsi="Arial" w:cs="Arial"/>
          <w:sz w:val="24"/>
          <w:szCs w:val="24"/>
          <w:lang w:eastAsia="en-GB"/>
        </w:rPr>
        <w:t>is</w:t>
      </w:r>
      <w:r>
        <w:rPr>
          <w:rFonts w:ascii="Arial" w:hAnsi="Arial" w:cs="Arial"/>
          <w:sz w:val="24"/>
          <w:szCs w:val="24"/>
          <w:lang w:eastAsia="en-GB"/>
        </w:rPr>
        <w:t xml:space="preserve"> to </w:t>
      </w:r>
      <w:r w:rsidR="00597556">
        <w:rPr>
          <w:rFonts w:ascii="Arial" w:hAnsi="Arial" w:cs="Arial"/>
          <w:sz w:val="24"/>
          <w:szCs w:val="24"/>
          <w:lang w:eastAsia="en-GB"/>
        </w:rPr>
        <w:t xml:space="preserve">move the </w:t>
      </w:r>
      <w:r w:rsidR="003D782E">
        <w:rPr>
          <w:rFonts w:ascii="Arial" w:hAnsi="Arial" w:cs="Arial"/>
          <w:sz w:val="24"/>
          <w:szCs w:val="24"/>
          <w:lang w:eastAsia="en-GB"/>
        </w:rPr>
        <w:t xml:space="preserve">permit parking and limited waiting parking places as specified above. This change </w:t>
      </w:r>
      <w:r w:rsidR="00A8242E">
        <w:rPr>
          <w:rFonts w:ascii="Arial" w:hAnsi="Arial" w:cs="Arial"/>
          <w:sz w:val="24"/>
          <w:szCs w:val="24"/>
          <w:lang w:eastAsia="en-GB"/>
        </w:rPr>
        <w:t xml:space="preserve">is taking place to allow for the proposed prohibition of waiting restrictions, as set out below, to be introduced. </w:t>
      </w:r>
    </w:p>
    <w:p w14:paraId="30158F9D" w14:textId="77777777" w:rsidR="00C21521" w:rsidRDefault="00C21521" w:rsidP="00397A84">
      <w:pPr>
        <w:jc w:val="both"/>
        <w:rPr>
          <w:rFonts w:ascii="Arial" w:hAnsi="Arial" w:cs="Arial"/>
          <w:sz w:val="24"/>
          <w:szCs w:val="24"/>
          <w:lang w:eastAsia="en-GB"/>
        </w:rPr>
      </w:pPr>
    </w:p>
    <w:p w14:paraId="34BC9585" w14:textId="03A6E14E" w:rsidR="00D435D7" w:rsidRDefault="0008272B" w:rsidP="00397A84">
      <w:pPr>
        <w:jc w:val="both"/>
        <w:rPr>
          <w:rFonts w:ascii="Arial" w:hAnsi="Arial" w:cs="Arial"/>
          <w:b/>
          <w:bCs/>
          <w:sz w:val="24"/>
          <w:szCs w:val="24"/>
          <w:lang w:eastAsia="en-GB"/>
        </w:rPr>
      </w:pPr>
      <w:r w:rsidRPr="0008272B">
        <w:rPr>
          <w:rFonts w:ascii="Arial" w:hAnsi="Arial" w:cs="Arial"/>
          <w:b/>
          <w:bCs/>
          <w:sz w:val="24"/>
          <w:szCs w:val="24"/>
          <w:lang w:eastAsia="en-GB"/>
        </w:rPr>
        <w:t xml:space="preserve">The Norfolk County Council (Norwich, College Road, Earlham Road, </w:t>
      </w:r>
      <w:proofErr w:type="spellStart"/>
      <w:r w:rsidRPr="0008272B">
        <w:rPr>
          <w:rFonts w:ascii="Arial" w:hAnsi="Arial" w:cs="Arial"/>
          <w:b/>
          <w:bCs/>
          <w:sz w:val="24"/>
          <w:szCs w:val="24"/>
          <w:lang w:eastAsia="en-GB"/>
        </w:rPr>
        <w:t>Portersfield</w:t>
      </w:r>
      <w:proofErr w:type="spellEnd"/>
      <w:r w:rsidRPr="0008272B">
        <w:rPr>
          <w:rFonts w:ascii="Arial" w:hAnsi="Arial" w:cs="Arial"/>
          <w:b/>
          <w:bCs/>
          <w:sz w:val="24"/>
          <w:szCs w:val="24"/>
          <w:lang w:eastAsia="en-GB"/>
        </w:rPr>
        <w:t xml:space="preserve"> Road and Dereham Road) (Prohibition of Waiting) Order 2026</w:t>
      </w:r>
    </w:p>
    <w:p w14:paraId="057B5F1B" w14:textId="77777777" w:rsidR="0008272B" w:rsidRDefault="0008272B" w:rsidP="00397A84">
      <w:pPr>
        <w:jc w:val="both"/>
        <w:rPr>
          <w:rFonts w:ascii="Arial" w:hAnsi="Arial" w:cs="Arial"/>
          <w:b/>
          <w:bCs/>
          <w:sz w:val="24"/>
          <w:szCs w:val="24"/>
          <w:lang w:eastAsia="en-GB"/>
        </w:rPr>
      </w:pPr>
    </w:p>
    <w:p w14:paraId="304B5EE9" w14:textId="002C5639" w:rsidR="0008272B" w:rsidRDefault="0008272B" w:rsidP="00397A84">
      <w:pPr>
        <w:jc w:val="both"/>
        <w:rPr>
          <w:rFonts w:ascii="Arial" w:hAnsi="Arial" w:cs="Arial"/>
          <w:sz w:val="24"/>
          <w:szCs w:val="24"/>
          <w:lang w:eastAsia="en-GB"/>
        </w:rPr>
      </w:pPr>
      <w:r>
        <w:rPr>
          <w:rFonts w:ascii="Arial" w:hAnsi="Arial" w:cs="Arial"/>
          <w:sz w:val="24"/>
          <w:szCs w:val="24"/>
          <w:lang w:eastAsia="en-GB"/>
        </w:rPr>
        <w:t xml:space="preserve">The effect of this Order is to: </w:t>
      </w:r>
    </w:p>
    <w:p w14:paraId="1FE2B90B" w14:textId="77777777" w:rsidR="0008272B" w:rsidRDefault="0008272B" w:rsidP="00397A84">
      <w:pPr>
        <w:jc w:val="both"/>
        <w:rPr>
          <w:rFonts w:ascii="Arial" w:hAnsi="Arial" w:cs="Arial"/>
          <w:sz w:val="24"/>
          <w:szCs w:val="24"/>
          <w:lang w:eastAsia="en-GB"/>
        </w:rPr>
      </w:pPr>
    </w:p>
    <w:p w14:paraId="084DCE25" w14:textId="7BE5887F" w:rsidR="0008272B" w:rsidRDefault="00206AAA" w:rsidP="00206AAA">
      <w:pPr>
        <w:pStyle w:val="ListParagraph"/>
        <w:numPr>
          <w:ilvl w:val="0"/>
          <w:numId w:val="15"/>
        </w:numPr>
        <w:jc w:val="both"/>
        <w:rPr>
          <w:rFonts w:ascii="Arial" w:hAnsi="Arial" w:cs="Arial"/>
          <w:sz w:val="24"/>
          <w:szCs w:val="24"/>
          <w:lang w:eastAsia="en-GB"/>
        </w:rPr>
      </w:pPr>
      <w:r>
        <w:rPr>
          <w:rFonts w:ascii="Arial" w:hAnsi="Arial" w:cs="Arial"/>
          <w:sz w:val="24"/>
          <w:szCs w:val="24"/>
          <w:lang w:eastAsia="en-GB"/>
        </w:rPr>
        <w:t xml:space="preserve">Amend </w:t>
      </w:r>
      <w:bookmarkStart w:id="5" w:name="_Hlk218605340"/>
      <w:r w:rsidRPr="00206AAA">
        <w:rPr>
          <w:rFonts w:ascii="Arial" w:hAnsi="Arial" w:cs="Arial"/>
          <w:sz w:val="24"/>
          <w:szCs w:val="24"/>
          <w:lang w:eastAsia="en-GB"/>
        </w:rPr>
        <w:t xml:space="preserve">The City of Norwich (Controlled Parking Zone) (South-Western Controlled Parking Zone) Traffic Regulation Order 1996 as amended </w:t>
      </w:r>
      <w:bookmarkEnd w:id="5"/>
      <w:r w:rsidRPr="00206AAA">
        <w:rPr>
          <w:rFonts w:ascii="Arial" w:hAnsi="Arial" w:cs="Arial"/>
          <w:sz w:val="24"/>
          <w:szCs w:val="24"/>
          <w:lang w:eastAsia="en-GB"/>
        </w:rPr>
        <w:t xml:space="preserve">(the “1996 Order”) </w:t>
      </w:r>
      <w:r>
        <w:rPr>
          <w:rFonts w:ascii="Arial" w:hAnsi="Arial" w:cs="Arial"/>
          <w:sz w:val="24"/>
          <w:szCs w:val="24"/>
          <w:lang w:eastAsia="en-GB"/>
        </w:rPr>
        <w:t>by removing the following references from Schedule 2 of the 1996 Order:</w:t>
      </w:r>
    </w:p>
    <w:p w14:paraId="7787F467" w14:textId="77777777" w:rsidR="00337044" w:rsidRDefault="00337044" w:rsidP="00337044">
      <w:pPr>
        <w:jc w:val="both"/>
        <w:rPr>
          <w:rFonts w:ascii="Arial" w:hAnsi="Arial" w:cs="Arial"/>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7242DE" w:rsidRPr="00D00822" w14:paraId="17BE0B41" w14:textId="77777777" w:rsidTr="00494E8C">
        <w:trPr>
          <w:cantSplit/>
          <w:tblHeader/>
        </w:trPr>
        <w:tc>
          <w:tcPr>
            <w:tcW w:w="3114" w:type="dxa"/>
          </w:tcPr>
          <w:p w14:paraId="30AA0688" w14:textId="77777777" w:rsidR="007242DE" w:rsidRPr="00D00822" w:rsidRDefault="007242DE" w:rsidP="00494E8C">
            <w:pPr>
              <w:jc w:val="both"/>
              <w:rPr>
                <w:rFonts w:ascii="Arial" w:hAnsi="Arial"/>
                <w:b/>
                <w:bCs/>
                <w:sz w:val="24"/>
                <w:szCs w:val="24"/>
              </w:rPr>
            </w:pPr>
            <w:bookmarkStart w:id="6" w:name="_Hlk218605431"/>
            <w:r w:rsidRPr="00D00822">
              <w:rPr>
                <w:rFonts w:ascii="Arial" w:hAnsi="Arial"/>
                <w:b/>
                <w:bCs/>
                <w:sz w:val="24"/>
                <w:szCs w:val="24"/>
              </w:rPr>
              <w:t xml:space="preserve">Road </w:t>
            </w:r>
          </w:p>
        </w:tc>
        <w:tc>
          <w:tcPr>
            <w:tcW w:w="5902" w:type="dxa"/>
          </w:tcPr>
          <w:p w14:paraId="05C95492" w14:textId="77777777" w:rsidR="007242DE" w:rsidRPr="00D00822" w:rsidRDefault="007242DE" w:rsidP="00494E8C">
            <w:pPr>
              <w:jc w:val="both"/>
              <w:rPr>
                <w:rFonts w:ascii="Arial" w:hAnsi="Arial"/>
                <w:b/>
                <w:bCs/>
                <w:sz w:val="24"/>
                <w:szCs w:val="24"/>
              </w:rPr>
            </w:pPr>
            <w:r w:rsidRPr="00D00822">
              <w:rPr>
                <w:rFonts w:ascii="Arial" w:hAnsi="Arial"/>
                <w:b/>
                <w:bCs/>
                <w:sz w:val="24"/>
                <w:szCs w:val="24"/>
              </w:rPr>
              <w:t xml:space="preserve">Description </w:t>
            </w:r>
          </w:p>
        </w:tc>
      </w:tr>
      <w:tr w:rsidR="007242DE" w:rsidRPr="00D00822" w14:paraId="1BAE863B" w14:textId="77777777" w:rsidTr="00494E8C">
        <w:trPr>
          <w:cantSplit/>
        </w:trPr>
        <w:tc>
          <w:tcPr>
            <w:tcW w:w="3114" w:type="dxa"/>
          </w:tcPr>
          <w:p w14:paraId="40BF6769" w14:textId="77777777" w:rsidR="0017726A" w:rsidRPr="0017726A" w:rsidRDefault="0017726A" w:rsidP="0017726A">
            <w:pPr>
              <w:jc w:val="both"/>
              <w:rPr>
                <w:rFonts w:ascii="Arial" w:hAnsi="Arial"/>
                <w:sz w:val="24"/>
                <w:szCs w:val="24"/>
              </w:rPr>
            </w:pPr>
            <w:r w:rsidRPr="0017726A">
              <w:rPr>
                <w:rFonts w:ascii="Arial" w:hAnsi="Arial"/>
                <w:sz w:val="24"/>
                <w:szCs w:val="24"/>
              </w:rPr>
              <w:t>Earlham Road</w:t>
            </w:r>
          </w:p>
          <w:p w14:paraId="71FC09DD" w14:textId="2F6ABD30" w:rsidR="007242DE" w:rsidRPr="00D00822" w:rsidRDefault="0017726A" w:rsidP="0017726A">
            <w:pPr>
              <w:jc w:val="both"/>
              <w:rPr>
                <w:rFonts w:ascii="Arial" w:hAnsi="Arial"/>
                <w:sz w:val="24"/>
                <w:szCs w:val="24"/>
              </w:rPr>
            </w:pPr>
            <w:r w:rsidRPr="0017726A">
              <w:rPr>
                <w:rFonts w:ascii="Arial" w:hAnsi="Arial"/>
                <w:sz w:val="24"/>
                <w:szCs w:val="24"/>
              </w:rPr>
              <w:t>(North Side)</w:t>
            </w:r>
            <w:r>
              <w:rPr>
                <w:rFonts w:ascii="Arial" w:hAnsi="Arial"/>
                <w:sz w:val="24"/>
                <w:szCs w:val="24"/>
              </w:rPr>
              <w:t xml:space="preserve"> (Zone P)</w:t>
            </w:r>
          </w:p>
        </w:tc>
        <w:tc>
          <w:tcPr>
            <w:tcW w:w="5902" w:type="dxa"/>
          </w:tcPr>
          <w:p w14:paraId="6D136249" w14:textId="27C46D8C" w:rsidR="007242DE" w:rsidRPr="00D00822" w:rsidRDefault="008F68C8" w:rsidP="00494E8C">
            <w:pPr>
              <w:jc w:val="both"/>
              <w:rPr>
                <w:rFonts w:ascii="Arial" w:hAnsi="Arial"/>
                <w:sz w:val="24"/>
                <w:szCs w:val="24"/>
              </w:rPr>
            </w:pPr>
            <w:r w:rsidRPr="008F68C8">
              <w:rPr>
                <w:rFonts w:ascii="Arial" w:hAnsi="Arial"/>
                <w:sz w:val="24"/>
                <w:szCs w:val="24"/>
              </w:rPr>
              <w:t>From the eastern back of highway line of Edinburgh Road westwards for 16 metres.</w:t>
            </w:r>
          </w:p>
        </w:tc>
      </w:tr>
      <w:bookmarkEnd w:id="6"/>
      <w:tr w:rsidR="007242DE" w:rsidRPr="00D00822" w14:paraId="74DDD4CB" w14:textId="77777777" w:rsidTr="00494E8C">
        <w:trPr>
          <w:cantSplit/>
        </w:trPr>
        <w:tc>
          <w:tcPr>
            <w:tcW w:w="3114" w:type="dxa"/>
          </w:tcPr>
          <w:p w14:paraId="24A3E98F" w14:textId="77777777" w:rsidR="00BD7167" w:rsidRPr="00BD7167" w:rsidRDefault="00BD7167" w:rsidP="00BD7167">
            <w:pPr>
              <w:jc w:val="both"/>
              <w:rPr>
                <w:rFonts w:ascii="Arial" w:hAnsi="Arial"/>
                <w:sz w:val="24"/>
                <w:szCs w:val="24"/>
              </w:rPr>
            </w:pPr>
            <w:proofErr w:type="spellStart"/>
            <w:r w:rsidRPr="00BD7167">
              <w:rPr>
                <w:rFonts w:ascii="Arial" w:hAnsi="Arial"/>
                <w:sz w:val="24"/>
                <w:szCs w:val="24"/>
              </w:rPr>
              <w:t>Portersfield</w:t>
            </w:r>
            <w:proofErr w:type="spellEnd"/>
            <w:r w:rsidRPr="00BD7167">
              <w:rPr>
                <w:rFonts w:ascii="Arial" w:hAnsi="Arial"/>
                <w:sz w:val="24"/>
                <w:szCs w:val="24"/>
              </w:rPr>
              <w:t xml:space="preserve"> Road</w:t>
            </w:r>
          </w:p>
          <w:p w14:paraId="32D31B8F" w14:textId="36B23584" w:rsidR="007242DE" w:rsidRPr="00D00822" w:rsidRDefault="00BD7167" w:rsidP="00BD7167">
            <w:pPr>
              <w:jc w:val="both"/>
              <w:rPr>
                <w:rFonts w:ascii="Arial" w:hAnsi="Arial"/>
                <w:sz w:val="24"/>
                <w:szCs w:val="24"/>
              </w:rPr>
            </w:pPr>
            <w:r w:rsidRPr="00BD7167">
              <w:rPr>
                <w:rFonts w:ascii="Arial" w:hAnsi="Arial"/>
                <w:sz w:val="24"/>
                <w:szCs w:val="24"/>
              </w:rPr>
              <w:t>(North and West Side)</w:t>
            </w:r>
            <w:r>
              <w:rPr>
                <w:rFonts w:ascii="Arial" w:hAnsi="Arial"/>
                <w:sz w:val="24"/>
                <w:szCs w:val="24"/>
              </w:rPr>
              <w:t xml:space="preserve"> (Zone P)</w:t>
            </w:r>
          </w:p>
        </w:tc>
        <w:tc>
          <w:tcPr>
            <w:tcW w:w="5902" w:type="dxa"/>
          </w:tcPr>
          <w:p w14:paraId="67D516F0" w14:textId="7EE86A1A" w:rsidR="007242DE" w:rsidRPr="00D00822" w:rsidRDefault="002059B5" w:rsidP="00494E8C">
            <w:pPr>
              <w:jc w:val="both"/>
              <w:rPr>
                <w:rFonts w:ascii="Arial" w:hAnsi="Arial"/>
                <w:sz w:val="24"/>
                <w:szCs w:val="24"/>
              </w:rPr>
            </w:pPr>
            <w:r w:rsidRPr="002059B5">
              <w:rPr>
                <w:rFonts w:ascii="Arial" w:hAnsi="Arial"/>
                <w:sz w:val="24"/>
                <w:szCs w:val="24"/>
              </w:rPr>
              <w:t xml:space="preserve">From a point 16 metres east of the boundary of Nos. 8/10 </w:t>
            </w:r>
            <w:proofErr w:type="spellStart"/>
            <w:r w:rsidRPr="002059B5">
              <w:rPr>
                <w:rFonts w:ascii="Arial" w:hAnsi="Arial"/>
                <w:sz w:val="24"/>
                <w:szCs w:val="24"/>
              </w:rPr>
              <w:t>Portersfield</w:t>
            </w:r>
            <w:proofErr w:type="spellEnd"/>
            <w:r w:rsidRPr="002059B5">
              <w:rPr>
                <w:rFonts w:ascii="Arial" w:hAnsi="Arial"/>
                <w:sz w:val="24"/>
                <w:szCs w:val="24"/>
              </w:rPr>
              <w:t xml:space="preserve"> Road to a point 6 metres south-west of the boundary of Nos. 6/8 </w:t>
            </w:r>
            <w:proofErr w:type="spellStart"/>
            <w:r w:rsidRPr="002059B5">
              <w:rPr>
                <w:rFonts w:ascii="Arial" w:hAnsi="Arial"/>
                <w:sz w:val="24"/>
                <w:szCs w:val="24"/>
              </w:rPr>
              <w:t>Portersfield</w:t>
            </w:r>
            <w:proofErr w:type="spellEnd"/>
            <w:r w:rsidRPr="002059B5">
              <w:rPr>
                <w:rFonts w:ascii="Arial" w:hAnsi="Arial"/>
                <w:sz w:val="24"/>
                <w:szCs w:val="24"/>
              </w:rPr>
              <w:t xml:space="preserve"> Road.</w:t>
            </w:r>
          </w:p>
        </w:tc>
      </w:tr>
      <w:tr w:rsidR="007242DE" w:rsidRPr="00D00822" w14:paraId="40C03596" w14:textId="77777777" w:rsidTr="00494E8C">
        <w:trPr>
          <w:cantSplit/>
        </w:trPr>
        <w:tc>
          <w:tcPr>
            <w:tcW w:w="3114" w:type="dxa"/>
          </w:tcPr>
          <w:p w14:paraId="2384E3C4" w14:textId="77777777" w:rsidR="005A3C5F" w:rsidRPr="005A3C5F" w:rsidRDefault="005A3C5F" w:rsidP="005A3C5F">
            <w:pPr>
              <w:jc w:val="both"/>
              <w:rPr>
                <w:rFonts w:ascii="Arial" w:hAnsi="Arial"/>
                <w:sz w:val="24"/>
                <w:szCs w:val="24"/>
              </w:rPr>
            </w:pPr>
            <w:r w:rsidRPr="005A3C5F">
              <w:rPr>
                <w:rFonts w:ascii="Arial" w:hAnsi="Arial"/>
                <w:sz w:val="24"/>
                <w:szCs w:val="24"/>
              </w:rPr>
              <w:t>Dereham Road</w:t>
            </w:r>
          </w:p>
          <w:p w14:paraId="1E3B1E07" w14:textId="164645A8" w:rsidR="007242DE" w:rsidRPr="00D00822" w:rsidRDefault="005A3C5F" w:rsidP="005A3C5F">
            <w:pPr>
              <w:jc w:val="both"/>
              <w:rPr>
                <w:rFonts w:ascii="Arial" w:hAnsi="Arial"/>
                <w:sz w:val="24"/>
                <w:szCs w:val="24"/>
              </w:rPr>
            </w:pPr>
            <w:r w:rsidRPr="005A3C5F">
              <w:rPr>
                <w:rFonts w:ascii="Arial" w:hAnsi="Arial"/>
                <w:sz w:val="24"/>
                <w:szCs w:val="24"/>
              </w:rPr>
              <w:t>(South Side)</w:t>
            </w:r>
            <w:r>
              <w:rPr>
                <w:rFonts w:ascii="Arial" w:hAnsi="Arial"/>
                <w:sz w:val="24"/>
                <w:szCs w:val="24"/>
              </w:rPr>
              <w:t xml:space="preserve"> (Zone P)</w:t>
            </w:r>
          </w:p>
        </w:tc>
        <w:tc>
          <w:tcPr>
            <w:tcW w:w="5902" w:type="dxa"/>
          </w:tcPr>
          <w:p w14:paraId="5CFBBE4B" w14:textId="2CE31AB6" w:rsidR="007242DE" w:rsidRPr="00D00822" w:rsidRDefault="00FE57BC" w:rsidP="00494E8C">
            <w:pPr>
              <w:jc w:val="both"/>
              <w:rPr>
                <w:rFonts w:ascii="Arial" w:hAnsi="Arial"/>
                <w:sz w:val="24"/>
                <w:szCs w:val="24"/>
              </w:rPr>
            </w:pPr>
            <w:r w:rsidRPr="00FE57BC">
              <w:rPr>
                <w:rFonts w:ascii="Arial" w:hAnsi="Arial"/>
                <w:sz w:val="24"/>
                <w:szCs w:val="24"/>
              </w:rPr>
              <w:t>From a point 2 metres west of the boundary of No.220 Dereham Road and No. 2 Helena Road to the boundary of No. 218 Dereham Road and No. 1 Helena Road.</w:t>
            </w:r>
          </w:p>
        </w:tc>
      </w:tr>
    </w:tbl>
    <w:p w14:paraId="2DAF8AF1" w14:textId="77777777" w:rsidR="00206AAA" w:rsidRDefault="00206AAA" w:rsidP="00206AAA">
      <w:pPr>
        <w:jc w:val="both"/>
        <w:rPr>
          <w:rFonts w:ascii="Arial" w:hAnsi="Arial" w:cs="Arial"/>
          <w:sz w:val="24"/>
          <w:szCs w:val="24"/>
          <w:lang w:eastAsia="en-GB"/>
        </w:rPr>
      </w:pPr>
    </w:p>
    <w:p w14:paraId="023EA994" w14:textId="4FCB3581" w:rsidR="00206AAA" w:rsidRDefault="00A94B02" w:rsidP="00206AAA">
      <w:pPr>
        <w:pStyle w:val="ListParagraph"/>
        <w:numPr>
          <w:ilvl w:val="0"/>
          <w:numId w:val="15"/>
        </w:numPr>
        <w:jc w:val="both"/>
        <w:rPr>
          <w:rFonts w:ascii="Arial" w:hAnsi="Arial" w:cs="Arial"/>
          <w:sz w:val="24"/>
          <w:szCs w:val="24"/>
          <w:lang w:eastAsia="en-GB"/>
        </w:rPr>
      </w:pPr>
      <w:r>
        <w:rPr>
          <w:rFonts w:ascii="Arial" w:hAnsi="Arial" w:cs="Arial"/>
          <w:sz w:val="24"/>
          <w:szCs w:val="24"/>
          <w:lang w:eastAsia="en-GB"/>
        </w:rPr>
        <w:t xml:space="preserve">Introduce </w:t>
      </w:r>
      <w:r w:rsidR="003D2415">
        <w:rPr>
          <w:rFonts w:ascii="Arial" w:hAnsi="Arial" w:cs="Arial"/>
          <w:sz w:val="24"/>
          <w:szCs w:val="24"/>
          <w:lang w:eastAsia="en-GB"/>
        </w:rPr>
        <w:t xml:space="preserve">a prohibition of waiting at any time restriction </w:t>
      </w:r>
      <w:r w:rsidR="001D3FB9">
        <w:rPr>
          <w:rFonts w:ascii="Arial" w:hAnsi="Arial" w:cs="Arial"/>
          <w:sz w:val="24"/>
          <w:szCs w:val="24"/>
          <w:lang w:eastAsia="en-GB"/>
        </w:rPr>
        <w:t>along the following lengths of road:</w:t>
      </w:r>
    </w:p>
    <w:p w14:paraId="22F79AFD" w14:textId="77777777" w:rsidR="00D00822" w:rsidRDefault="00D00822" w:rsidP="00D00822">
      <w:pPr>
        <w:pStyle w:val="ListParagraph"/>
        <w:jc w:val="both"/>
        <w:rPr>
          <w:rFonts w:ascii="Arial" w:hAnsi="Arial" w:cs="Arial"/>
          <w:sz w:val="24"/>
          <w:szCs w:val="24"/>
          <w:lang w:eastAsia="en-GB"/>
        </w:rPr>
      </w:pPr>
    </w:p>
    <w:tbl>
      <w:tblPr>
        <w:tblStyle w:val="TableGrid2"/>
        <w:tblW w:w="0" w:type="auto"/>
        <w:tblInd w:w="607" w:type="dxa"/>
        <w:tblLook w:val="04A0" w:firstRow="1" w:lastRow="0" w:firstColumn="1" w:lastColumn="0" w:noHBand="0" w:noVBand="1"/>
      </w:tblPr>
      <w:tblGrid>
        <w:gridCol w:w="3114"/>
        <w:gridCol w:w="5902"/>
      </w:tblGrid>
      <w:tr w:rsidR="00D00822" w:rsidRPr="00D00822" w14:paraId="3BAC4BF0" w14:textId="77777777" w:rsidTr="00D00822">
        <w:trPr>
          <w:cantSplit/>
          <w:tblHeader/>
        </w:trPr>
        <w:tc>
          <w:tcPr>
            <w:tcW w:w="3114" w:type="dxa"/>
          </w:tcPr>
          <w:p w14:paraId="27E6B6F3" w14:textId="77777777" w:rsidR="00D00822" w:rsidRPr="00D00822" w:rsidRDefault="00D00822" w:rsidP="00D00822">
            <w:pPr>
              <w:jc w:val="both"/>
              <w:rPr>
                <w:rFonts w:ascii="Arial" w:hAnsi="Arial"/>
                <w:b/>
                <w:bCs/>
                <w:sz w:val="24"/>
                <w:szCs w:val="24"/>
              </w:rPr>
            </w:pPr>
            <w:bookmarkStart w:id="7" w:name="_Hlk218604640"/>
            <w:r w:rsidRPr="00D00822">
              <w:rPr>
                <w:rFonts w:ascii="Arial" w:hAnsi="Arial"/>
                <w:b/>
                <w:bCs/>
                <w:sz w:val="24"/>
                <w:szCs w:val="24"/>
              </w:rPr>
              <w:t xml:space="preserve">Road </w:t>
            </w:r>
          </w:p>
        </w:tc>
        <w:tc>
          <w:tcPr>
            <w:tcW w:w="5902" w:type="dxa"/>
          </w:tcPr>
          <w:p w14:paraId="59054EC9" w14:textId="77777777" w:rsidR="00D00822" w:rsidRPr="00D00822" w:rsidRDefault="00D00822" w:rsidP="00D00822">
            <w:pPr>
              <w:jc w:val="both"/>
              <w:rPr>
                <w:rFonts w:ascii="Arial" w:hAnsi="Arial"/>
                <w:b/>
                <w:bCs/>
                <w:sz w:val="24"/>
                <w:szCs w:val="24"/>
              </w:rPr>
            </w:pPr>
            <w:r w:rsidRPr="00D00822">
              <w:rPr>
                <w:rFonts w:ascii="Arial" w:hAnsi="Arial"/>
                <w:b/>
                <w:bCs/>
                <w:sz w:val="24"/>
                <w:szCs w:val="24"/>
              </w:rPr>
              <w:t xml:space="preserve">Description </w:t>
            </w:r>
          </w:p>
        </w:tc>
      </w:tr>
      <w:tr w:rsidR="00D00822" w:rsidRPr="00D00822" w14:paraId="12BA64EB" w14:textId="77777777" w:rsidTr="00D00822">
        <w:trPr>
          <w:cantSplit/>
        </w:trPr>
        <w:tc>
          <w:tcPr>
            <w:tcW w:w="3114" w:type="dxa"/>
          </w:tcPr>
          <w:p w14:paraId="5BEA04A3" w14:textId="77777777" w:rsidR="00D00822" w:rsidRPr="00D00822" w:rsidRDefault="00D00822" w:rsidP="00D00822">
            <w:pPr>
              <w:jc w:val="both"/>
              <w:rPr>
                <w:rFonts w:ascii="Arial" w:hAnsi="Arial"/>
                <w:sz w:val="24"/>
                <w:szCs w:val="24"/>
              </w:rPr>
            </w:pPr>
            <w:r w:rsidRPr="00D00822">
              <w:rPr>
                <w:rFonts w:ascii="Arial" w:hAnsi="Arial"/>
                <w:sz w:val="24"/>
                <w:szCs w:val="24"/>
              </w:rPr>
              <w:t xml:space="preserve">U42209 College Road </w:t>
            </w:r>
          </w:p>
          <w:p w14:paraId="3BC0C1DF" w14:textId="77777777" w:rsidR="00D00822" w:rsidRPr="00D00822" w:rsidRDefault="00D00822" w:rsidP="00D00822">
            <w:pPr>
              <w:jc w:val="both"/>
              <w:rPr>
                <w:rFonts w:ascii="Arial" w:hAnsi="Arial"/>
                <w:sz w:val="24"/>
                <w:szCs w:val="24"/>
              </w:rPr>
            </w:pPr>
            <w:r w:rsidRPr="00D00822">
              <w:rPr>
                <w:rFonts w:ascii="Arial" w:hAnsi="Arial"/>
                <w:sz w:val="24"/>
                <w:szCs w:val="24"/>
              </w:rPr>
              <w:t>(East Side)</w:t>
            </w:r>
          </w:p>
        </w:tc>
        <w:tc>
          <w:tcPr>
            <w:tcW w:w="5902" w:type="dxa"/>
          </w:tcPr>
          <w:p w14:paraId="6CDA6DFD" w14:textId="2A851D92" w:rsidR="00D00822" w:rsidRPr="00D00822" w:rsidRDefault="00D00822" w:rsidP="00D00822">
            <w:pPr>
              <w:jc w:val="both"/>
              <w:rPr>
                <w:rFonts w:ascii="Arial" w:hAnsi="Arial"/>
                <w:sz w:val="24"/>
                <w:szCs w:val="24"/>
              </w:rPr>
            </w:pPr>
            <w:r w:rsidRPr="00D00822">
              <w:rPr>
                <w:rFonts w:ascii="Arial" w:hAnsi="Arial"/>
                <w:sz w:val="24"/>
                <w:szCs w:val="24"/>
              </w:rPr>
              <w:t>From a point 17</w:t>
            </w:r>
            <w:r w:rsidR="00C841DF">
              <w:rPr>
                <w:rFonts w:ascii="Arial" w:hAnsi="Arial"/>
                <w:sz w:val="24"/>
                <w:szCs w:val="24"/>
              </w:rPr>
              <w:t>4</w:t>
            </w:r>
            <w:r w:rsidRPr="00D00822">
              <w:rPr>
                <w:rFonts w:ascii="Arial" w:hAnsi="Arial"/>
                <w:sz w:val="24"/>
                <w:szCs w:val="24"/>
              </w:rPr>
              <w:t xml:space="preserve"> metres south of its junction with the B1108 Earlham Road southwards for a distance of 9 metres.</w:t>
            </w:r>
          </w:p>
        </w:tc>
      </w:tr>
      <w:tr w:rsidR="00D00822" w:rsidRPr="00D00822" w14:paraId="3046FAAB" w14:textId="77777777" w:rsidTr="00D00822">
        <w:trPr>
          <w:cantSplit/>
        </w:trPr>
        <w:tc>
          <w:tcPr>
            <w:tcW w:w="3114" w:type="dxa"/>
          </w:tcPr>
          <w:p w14:paraId="13BE5554" w14:textId="77777777" w:rsidR="00D00822" w:rsidRPr="00D00822" w:rsidRDefault="00D00822" w:rsidP="00D00822">
            <w:pPr>
              <w:jc w:val="both"/>
              <w:rPr>
                <w:rFonts w:ascii="Arial" w:hAnsi="Arial"/>
                <w:sz w:val="24"/>
                <w:szCs w:val="24"/>
              </w:rPr>
            </w:pPr>
            <w:r w:rsidRPr="00D00822">
              <w:rPr>
                <w:rFonts w:ascii="Arial" w:hAnsi="Arial"/>
                <w:sz w:val="24"/>
                <w:szCs w:val="24"/>
              </w:rPr>
              <w:t xml:space="preserve">B1108 Earlham Road </w:t>
            </w:r>
          </w:p>
          <w:p w14:paraId="07DC35B6" w14:textId="77777777" w:rsidR="00D00822" w:rsidRPr="00D00822" w:rsidRDefault="00D00822" w:rsidP="00D00822">
            <w:pPr>
              <w:jc w:val="both"/>
              <w:rPr>
                <w:rFonts w:ascii="Arial" w:hAnsi="Arial"/>
                <w:sz w:val="24"/>
                <w:szCs w:val="24"/>
              </w:rPr>
            </w:pPr>
            <w:r w:rsidRPr="00D00822">
              <w:rPr>
                <w:rFonts w:ascii="Arial" w:hAnsi="Arial"/>
                <w:sz w:val="24"/>
                <w:szCs w:val="24"/>
              </w:rPr>
              <w:t>(North Side)</w:t>
            </w:r>
          </w:p>
        </w:tc>
        <w:tc>
          <w:tcPr>
            <w:tcW w:w="5902" w:type="dxa"/>
          </w:tcPr>
          <w:p w14:paraId="26053174" w14:textId="373BBB21" w:rsidR="00D00822" w:rsidRPr="00D00822" w:rsidRDefault="00D00822" w:rsidP="00D00822">
            <w:pPr>
              <w:jc w:val="both"/>
              <w:rPr>
                <w:rFonts w:ascii="Arial" w:hAnsi="Arial"/>
                <w:sz w:val="24"/>
                <w:szCs w:val="24"/>
              </w:rPr>
            </w:pPr>
            <w:r w:rsidRPr="00D00822">
              <w:rPr>
                <w:rFonts w:ascii="Arial" w:hAnsi="Arial"/>
                <w:sz w:val="24"/>
                <w:szCs w:val="24"/>
              </w:rPr>
              <w:t xml:space="preserve">From </w:t>
            </w:r>
            <w:r w:rsidR="00E1487F" w:rsidRPr="00E1487F">
              <w:rPr>
                <w:rFonts w:ascii="Arial" w:hAnsi="Arial"/>
                <w:sz w:val="24"/>
                <w:szCs w:val="24"/>
              </w:rPr>
              <w:t>a point 13 metres west of the centreline of its junction with the U40012 Edinburgh Road westwards for a distance of 13 metres</w:t>
            </w:r>
            <w:r w:rsidRPr="00D00822">
              <w:rPr>
                <w:rFonts w:ascii="Arial" w:hAnsi="Arial"/>
                <w:sz w:val="24"/>
                <w:szCs w:val="24"/>
              </w:rPr>
              <w:t>.</w:t>
            </w:r>
          </w:p>
        </w:tc>
      </w:tr>
      <w:tr w:rsidR="00D00822" w:rsidRPr="00D00822" w14:paraId="51CEF124" w14:textId="77777777" w:rsidTr="00D00822">
        <w:trPr>
          <w:cantSplit/>
        </w:trPr>
        <w:tc>
          <w:tcPr>
            <w:tcW w:w="3114" w:type="dxa"/>
          </w:tcPr>
          <w:p w14:paraId="12B5CBFE" w14:textId="77777777" w:rsidR="00A2679D" w:rsidRDefault="00D00822" w:rsidP="00D00822">
            <w:pPr>
              <w:jc w:val="both"/>
              <w:rPr>
                <w:rFonts w:ascii="Arial" w:hAnsi="Arial"/>
                <w:sz w:val="24"/>
                <w:szCs w:val="24"/>
              </w:rPr>
            </w:pPr>
            <w:r w:rsidRPr="00D00822">
              <w:rPr>
                <w:rFonts w:ascii="Arial" w:hAnsi="Arial"/>
                <w:sz w:val="24"/>
                <w:szCs w:val="24"/>
              </w:rPr>
              <w:lastRenderedPageBreak/>
              <w:t xml:space="preserve">U42231 </w:t>
            </w:r>
            <w:proofErr w:type="spellStart"/>
            <w:r w:rsidRPr="00D00822">
              <w:rPr>
                <w:rFonts w:ascii="Arial" w:hAnsi="Arial"/>
                <w:sz w:val="24"/>
                <w:szCs w:val="24"/>
              </w:rPr>
              <w:t>Portersfield</w:t>
            </w:r>
            <w:proofErr w:type="spellEnd"/>
            <w:r w:rsidRPr="00D00822">
              <w:rPr>
                <w:rFonts w:ascii="Arial" w:hAnsi="Arial"/>
                <w:sz w:val="24"/>
                <w:szCs w:val="24"/>
              </w:rPr>
              <w:t xml:space="preserve"> Road</w:t>
            </w:r>
          </w:p>
          <w:p w14:paraId="166626DE" w14:textId="75068D45" w:rsidR="00A2679D" w:rsidRDefault="007B4A3D" w:rsidP="00D00822">
            <w:pPr>
              <w:jc w:val="both"/>
              <w:rPr>
                <w:rFonts w:ascii="Arial" w:hAnsi="Arial"/>
                <w:sz w:val="24"/>
                <w:szCs w:val="24"/>
              </w:rPr>
            </w:pPr>
            <w:r>
              <w:rPr>
                <w:rFonts w:ascii="Arial" w:hAnsi="Arial"/>
                <w:sz w:val="24"/>
                <w:szCs w:val="24"/>
              </w:rPr>
              <w:t>(</w:t>
            </w:r>
            <w:r w:rsidR="00A2679D">
              <w:rPr>
                <w:rFonts w:ascii="Arial" w:hAnsi="Arial"/>
                <w:sz w:val="24"/>
                <w:szCs w:val="24"/>
              </w:rPr>
              <w:t>North Side</w:t>
            </w:r>
            <w:r>
              <w:rPr>
                <w:rFonts w:ascii="Arial" w:hAnsi="Arial"/>
                <w:sz w:val="24"/>
                <w:szCs w:val="24"/>
              </w:rPr>
              <w:t>)</w:t>
            </w:r>
            <w:r w:rsidR="00A2679D">
              <w:rPr>
                <w:rFonts w:ascii="Arial" w:hAnsi="Arial"/>
                <w:sz w:val="24"/>
                <w:szCs w:val="24"/>
              </w:rPr>
              <w:t xml:space="preserve"> </w:t>
            </w:r>
          </w:p>
          <w:p w14:paraId="286C0493" w14:textId="77777777" w:rsidR="00A2679D" w:rsidRDefault="00A2679D" w:rsidP="00D00822">
            <w:pPr>
              <w:jc w:val="both"/>
              <w:rPr>
                <w:rFonts w:ascii="Arial" w:hAnsi="Arial"/>
                <w:sz w:val="24"/>
                <w:szCs w:val="24"/>
              </w:rPr>
            </w:pPr>
          </w:p>
          <w:p w14:paraId="187B64C6" w14:textId="77777777" w:rsidR="00A2679D" w:rsidRDefault="00A2679D" w:rsidP="00D00822">
            <w:pPr>
              <w:jc w:val="both"/>
              <w:rPr>
                <w:rFonts w:ascii="Arial" w:hAnsi="Arial"/>
                <w:sz w:val="24"/>
                <w:szCs w:val="24"/>
              </w:rPr>
            </w:pPr>
          </w:p>
          <w:p w14:paraId="2E0B4F8F" w14:textId="1831E1F2" w:rsidR="00D00822" w:rsidRPr="00D00822" w:rsidRDefault="007B4A3D" w:rsidP="00D00822">
            <w:pPr>
              <w:jc w:val="both"/>
              <w:rPr>
                <w:rFonts w:ascii="Arial" w:hAnsi="Arial"/>
                <w:sz w:val="24"/>
                <w:szCs w:val="24"/>
              </w:rPr>
            </w:pPr>
            <w:r>
              <w:rPr>
                <w:rFonts w:ascii="Arial" w:hAnsi="Arial"/>
                <w:sz w:val="24"/>
                <w:szCs w:val="24"/>
              </w:rPr>
              <w:t>(</w:t>
            </w:r>
            <w:r w:rsidR="00A2679D">
              <w:rPr>
                <w:rFonts w:ascii="Arial" w:hAnsi="Arial"/>
                <w:sz w:val="24"/>
                <w:szCs w:val="24"/>
              </w:rPr>
              <w:t>South Side</w:t>
            </w:r>
            <w:r>
              <w:rPr>
                <w:rFonts w:ascii="Arial" w:hAnsi="Arial"/>
                <w:sz w:val="24"/>
                <w:szCs w:val="24"/>
              </w:rPr>
              <w:t>)</w:t>
            </w:r>
            <w:r w:rsidR="00A2679D">
              <w:rPr>
                <w:rFonts w:ascii="Arial" w:hAnsi="Arial"/>
                <w:sz w:val="24"/>
                <w:szCs w:val="24"/>
              </w:rPr>
              <w:t xml:space="preserve"> </w:t>
            </w:r>
            <w:r w:rsidR="00D00822" w:rsidRPr="00D00822">
              <w:rPr>
                <w:rFonts w:ascii="Arial" w:hAnsi="Arial"/>
                <w:sz w:val="24"/>
                <w:szCs w:val="24"/>
              </w:rPr>
              <w:t xml:space="preserve"> </w:t>
            </w:r>
          </w:p>
          <w:p w14:paraId="02F7E7D6" w14:textId="0986A2C7" w:rsidR="00D00822" w:rsidRPr="00D00822" w:rsidRDefault="00D00822" w:rsidP="00D00822">
            <w:pPr>
              <w:jc w:val="both"/>
              <w:rPr>
                <w:rFonts w:ascii="Arial" w:hAnsi="Arial"/>
                <w:sz w:val="24"/>
                <w:szCs w:val="24"/>
              </w:rPr>
            </w:pPr>
          </w:p>
        </w:tc>
        <w:tc>
          <w:tcPr>
            <w:tcW w:w="5902" w:type="dxa"/>
          </w:tcPr>
          <w:p w14:paraId="148CF64A" w14:textId="77777777" w:rsidR="00D00822" w:rsidRDefault="00D75DD2" w:rsidP="00D00822">
            <w:pPr>
              <w:jc w:val="both"/>
              <w:rPr>
                <w:rFonts w:ascii="Arial" w:hAnsi="Arial"/>
                <w:sz w:val="24"/>
                <w:szCs w:val="24"/>
              </w:rPr>
            </w:pPr>
            <w:r w:rsidRPr="00D75DD2">
              <w:rPr>
                <w:rFonts w:ascii="Arial" w:hAnsi="Arial"/>
                <w:sz w:val="24"/>
                <w:szCs w:val="24"/>
              </w:rPr>
              <w:t>From a point 291 metres east of the centreline of its junction with U42209 College Road to a point 5 metres east.</w:t>
            </w:r>
          </w:p>
          <w:p w14:paraId="3B4AC8F8" w14:textId="77777777" w:rsidR="00D75DD2" w:rsidRDefault="00D75DD2" w:rsidP="00D75DD2">
            <w:pPr>
              <w:rPr>
                <w:rFonts w:ascii="Arial" w:hAnsi="Arial"/>
                <w:sz w:val="24"/>
                <w:szCs w:val="24"/>
              </w:rPr>
            </w:pPr>
          </w:p>
          <w:p w14:paraId="7B85A9C5" w14:textId="2695C191" w:rsidR="00D75DD2" w:rsidRPr="00D75DD2" w:rsidRDefault="00D75DD2" w:rsidP="00D75DD2">
            <w:pPr>
              <w:rPr>
                <w:rFonts w:ascii="Arial" w:hAnsi="Arial"/>
                <w:sz w:val="24"/>
                <w:szCs w:val="24"/>
              </w:rPr>
            </w:pPr>
            <w:r w:rsidRPr="00D75DD2">
              <w:rPr>
                <w:rFonts w:ascii="Arial" w:hAnsi="Arial"/>
                <w:sz w:val="24"/>
                <w:szCs w:val="24"/>
              </w:rPr>
              <w:t>From a point 8 metres west of the centreline of its junction with U42238 Warwick Street to a point 3 metres west.</w:t>
            </w:r>
          </w:p>
        </w:tc>
      </w:tr>
      <w:tr w:rsidR="00D00822" w:rsidRPr="00D00822" w14:paraId="090F3D6D" w14:textId="77777777" w:rsidTr="00D00822">
        <w:trPr>
          <w:cantSplit/>
        </w:trPr>
        <w:tc>
          <w:tcPr>
            <w:tcW w:w="3114" w:type="dxa"/>
          </w:tcPr>
          <w:p w14:paraId="0B05C554" w14:textId="77777777" w:rsidR="00D00822" w:rsidRPr="00D00822" w:rsidRDefault="00D00822" w:rsidP="00D00822">
            <w:pPr>
              <w:jc w:val="both"/>
              <w:rPr>
                <w:rFonts w:ascii="Arial" w:hAnsi="Arial"/>
                <w:sz w:val="24"/>
                <w:szCs w:val="24"/>
              </w:rPr>
            </w:pPr>
            <w:r w:rsidRPr="00D00822">
              <w:rPr>
                <w:rFonts w:ascii="Arial" w:hAnsi="Arial"/>
                <w:sz w:val="24"/>
                <w:szCs w:val="24"/>
              </w:rPr>
              <w:t>A1074 Dereham Road</w:t>
            </w:r>
          </w:p>
          <w:p w14:paraId="776FD36C" w14:textId="77777777" w:rsidR="00D00822" w:rsidRPr="00D00822" w:rsidRDefault="00D00822" w:rsidP="00D00822">
            <w:pPr>
              <w:jc w:val="both"/>
              <w:rPr>
                <w:rFonts w:ascii="Arial" w:hAnsi="Arial"/>
                <w:sz w:val="24"/>
                <w:szCs w:val="24"/>
              </w:rPr>
            </w:pPr>
            <w:r w:rsidRPr="00D00822">
              <w:rPr>
                <w:rFonts w:ascii="Arial" w:hAnsi="Arial"/>
                <w:sz w:val="24"/>
                <w:szCs w:val="24"/>
              </w:rPr>
              <w:t>(South Side)</w:t>
            </w:r>
          </w:p>
        </w:tc>
        <w:tc>
          <w:tcPr>
            <w:tcW w:w="5902" w:type="dxa"/>
          </w:tcPr>
          <w:p w14:paraId="180EC103" w14:textId="0940B308" w:rsidR="00D00822" w:rsidRPr="00D00822" w:rsidRDefault="00D00822" w:rsidP="00D00822">
            <w:pPr>
              <w:jc w:val="both"/>
              <w:rPr>
                <w:rFonts w:ascii="Arial" w:hAnsi="Arial"/>
                <w:sz w:val="24"/>
                <w:szCs w:val="24"/>
              </w:rPr>
            </w:pPr>
            <w:r w:rsidRPr="00D00822">
              <w:rPr>
                <w:rFonts w:ascii="Arial" w:hAnsi="Arial"/>
                <w:sz w:val="24"/>
                <w:szCs w:val="24"/>
              </w:rPr>
              <w:t xml:space="preserve">From </w:t>
            </w:r>
            <w:r w:rsidR="00DE728A" w:rsidRPr="00DE728A">
              <w:rPr>
                <w:rFonts w:ascii="Arial" w:hAnsi="Arial"/>
                <w:sz w:val="24"/>
                <w:szCs w:val="24"/>
              </w:rPr>
              <w:t>a point 18 metres east of the centreline of its junction with the U40019 Helena Road eastwards for a distance of 10 metres</w:t>
            </w:r>
            <w:r w:rsidRPr="00D00822">
              <w:rPr>
                <w:rFonts w:ascii="Arial" w:hAnsi="Arial"/>
                <w:sz w:val="24"/>
                <w:szCs w:val="24"/>
              </w:rPr>
              <w:t>.</w:t>
            </w:r>
          </w:p>
        </w:tc>
      </w:tr>
      <w:bookmarkEnd w:id="7"/>
    </w:tbl>
    <w:p w14:paraId="2B72C643" w14:textId="77777777" w:rsidR="00D00822" w:rsidRPr="00206AAA" w:rsidRDefault="00D00822" w:rsidP="00D00822">
      <w:pPr>
        <w:pStyle w:val="ListParagraph"/>
        <w:jc w:val="both"/>
        <w:rPr>
          <w:rFonts w:ascii="Arial" w:hAnsi="Arial" w:cs="Arial"/>
          <w:sz w:val="24"/>
          <w:szCs w:val="24"/>
          <w:lang w:eastAsia="en-GB"/>
        </w:rPr>
      </w:pPr>
    </w:p>
    <w:p w14:paraId="7C06BDBB" w14:textId="77777777" w:rsidR="00D20D40" w:rsidRDefault="00D20D40" w:rsidP="00397A84">
      <w:pPr>
        <w:jc w:val="both"/>
        <w:rPr>
          <w:rFonts w:ascii="Arial" w:hAnsi="Arial" w:cs="Arial"/>
          <w:sz w:val="24"/>
          <w:szCs w:val="24"/>
          <w:lang w:eastAsia="en-GB"/>
        </w:rPr>
      </w:pPr>
    </w:p>
    <w:p w14:paraId="3A7AACC3" w14:textId="69813CA0"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4D1F10">
        <w:rPr>
          <w:rFonts w:ascii="Arial" w:hAnsi="Arial" w:cs="Arial"/>
          <w:sz w:val="24"/>
          <w:szCs w:val="24"/>
          <w:lang w:eastAsia="en-GB"/>
        </w:rPr>
        <w:t>s</w:t>
      </w:r>
      <w:r w:rsidR="009D27A0">
        <w:rPr>
          <w:rFonts w:ascii="Arial" w:hAnsi="Arial" w:cs="Arial"/>
          <w:sz w:val="24"/>
          <w:szCs w:val="24"/>
          <w:lang w:eastAsia="en-GB"/>
        </w:rPr>
        <w:t>,</w:t>
      </w:r>
      <w:r w:rsidR="00D3152B">
        <w:rPr>
          <w:rFonts w:ascii="Arial" w:hAnsi="Arial" w:cs="Arial"/>
          <w:sz w:val="24"/>
          <w:szCs w:val="24"/>
          <w:lang w:eastAsia="en-GB"/>
        </w:rPr>
        <w:t xml:space="preserve"> Notices,</w:t>
      </w:r>
      <w:r w:rsidR="009D27A0">
        <w:rPr>
          <w:rFonts w:ascii="Arial" w:hAnsi="Arial" w:cs="Arial"/>
          <w:sz w:val="24"/>
          <w:szCs w:val="24"/>
          <w:lang w:eastAsia="en-GB"/>
        </w:rPr>
        <w:t xml:space="preserve"> </w:t>
      </w:r>
      <w:r w:rsidRPr="00D44853">
        <w:rPr>
          <w:rFonts w:ascii="Arial" w:hAnsi="Arial" w:cs="Arial"/>
          <w:sz w:val="24"/>
          <w:szCs w:val="24"/>
          <w:lang w:eastAsia="en-GB"/>
        </w:rPr>
        <w:t>a plan</w:t>
      </w:r>
      <w:r w:rsidR="00506015">
        <w:rPr>
          <w:rFonts w:ascii="Arial" w:hAnsi="Arial" w:cs="Arial"/>
          <w:sz w:val="24"/>
          <w:szCs w:val="24"/>
          <w:lang w:eastAsia="en-GB"/>
        </w:rPr>
        <w:t xml:space="preserve">, the Orders being revoked </w:t>
      </w:r>
      <w:r w:rsidR="008F3FF2">
        <w:rPr>
          <w:rFonts w:ascii="Arial" w:hAnsi="Arial" w:cs="Arial"/>
          <w:sz w:val="24"/>
          <w:szCs w:val="24"/>
          <w:lang w:eastAsia="en-GB"/>
        </w:rPr>
        <w:t xml:space="preserve">or amended </w:t>
      </w:r>
      <w:r w:rsidR="009D27A0">
        <w:rPr>
          <w:rFonts w:ascii="Arial" w:hAnsi="Arial" w:cs="Arial"/>
          <w:sz w:val="24"/>
          <w:szCs w:val="24"/>
          <w:lang w:eastAsia="en-GB"/>
        </w:rPr>
        <w:t xml:space="preserve">and </w:t>
      </w:r>
      <w:r w:rsidR="004D1F10">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004D1F10">
        <w:rPr>
          <w:rFonts w:ascii="Arial" w:hAnsi="Arial" w:cs="Arial"/>
          <w:sz w:val="24"/>
          <w:szCs w:val="24"/>
          <w:lang w:eastAsia="en-GB"/>
        </w:rPr>
        <w:t>s</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w:t>
      </w:r>
      <w:r w:rsidR="00AE2A68">
        <w:rPr>
          <w:rFonts w:ascii="Arial" w:hAnsi="Arial" w:cs="Arial"/>
          <w:sz w:val="24"/>
          <w:szCs w:val="24"/>
          <w:lang w:eastAsia="en-GB"/>
        </w:rPr>
        <w:t>Norwich City Council</w:t>
      </w:r>
      <w:r w:rsidRPr="00D44853">
        <w:rPr>
          <w:rFonts w:ascii="Arial" w:hAnsi="Arial"/>
          <w:sz w:val="24"/>
        </w:rPr>
        <w:t>,</w:t>
      </w:r>
      <w:r w:rsidR="004159DC">
        <w:rPr>
          <w:rFonts w:ascii="Arial" w:hAnsi="Arial"/>
          <w:sz w:val="24"/>
        </w:rPr>
        <w:t xml:space="preserve"> </w:t>
      </w:r>
      <w:r w:rsidR="004159DC" w:rsidRPr="004159DC">
        <w:rPr>
          <w:rFonts w:ascii="Arial" w:hAnsi="Arial"/>
          <w:sz w:val="24"/>
        </w:rPr>
        <w:t>City Hall, St Peters Street, Norwich, NR2 1NH</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30AA32D9" w:rsidR="00D44853" w:rsidRPr="00D44853" w:rsidRDefault="00D44853" w:rsidP="00D44853">
      <w:pPr>
        <w:jc w:val="both"/>
        <w:rPr>
          <w:rFonts w:ascii="Arial" w:hAnsi="Arial"/>
          <w:sz w:val="24"/>
        </w:rPr>
      </w:pPr>
      <w:r w:rsidRPr="00D44853">
        <w:rPr>
          <w:rFonts w:ascii="Arial" w:hAnsi="Arial"/>
          <w:sz w:val="24"/>
        </w:rPr>
        <w:t>Any objections and representations relating to the Order</w:t>
      </w:r>
      <w:r w:rsidR="00445516">
        <w:rPr>
          <w:rFonts w:ascii="Arial" w:hAnsi="Arial"/>
          <w:sz w:val="24"/>
        </w:rPr>
        <w:t>s</w:t>
      </w:r>
      <w:r w:rsidRPr="00D44853">
        <w:rPr>
          <w:rFonts w:ascii="Arial" w:hAnsi="Arial"/>
          <w:sz w:val="24"/>
        </w:rPr>
        <w:t xml:space="preserve">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F7592F">
        <w:rPr>
          <w:rFonts w:ascii="Arial" w:hAnsi="Arial"/>
          <w:sz w:val="24"/>
        </w:rPr>
        <w:t>10</w:t>
      </w:r>
      <w:r w:rsidR="00F7592F" w:rsidRPr="00F7592F">
        <w:rPr>
          <w:rFonts w:ascii="Arial" w:hAnsi="Arial"/>
          <w:sz w:val="24"/>
          <w:vertAlign w:val="superscript"/>
        </w:rPr>
        <w:t>th</w:t>
      </w:r>
      <w:r w:rsidR="00F7592F">
        <w:rPr>
          <w:rFonts w:ascii="Arial" w:hAnsi="Arial"/>
          <w:sz w:val="24"/>
        </w:rPr>
        <w:t xml:space="preserve"> March 2026</w:t>
      </w:r>
      <w:r w:rsidRPr="00D44853">
        <w:rPr>
          <w:rFonts w:ascii="Arial" w:hAnsi="Arial"/>
          <w:sz w:val="24"/>
        </w:rPr>
        <w:t xml:space="preserve">. They may also be emailed to </w:t>
      </w:r>
      <w:hyperlink r:id="rId12" w:history="1">
        <w:r w:rsidR="00540C67" w:rsidRPr="001F2418">
          <w:rPr>
            <w:rStyle w:val="Hyperlink"/>
            <w:rFonts w:ascii="Arial" w:hAnsi="Arial"/>
            <w:sz w:val="24"/>
          </w:rPr>
          <w:t>trafficorders@norfolk.gov.uk</w:t>
        </w:r>
      </w:hyperlink>
      <w:r w:rsidR="00240745">
        <w:t>.</w:t>
      </w:r>
    </w:p>
    <w:p w14:paraId="583DF23D" w14:textId="77777777" w:rsidR="00F4055A" w:rsidRDefault="00F4055A">
      <w:pPr>
        <w:jc w:val="both"/>
        <w:rPr>
          <w:rFonts w:ascii="Arial" w:hAnsi="Arial"/>
          <w:sz w:val="24"/>
        </w:rPr>
      </w:pPr>
    </w:p>
    <w:p w14:paraId="72B806B3" w14:textId="71F2648A"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4C63ED">
        <w:rPr>
          <w:rFonts w:ascii="Arial" w:hAnsi="Arial" w:cs="Arial"/>
          <w:sz w:val="24"/>
          <w:szCs w:val="24"/>
        </w:rPr>
        <w:t xml:space="preserve">Mr </w:t>
      </w:r>
      <w:r w:rsidR="004159DC">
        <w:rPr>
          <w:rFonts w:ascii="Arial" w:hAnsi="Arial" w:cs="Arial"/>
          <w:sz w:val="24"/>
          <w:szCs w:val="24"/>
        </w:rPr>
        <w:t>Y.</w:t>
      </w:r>
      <w:r w:rsidR="00D20D40">
        <w:rPr>
          <w:rFonts w:ascii="Arial" w:hAnsi="Arial" w:cs="Arial"/>
          <w:sz w:val="24"/>
          <w:szCs w:val="24"/>
        </w:rPr>
        <w:t xml:space="preserve"> Nugapen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8" w:name="_Hlk126739182"/>
    </w:p>
    <w:p w14:paraId="6710EB93" w14:textId="50F0385E"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F7592F">
        <w:rPr>
          <w:rFonts w:ascii="Arial" w:hAnsi="Arial"/>
          <w:sz w:val="24"/>
        </w:rPr>
        <w:t>13</w:t>
      </w:r>
      <w:r w:rsidR="00F7592F" w:rsidRPr="00F7592F">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F7592F">
        <w:rPr>
          <w:rFonts w:ascii="Arial" w:hAnsi="Arial"/>
          <w:sz w:val="24"/>
        </w:rPr>
        <w:t>February</w:t>
      </w:r>
      <w:r w:rsidR="00E13428">
        <w:rPr>
          <w:rFonts w:ascii="Arial" w:hAnsi="Arial"/>
          <w:sz w:val="24"/>
        </w:rPr>
        <w:t xml:space="preserve"> </w:t>
      </w:r>
      <w:r w:rsidR="00206728">
        <w:rPr>
          <w:rFonts w:ascii="Arial" w:hAnsi="Arial"/>
          <w:sz w:val="24"/>
        </w:rPr>
        <w:t>20</w:t>
      </w:r>
      <w:r w:rsidRPr="00772D28">
        <w:rPr>
          <w:rFonts w:ascii="Arial" w:hAnsi="Arial"/>
          <w:sz w:val="24"/>
        </w:rPr>
        <w:t>2</w:t>
      </w:r>
      <w:r w:rsidR="004159DC">
        <w:rPr>
          <w:rFonts w:ascii="Arial" w:hAnsi="Arial"/>
          <w:sz w:val="24"/>
        </w:rPr>
        <w:t>6</w:t>
      </w:r>
    </w:p>
    <w:p w14:paraId="648789D4" w14:textId="10B7107E" w:rsidR="00772D28" w:rsidRPr="00772D28" w:rsidRDefault="00772D28" w:rsidP="00672E6F">
      <w:pPr>
        <w:rPr>
          <w:rFonts w:ascii="Arial" w:hAnsi="Arial"/>
          <w:sz w:val="24"/>
        </w:rPr>
      </w:pPr>
      <w:bookmarkStart w:id="9" w:name="_Hlk8208705"/>
      <w:r w:rsidRPr="00772D28">
        <w:rPr>
          <w:rFonts w:ascii="Arial" w:hAnsi="Arial"/>
          <w:sz w:val="24"/>
        </w:rPr>
        <w:t xml:space="preserve">                              </w:t>
      </w:r>
      <w:bookmarkEnd w:id="9"/>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8"/>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3"/>
      <w:footerReference w:type="default" r:id="rId14"/>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EBBA" w14:textId="77777777" w:rsidR="00AF16B1" w:rsidRDefault="00AF16B1" w:rsidP="0046616E">
      <w:r>
        <w:separator/>
      </w:r>
    </w:p>
  </w:endnote>
  <w:endnote w:type="continuationSeparator" w:id="0">
    <w:p w14:paraId="1F9CC84B" w14:textId="77777777" w:rsidR="00AF16B1" w:rsidRDefault="00AF16B1"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A3AB" w14:textId="77777777" w:rsidR="00AF16B1" w:rsidRDefault="00AF16B1" w:rsidP="0046616E">
      <w:r>
        <w:separator/>
      </w:r>
    </w:p>
  </w:footnote>
  <w:footnote w:type="continuationSeparator" w:id="0">
    <w:p w14:paraId="4C2F6C3B" w14:textId="77777777" w:rsidR="00AF16B1" w:rsidRDefault="00AF16B1"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80"/>
    <w:multiLevelType w:val="hybridMultilevel"/>
    <w:tmpl w:val="286E6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285B"/>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345B3"/>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04209"/>
    <w:multiLevelType w:val="hybridMultilevel"/>
    <w:tmpl w:val="45E01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7" w15:restartNumberingAfterBreak="0">
    <w:nsid w:val="1D550357"/>
    <w:multiLevelType w:val="hybridMultilevel"/>
    <w:tmpl w:val="DE6ED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7773B3"/>
    <w:multiLevelType w:val="hybridMultilevel"/>
    <w:tmpl w:val="D64A5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66246"/>
    <w:multiLevelType w:val="hybridMultilevel"/>
    <w:tmpl w:val="89E4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D26919"/>
    <w:multiLevelType w:val="hybridMultilevel"/>
    <w:tmpl w:val="3ED04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51332"/>
    <w:multiLevelType w:val="hybridMultilevel"/>
    <w:tmpl w:val="B4606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B3896"/>
    <w:multiLevelType w:val="hybridMultilevel"/>
    <w:tmpl w:val="00D6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10"/>
  </w:num>
  <w:num w:numId="2" w16cid:durableId="493762928">
    <w:abstractNumId w:val="6"/>
  </w:num>
  <w:num w:numId="3" w16cid:durableId="115102612">
    <w:abstractNumId w:val="5"/>
  </w:num>
  <w:num w:numId="4" w16cid:durableId="2146467783">
    <w:abstractNumId w:val="12"/>
  </w:num>
  <w:num w:numId="5" w16cid:durableId="1623994132">
    <w:abstractNumId w:val="2"/>
  </w:num>
  <w:num w:numId="6" w16cid:durableId="18747737">
    <w:abstractNumId w:val="15"/>
  </w:num>
  <w:num w:numId="7" w16cid:durableId="1910189814">
    <w:abstractNumId w:val="14"/>
  </w:num>
  <w:num w:numId="8" w16cid:durableId="898591522">
    <w:abstractNumId w:val="13"/>
  </w:num>
  <w:num w:numId="9" w16cid:durableId="1059862495">
    <w:abstractNumId w:val="11"/>
  </w:num>
  <w:num w:numId="10" w16cid:durableId="703942921">
    <w:abstractNumId w:val="8"/>
  </w:num>
  <w:num w:numId="11" w16cid:durableId="1594775566">
    <w:abstractNumId w:val="9"/>
  </w:num>
  <w:num w:numId="12" w16cid:durableId="916862262">
    <w:abstractNumId w:val="3"/>
  </w:num>
  <w:num w:numId="13" w16cid:durableId="1956210054">
    <w:abstractNumId w:val="1"/>
  </w:num>
  <w:num w:numId="14" w16cid:durableId="1657949269">
    <w:abstractNumId w:val="7"/>
  </w:num>
  <w:num w:numId="15" w16cid:durableId="1825966590">
    <w:abstractNumId w:val="0"/>
  </w:num>
  <w:num w:numId="16" w16cid:durableId="1004742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683"/>
    <w:rsid w:val="000028CE"/>
    <w:rsid w:val="00004E2A"/>
    <w:rsid w:val="00010786"/>
    <w:rsid w:val="00025E44"/>
    <w:rsid w:val="00026A5D"/>
    <w:rsid w:val="0002757F"/>
    <w:rsid w:val="00027E4F"/>
    <w:rsid w:val="00031150"/>
    <w:rsid w:val="000322EB"/>
    <w:rsid w:val="00043C96"/>
    <w:rsid w:val="00043FE1"/>
    <w:rsid w:val="000441D2"/>
    <w:rsid w:val="00047960"/>
    <w:rsid w:val="00047E89"/>
    <w:rsid w:val="000506C1"/>
    <w:rsid w:val="000528A1"/>
    <w:rsid w:val="0005434D"/>
    <w:rsid w:val="00054AF2"/>
    <w:rsid w:val="00054D5F"/>
    <w:rsid w:val="00070F34"/>
    <w:rsid w:val="00071C65"/>
    <w:rsid w:val="00073757"/>
    <w:rsid w:val="0007404F"/>
    <w:rsid w:val="00074446"/>
    <w:rsid w:val="00076551"/>
    <w:rsid w:val="00076C3D"/>
    <w:rsid w:val="00077ED0"/>
    <w:rsid w:val="0008272B"/>
    <w:rsid w:val="00086E25"/>
    <w:rsid w:val="00086F18"/>
    <w:rsid w:val="000978AC"/>
    <w:rsid w:val="000A0A97"/>
    <w:rsid w:val="000A48E3"/>
    <w:rsid w:val="000A59F7"/>
    <w:rsid w:val="000A72A7"/>
    <w:rsid w:val="000A7BF2"/>
    <w:rsid w:val="000B53C5"/>
    <w:rsid w:val="000B682A"/>
    <w:rsid w:val="000B77D0"/>
    <w:rsid w:val="000C01EF"/>
    <w:rsid w:val="000C2240"/>
    <w:rsid w:val="000C530E"/>
    <w:rsid w:val="000E5F30"/>
    <w:rsid w:val="000F25FA"/>
    <w:rsid w:val="000F2C2C"/>
    <w:rsid w:val="000F3D0F"/>
    <w:rsid w:val="000F5896"/>
    <w:rsid w:val="000F7752"/>
    <w:rsid w:val="00104B3C"/>
    <w:rsid w:val="00110FF1"/>
    <w:rsid w:val="0011311D"/>
    <w:rsid w:val="001171AD"/>
    <w:rsid w:val="001176F2"/>
    <w:rsid w:val="001218EB"/>
    <w:rsid w:val="00121BFC"/>
    <w:rsid w:val="001221E2"/>
    <w:rsid w:val="00124FB8"/>
    <w:rsid w:val="001273DF"/>
    <w:rsid w:val="00155E25"/>
    <w:rsid w:val="0015778D"/>
    <w:rsid w:val="001642FA"/>
    <w:rsid w:val="00165AE6"/>
    <w:rsid w:val="0016797F"/>
    <w:rsid w:val="0017119A"/>
    <w:rsid w:val="00174BD9"/>
    <w:rsid w:val="00176E41"/>
    <w:rsid w:val="0017726A"/>
    <w:rsid w:val="001779FE"/>
    <w:rsid w:val="001807BC"/>
    <w:rsid w:val="00183E27"/>
    <w:rsid w:val="00190BDC"/>
    <w:rsid w:val="00192A64"/>
    <w:rsid w:val="001940AB"/>
    <w:rsid w:val="00195371"/>
    <w:rsid w:val="00196A7E"/>
    <w:rsid w:val="00197E88"/>
    <w:rsid w:val="001A1929"/>
    <w:rsid w:val="001A6A3D"/>
    <w:rsid w:val="001B0EAB"/>
    <w:rsid w:val="001B4354"/>
    <w:rsid w:val="001C0741"/>
    <w:rsid w:val="001D0B37"/>
    <w:rsid w:val="001D3FB9"/>
    <w:rsid w:val="001D6ED0"/>
    <w:rsid w:val="001E001A"/>
    <w:rsid w:val="001E1CAC"/>
    <w:rsid w:val="001F66D8"/>
    <w:rsid w:val="001F7DC9"/>
    <w:rsid w:val="002059B5"/>
    <w:rsid w:val="00206728"/>
    <w:rsid w:val="00206AAA"/>
    <w:rsid w:val="00211D18"/>
    <w:rsid w:val="0021651B"/>
    <w:rsid w:val="00223630"/>
    <w:rsid w:val="002314C9"/>
    <w:rsid w:val="00240745"/>
    <w:rsid w:val="00265348"/>
    <w:rsid w:val="002653FB"/>
    <w:rsid w:val="002678B7"/>
    <w:rsid w:val="002812A2"/>
    <w:rsid w:val="002824DC"/>
    <w:rsid w:val="002946F4"/>
    <w:rsid w:val="002A3D5D"/>
    <w:rsid w:val="002A53E9"/>
    <w:rsid w:val="002A5A41"/>
    <w:rsid w:val="002A5D3D"/>
    <w:rsid w:val="002A5E51"/>
    <w:rsid w:val="002B7A62"/>
    <w:rsid w:val="002C3261"/>
    <w:rsid w:val="002C5DC6"/>
    <w:rsid w:val="002D659F"/>
    <w:rsid w:val="002E1E7D"/>
    <w:rsid w:val="002E2214"/>
    <w:rsid w:val="002E4EFF"/>
    <w:rsid w:val="002F1912"/>
    <w:rsid w:val="002F5DE4"/>
    <w:rsid w:val="003042B0"/>
    <w:rsid w:val="00315665"/>
    <w:rsid w:val="00323A31"/>
    <w:rsid w:val="00327BF6"/>
    <w:rsid w:val="00337044"/>
    <w:rsid w:val="00351E32"/>
    <w:rsid w:val="00354081"/>
    <w:rsid w:val="00365CCF"/>
    <w:rsid w:val="00366E10"/>
    <w:rsid w:val="00370A26"/>
    <w:rsid w:val="0037365F"/>
    <w:rsid w:val="00373984"/>
    <w:rsid w:val="00375147"/>
    <w:rsid w:val="003779CB"/>
    <w:rsid w:val="00381FA1"/>
    <w:rsid w:val="00385B60"/>
    <w:rsid w:val="003911D9"/>
    <w:rsid w:val="0039390B"/>
    <w:rsid w:val="00397A84"/>
    <w:rsid w:val="003A3164"/>
    <w:rsid w:val="003B62A2"/>
    <w:rsid w:val="003C3450"/>
    <w:rsid w:val="003C4AF2"/>
    <w:rsid w:val="003C50F0"/>
    <w:rsid w:val="003C5E8D"/>
    <w:rsid w:val="003C6076"/>
    <w:rsid w:val="003D121F"/>
    <w:rsid w:val="003D2415"/>
    <w:rsid w:val="003D29A7"/>
    <w:rsid w:val="003D53D4"/>
    <w:rsid w:val="003D782E"/>
    <w:rsid w:val="003E091A"/>
    <w:rsid w:val="004000EC"/>
    <w:rsid w:val="00402901"/>
    <w:rsid w:val="00407C06"/>
    <w:rsid w:val="004129B0"/>
    <w:rsid w:val="00413CC2"/>
    <w:rsid w:val="004159DC"/>
    <w:rsid w:val="004255FB"/>
    <w:rsid w:val="0042755A"/>
    <w:rsid w:val="00431266"/>
    <w:rsid w:val="004352EE"/>
    <w:rsid w:val="004364A4"/>
    <w:rsid w:val="0044116C"/>
    <w:rsid w:val="0044339A"/>
    <w:rsid w:val="0044532B"/>
    <w:rsid w:val="00445516"/>
    <w:rsid w:val="00450A6E"/>
    <w:rsid w:val="00455FFB"/>
    <w:rsid w:val="004566BE"/>
    <w:rsid w:val="00462546"/>
    <w:rsid w:val="0046616E"/>
    <w:rsid w:val="004728DF"/>
    <w:rsid w:val="004749BD"/>
    <w:rsid w:val="00477133"/>
    <w:rsid w:val="004773EC"/>
    <w:rsid w:val="0048537A"/>
    <w:rsid w:val="00485D9E"/>
    <w:rsid w:val="004947D1"/>
    <w:rsid w:val="0049483A"/>
    <w:rsid w:val="00496F50"/>
    <w:rsid w:val="004A4114"/>
    <w:rsid w:val="004A4A6D"/>
    <w:rsid w:val="004B06A1"/>
    <w:rsid w:val="004B1BB9"/>
    <w:rsid w:val="004B4904"/>
    <w:rsid w:val="004C63ED"/>
    <w:rsid w:val="004C663B"/>
    <w:rsid w:val="004D1F10"/>
    <w:rsid w:val="004D55DF"/>
    <w:rsid w:val="004D5FA6"/>
    <w:rsid w:val="004E1654"/>
    <w:rsid w:val="004E7301"/>
    <w:rsid w:val="00500686"/>
    <w:rsid w:val="00506015"/>
    <w:rsid w:val="00506516"/>
    <w:rsid w:val="0051249A"/>
    <w:rsid w:val="00517A5D"/>
    <w:rsid w:val="00520357"/>
    <w:rsid w:val="00522F3D"/>
    <w:rsid w:val="00526C6A"/>
    <w:rsid w:val="00530039"/>
    <w:rsid w:val="00536742"/>
    <w:rsid w:val="00540C67"/>
    <w:rsid w:val="0054398C"/>
    <w:rsid w:val="005442CF"/>
    <w:rsid w:val="00550611"/>
    <w:rsid w:val="00571A58"/>
    <w:rsid w:val="0057275F"/>
    <w:rsid w:val="00573B3F"/>
    <w:rsid w:val="00573CFB"/>
    <w:rsid w:val="00575F42"/>
    <w:rsid w:val="00581386"/>
    <w:rsid w:val="00585F36"/>
    <w:rsid w:val="00590D69"/>
    <w:rsid w:val="00590E5F"/>
    <w:rsid w:val="005914DA"/>
    <w:rsid w:val="005923A1"/>
    <w:rsid w:val="00597106"/>
    <w:rsid w:val="00597556"/>
    <w:rsid w:val="005A3C5F"/>
    <w:rsid w:val="005B5101"/>
    <w:rsid w:val="005B66DC"/>
    <w:rsid w:val="005C10AE"/>
    <w:rsid w:val="005C26B6"/>
    <w:rsid w:val="005C372D"/>
    <w:rsid w:val="005C7661"/>
    <w:rsid w:val="005D3668"/>
    <w:rsid w:val="005D651A"/>
    <w:rsid w:val="005F16DE"/>
    <w:rsid w:val="005F2A68"/>
    <w:rsid w:val="005F441B"/>
    <w:rsid w:val="005F4467"/>
    <w:rsid w:val="005F50BB"/>
    <w:rsid w:val="00602851"/>
    <w:rsid w:val="00602ADD"/>
    <w:rsid w:val="00612690"/>
    <w:rsid w:val="00613C0B"/>
    <w:rsid w:val="006231FD"/>
    <w:rsid w:val="00630DC9"/>
    <w:rsid w:val="00633AC1"/>
    <w:rsid w:val="00634929"/>
    <w:rsid w:val="00640F87"/>
    <w:rsid w:val="0065230E"/>
    <w:rsid w:val="00656558"/>
    <w:rsid w:val="00657319"/>
    <w:rsid w:val="006652FF"/>
    <w:rsid w:val="00665A0E"/>
    <w:rsid w:val="00667ECF"/>
    <w:rsid w:val="00672E6F"/>
    <w:rsid w:val="0068204C"/>
    <w:rsid w:val="00692010"/>
    <w:rsid w:val="0069354F"/>
    <w:rsid w:val="00694F00"/>
    <w:rsid w:val="006A0F28"/>
    <w:rsid w:val="006C7F27"/>
    <w:rsid w:val="006D3746"/>
    <w:rsid w:val="006D725B"/>
    <w:rsid w:val="006E603D"/>
    <w:rsid w:val="006E7D52"/>
    <w:rsid w:val="006F490B"/>
    <w:rsid w:val="007047F4"/>
    <w:rsid w:val="00707176"/>
    <w:rsid w:val="007078FE"/>
    <w:rsid w:val="00712788"/>
    <w:rsid w:val="00713EEC"/>
    <w:rsid w:val="00714256"/>
    <w:rsid w:val="00721EAC"/>
    <w:rsid w:val="00722BE2"/>
    <w:rsid w:val="007240CC"/>
    <w:rsid w:val="007242DE"/>
    <w:rsid w:val="00732E29"/>
    <w:rsid w:val="00734324"/>
    <w:rsid w:val="007351F7"/>
    <w:rsid w:val="007472F6"/>
    <w:rsid w:val="00747FBE"/>
    <w:rsid w:val="0076002F"/>
    <w:rsid w:val="00761EBD"/>
    <w:rsid w:val="00762BBA"/>
    <w:rsid w:val="00764E85"/>
    <w:rsid w:val="00765B67"/>
    <w:rsid w:val="0077060D"/>
    <w:rsid w:val="00772D28"/>
    <w:rsid w:val="00780249"/>
    <w:rsid w:val="00783917"/>
    <w:rsid w:val="00785666"/>
    <w:rsid w:val="00786627"/>
    <w:rsid w:val="007914D8"/>
    <w:rsid w:val="00792F90"/>
    <w:rsid w:val="00794BF1"/>
    <w:rsid w:val="00794EC9"/>
    <w:rsid w:val="00797E7D"/>
    <w:rsid w:val="007A0A5D"/>
    <w:rsid w:val="007B339B"/>
    <w:rsid w:val="007B4463"/>
    <w:rsid w:val="007B4A3D"/>
    <w:rsid w:val="007B6911"/>
    <w:rsid w:val="007C5F4D"/>
    <w:rsid w:val="007D1D0E"/>
    <w:rsid w:val="007F0E67"/>
    <w:rsid w:val="007F5792"/>
    <w:rsid w:val="00802554"/>
    <w:rsid w:val="00803572"/>
    <w:rsid w:val="008209C7"/>
    <w:rsid w:val="0082446A"/>
    <w:rsid w:val="00824B45"/>
    <w:rsid w:val="00825F5B"/>
    <w:rsid w:val="008361BC"/>
    <w:rsid w:val="00840AD4"/>
    <w:rsid w:val="0085015A"/>
    <w:rsid w:val="00850FD1"/>
    <w:rsid w:val="00852A67"/>
    <w:rsid w:val="0085681F"/>
    <w:rsid w:val="0086249C"/>
    <w:rsid w:val="008771DF"/>
    <w:rsid w:val="00880D8D"/>
    <w:rsid w:val="00884276"/>
    <w:rsid w:val="008948A1"/>
    <w:rsid w:val="00897A32"/>
    <w:rsid w:val="008A0A0E"/>
    <w:rsid w:val="008A1019"/>
    <w:rsid w:val="008A6293"/>
    <w:rsid w:val="008A797C"/>
    <w:rsid w:val="008B2210"/>
    <w:rsid w:val="008C1AE6"/>
    <w:rsid w:val="008C1F4C"/>
    <w:rsid w:val="008D1D99"/>
    <w:rsid w:val="008D6640"/>
    <w:rsid w:val="008D78E0"/>
    <w:rsid w:val="008E2027"/>
    <w:rsid w:val="008E42B7"/>
    <w:rsid w:val="008F09F1"/>
    <w:rsid w:val="008F3FF2"/>
    <w:rsid w:val="008F68C8"/>
    <w:rsid w:val="00902FCF"/>
    <w:rsid w:val="00910F1E"/>
    <w:rsid w:val="00911F6A"/>
    <w:rsid w:val="009134B1"/>
    <w:rsid w:val="00913B14"/>
    <w:rsid w:val="00916E5A"/>
    <w:rsid w:val="00922820"/>
    <w:rsid w:val="009336F8"/>
    <w:rsid w:val="0093401C"/>
    <w:rsid w:val="009411E0"/>
    <w:rsid w:val="00951E9A"/>
    <w:rsid w:val="009542EE"/>
    <w:rsid w:val="00954C66"/>
    <w:rsid w:val="00957D1E"/>
    <w:rsid w:val="00962262"/>
    <w:rsid w:val="00967EDD"/>
    <w:rsid w:val="00970A1A"/>
    <w:rsid w:val="00970BF4"/>
    <w:rsid w:val="00973B9D"/>
    <w:rsid w:val="00976DBD"/>
    <w:rsid w:val="00977FDA"/>
    <w:rsid w:val="00986110"/>
    <w:rsid w:val="00997736"/>
    <w:rsid w:val="009A6C28"/>
    <w:rsid w:val="009B3FEB"/>
    <w:rsid w:val="009C1B3B"/>
    <w:rsid w:val="009C44F3"/>
    <w:rsid w:val="009C7E89"/>
    <w:rsid w:val="009D07A3"/>
    <w:rsid w:val="009D27A0"/>
    <w:rsid w:val="009D36EF"/>
    <w:rsid w:val="009D7CE5"/>
    <w:rsid w:val="009E1E7D"/>
    <w:rsid w:val="009E2DD1"/>
    <w:rsid w:val="009E5C71"/>
    <w:rsid w:val="009E614A"/>
    <w:rsid w:val="009E6A2F"/>
    <w:rsid w:val="009F2784"/>
    <w:rsid w:val="009F636F"/>
    <w:rsid w:val="00A0241E"/>
    <w:rsid w:val="00A04894"/>
    <w:rsid w:val="00A07DFB"/>
    <w:rsid w:val="00A13C7A"/>
    <w:rsid w:val="00A15725"/>
    <w:rsid w:val="00A217F8"/>
    <w:rsid w:val="00A2668B"/>
    <w:rsid w:val="00A2679D"/>
    <w:rsid w:val="00A33258"/>
    <w:rsid w:val="00A34838"/>
    <w:rsid w:val="00A42B9B"/>
    <w:rsid w:val="00A53904"/>
    <w:rsid w:val="00A76280"/>
    <w:rsid w:val="00A81C1B"/>
    <w:rsid w:val="00A8242E"/>
    <w:rsid w:val="00A84F49"/>
    <w:rsid w:val="00A908E0"/>
    <w:rsid w:val="00A94B02"/>
    <w:rsid w:val="00A95111"/>
    <w:rsid w:val="00A95DE1"/>
    <w:rsid w:val="00AA0C5F"/>
    <w:rsid w:val="00AA125A"/>
    <w:rsid w:val="00AA3445"/>
    <w:rsid w:val="00AB4BD9"/>
    <w:rsid w:val="00AB5B1A"/>
    <w:rsid w:val="00AC03DC"/>
    <w:rsid w:val="00AC050C"/>
    <w:rsid w:val="00AC12D7"/>
    <w:rsid w:val="00AC2EE5"/>
    <w:rsid w:val="00AD3075"/>
    <w:rsid w:val="00AD68E1"/>
    <w:rsid w:val="00AD6F9C"/>
    <w:rsid w:val="00AD7400"/>
    <w:rsid w:val="00AE2A68"/>
    <w:rsid w:val="00AF0DBC"/>
    <w:rsid w:val="00AF16B1"/>
    <w:rsid w:val="00AF233D"/>
    <w:rsid w:val="00AF302D"/>
    <w:rsid w:val="00AF72DA"/>
    <w:rsid w:val="00B00969"/>
    <w:rsid w:val="00B029BB"/>
    <w:rsid w:val="00B079F8"/>
    <w:rsid w:val="00B20F0F"/>
    <w:rsid w:val="00B211AE"/>
    <w:rsid w:val="00B23351"/>
    <w:rsid w:val="00B3286F"/>
    <w:rsid w:val="00B34192"/>
    <w:rsid w:val="00B3539D"/>
    <w:rsid w:val="00B35B03"/>
    <w:rsid w:val="00B4179E"/>
    <w:rsid w:val="00B508BD"/>
    <w:rsid w:val="00B57230"/>
    <w:rsid w:val="00B670F2"/>
    <w:rsid w:val="00B70237"/>
    <w:rsid w:val="00B731C3"/>
    <w:rsid w:val="00B73D2E"/>
    <w:rsid w:val="00B74F2E"/>
    <w:rsid w:val="00B76728"/>
    <w:rsid w:val="00B849A3"/>
    <w:rsid w:val="00B90D8A"/>
    <w:rsid w:val="00BA2089"/>
    <w:rsid w:val="00BA5702"/>
    <w:rsid w:val="00BB1A08"/>
    <w:rsid w:val="00BB4B7A"/>
    <w:rsid w:val="00BC0EDE"/>
    <w:rsid w:val="00BC69CF"/>
    <w:rsid w:val="00BD04C6"/>
    <w:rsid w:val="00BD303D"/>
    <w:rsid w:val="00BD468D"/>
    <w:rsid w:val="00BD7167"/>
    <w:rsid w:val="00BD723B"/>
    <w:rsid w:val="00BE6A4C"/>
    <w:rsid w:val="00BF62A4"/>
    <w:rsid w:val="00BF6EDF"/>
    <w:rsid w:val="00C03D0F"/>
    <w:rsid w:val="00C041F0"/>
    <w:rsid w:val="00C04EB9"/>
    <w:rsid w:val="00C05006"/>
    <w:rsid w:val="00C13532"/>
    <w:rsid w:val="00C179DF"/>
    <w:rsid w:val="00C21521"/>
    <w:rsid w:val="00C22F4F"/>
    <w:rsid w:val="00C34733"/>
    <w:rsid w:val="00C4066D"/>
    <w:rsid w:val="00C41DAB"/>
    <w:rsid w:val="00C421C9"/>
    <w:rsid w:val="00C4719F"/>
    <w:rsid w:val="00C74781"/>
    <w:rsid w:val="00C775AC"/>
    <w:rsid w:val="00C841DF"/>
    <w:rsid w:val="00C85836"/>
    <w:rsid w:val="00C91DCC"/>
    <w:rsid w:val="00C92D81"/>
    <w:rsid w:val="00C93870"/>
    <w:rsid w:val="00CA0CB4"/>
    <w:rsid w:val="00CA2EB7"/>
    <w:rsid w:val="00CA7E4F"/>
    <w:rsid w:val="00CB0805"/>
    <w:rsid w:val="00CB4E1E"/>
    <w:rsid w:val="00CC3B9A"/>
    <w:rsid w:val="00CC44FA"/>
    <w:rsid w:val="00CC69A3"/>
    <w:rsid w:val="00CD66B6"/>
    <w:rsid w:val="00CE05BD"/>
    <w:rsid w:val="00CE2F6F"/>
    <w:rsid w:val="00CE6C4E"/>
    <w:rsid w:val="00CF50C2"/>
    <w:rsid w:val="00CF67A6"/>
    <w:rsid w:val="00D00822"/>
    <w:rsid w:val="00D018D5"/>
    <w:rsid w:val="00D02434"/>
    <w:rsid w:val="00D025B1"/>
    <w:rsid w:val="00D05A8B"/>
    <w:rsid w:val="00D13A02"/>
    <w:rsid w:val="00D154A5"/>
    <w:rsid w:val="00D20D40"/>
    <w:rsid w:val="00D21BE5"/>
    <w:rsid w:val="00D23EA1"/>
    <w:rsid w:val="00D3152B"/>
    <w:rsid w:val="00D435D7"/>
    <w:rsid w:val="00D44853"/>
    <w:rsid w:val="00D53605"/>
    <w:rsid w:val="00D55627"/>
    <w:rsid w:val="00D5615C"/>
    <w:rsid w:val="00D61CDD"/>
    <w:rsid w:val="00D67252"/>
    <w:rsid w:val="00D75DD2"/>
    <w:rsid w:val="00D864CD"/>
    <w:rsid w:val="00D87D93"/>
    <w:rsid w:val="00D93751"/>
    <w:rsid w:val="00D9435F"/>
    <w:rsid w:val="00D97804"/>
    <w:rsid w:val="00D979CF"/>
    <w:rsid w:val="00DA2907"/>
    <w:rsid w:val="00DA4576"/>
    <w:rsid w:val="00DA65A9"/>
    <w:rsid w:val="00DB63B1"/>
    <w:rsid w:val="00DB73A6"/>
    <w:rsid w:val="00DC2F4A"/>
    <w:rsid w:val="00DC5D8B"/>
    <w:rsid w:val="00DD43F9"/>
    <w:rsid w:val="00DE12D4"/>
    <w:rsid w:val="00DE388C"/>
    <w:rsid w:val="00DE5148"/>
    <w:rsid w:val="00DE728A"/>
    <w:rsid w:val="00E00450"/>
    <w:rsid w:val="00E06CD8"/>
    <w:rsid w:val="00E13428"/>
    <w:rsid w:val="00E1487F"/>
    <w:rsid w:val="00E17913"/>
    <w:rsid w:val="00E22D50"/>
    <w:rsid w:val="00E27FB7"/>
    <w:rsid w:val="00E327C7"/>
    <w:rsid w:val="00E42C7E"/>
    <w:rsid w:val="00E477E1"/>
    <w:rsid w:val="00E47CAD"/>
    <w:rsid w:val="00E536B0"/>
    <w:rsid w:val="00E543B9"/>
    <w:rsid w:val="00E5620E"/>
    <w:rsid w:val="00E56A64"/>
    <w:rsid w:val="00E70840"/>
    <w:rsid w:val="00E7238F"/>
    <w:rsid w:val="00E750A5"/>
    <w:rsid w:val="00E76B0A"/>
    <w:rsid w:val="00E84605"/>
    <w:rsid w:val="00E8581D"/>
    <w:rsid w:val="00E86E41"/>
    <w:rsid w:val="00E874FB"/>
    <w:rsid w:val="00E90626"/>
    <w:rsid w:val="00E93496"/>
    <w:rsid w:val="00E93EC8"/>
    <w:rsid w:val="00EA2007"/>
    <w:rsid w:val="00EA2F8D"/>
    <w:rsid w:val="00EB2EA6"/>
    <w:rsid w:val="00EB3253"/>
    <w:rsid w:val="00EB4B2E"/>
    <w:rsid w:val="00EB6D17"/>
    <w:rsid w:val="00EC24FF"/>
    <w:rsid w:val="00EC6B87"/>
    <w:rsid w:val="00EE260D"/>
    <w:rsid w:val="00EE3815"/>
    <w:rsid w:val="00EF65ED"/>
    <w:rsid w:val="00F06091"/>
    <w:rsid w:val="00F11101"/>
    <w:rsid w:val="00F13695"/>
    <w:rsid w:val="00F151A4"/>
    <w:rsid w:val="00F318DD"/>
    <w:rsid w:val="00F3267E"/>
    <w:rsid w:val="00F4055A"/>
    <w:rsid w:val="00F44C9A"/>
    <w:rsid w:val="00F47E20"/>
    <w:rsid w:val="00F546F5"/>
    <w:rsid w:val="00F66C7D"/>
    <w:rsid w:val="00F70F54"/>
    <w:rsid w:val="00F71BDF"/>
    <w:rsid w:val="00F7498E"/>
    <w:rsid w:val="00F7501C"/>
    <w:rsid w:val="00F7592F"/>
    <w:rsid w:val="00F805D2"/>
    <w:rsid w:val="00F81709"/>
    <w:rsid w:val="00F86010"/>
    <w:rsid w:val="00F866C7"/>
    <w:rsid w:val="00F87852"/>
    <w:rsid w:val="00F87C95"/>
    <w:rsid w:val="00F87ED3"/>
    <w:rsid w:val="00F90A91"/>
    <w:rsid w:val="00F92B63"/>
    <w:rsid w:val="00F93E55"/>
    <w:rsid w:val="00FA1146"/>
    <w:rsid w:val="00FA4F32"/>
    <w:rsid w:val="00FA780B"/>
    <w:rsid w:val="00FB0754"/>
    <w:rsid w:val="00FB640D"/>
    <w:rsid w:val="00FC117C"/>
    <w:rsid w:val="00FC142E"/>
    <w:rsid w:val="00FC407A"/>
    <w:rsid w:val="00FC6540"/>
    <w:rsid w:val="00FD1AEA"/>
    <w:rsid w:val="00FE20C6"/>
    <w:rsid w:val="00FE57BC"/>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1"/>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table" w:customStyle="1" w:styleId="TableGrid1">
    <w:name w:val="Table Grid1"/>
    <w:basedOn w:val="TableNormal"/>
    <w:next w:val="TableGrid"/>
    <w:uiPriority w:val="39"/>
    <w:rsid w:val="00122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7044"/>
    <w:rPr>
      <w:rFonts w:ascii="Arial" w:eastAsia="Calibri"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08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26cd8-a6df-4bf2-9391-18e92aea7458">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B296311E7C942A93026021BD7319E" ma:contentTypeVersion="13" ma:contentTypeDescription="Create a new document." ma:contentTypeScope="" ma:versionID="a2a62c9aa6b70f67d724fa3c73eedc02">
  <xsd:schema xmlns:xsd="http://www.w3.org/2001/XMLSchema" xmlns:xs="http://www.w3.org/2001/XMLSchema" xmlns:p="http://schemas.microsoft.com/office/2006/metadata/properties" xmlns:ns2="22a26cd8-a6df-4bf2-9391-18e92aea7458" xmlns:ns3="835c60e7-c39b-4d57-a024-36d02974a935" targetNamespace="http://schemas.microsoft.com/office/2006/metadata/properties" ma:root="true" ma:fieldsID="e522f4c4576d8ad80253f5fffa621128" ns2:_="" ns3:_="">
    <xsd:import namespace="22a26cd8-a6df-4bf2-9391-18e92aea7458"/>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26cd8-a6df-4bf2-9391-18e92aea7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22a26cd8-a6df-4bf2-9391-18e92aea7458"/>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429055F4-63A7-40B2-A1DD-DE6518B3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26cd8-a6df-4bf2-9391-18e92aea7458"/>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03B32-3522-4774-A567-3A45FE5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898</Words>
  <Characters>4604</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5479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64</cp:revision>
  <cp:lastPrinted>2003-04-25T14:42:00Z</cp:lastPrinted>
  <dcterms:created xsi:type="dcterms:W3CDTF">2025-10-20T12:30:00Z</dcterms:created>
  <dcterms:modified xsi:type="dcterms:W3CDTF">2026-02-11T08:30:00Z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0x010100A82B296311E7C942A93026021BD7319E</vt:lpwstr>
  </property>
  <property fmtid="{D5CDD505-2E9C-101B-9397-08002B2CF9AE}" pid="3" name="MediaServiceImageTags">
    <vt:lpwstr/>
  </property>
</Properties>
</file>