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8A757F" w14:textId="255080A9" w:rsidR="003E2179" w:rsidRPr="0092216F" w:rsidRDefault="003E2179" w:rsidP="003E2179">
      <w:pPr>
        <w:pStyle w:val="Heading1"/>
        <w:jc w:val="center"/>
      </w:pPr>
      <w:r w:rsidRPr="0092216F">
        <w:t>The Norfolk County Council</w:t>
      </w:r>
      <w:r>
        <w:br/>
      </w:r>
      <w:r w:rsidRPr="0092216F">
        <w:t>(</w:t>
      </w:r>
      <w:r>
        <w:t>Norwich</w:t>
      </w:r>
      <w:r w:rsidRPr="0092216F">
        <w:t>,</w:t>
      </w:r>
      <w:r>
        <w:t xml:space="preserve"> </w:t>
      </w:r>
      <w:r w:rsidR="00AC1F35">
        <w:t>Various Roads</w:t>
      </w:r>
      <w:r w:rsidRPr="0092216F">
        <w:t>)</w:t>
      </w:r>
      <w:r>
        <w:br/>
      </w:r>
      <w:r w:rsidRPr="0092216F">
        <w:t>(</w:t>
      </w:r>
      <w:r>
        <w:t>South-</w:t>
      </w:r>
      <w:r w:rsidR="00866E7C">
        <w:t>Western</w:t>
      </w:r>
      <w:r>
        <w:t xml:space="preserve"> Controlled Parking Zone</w:t>
      </w:r>
      <w:r w:rsidRPr="0092216F">
        <w:t xml:space="preserve">) </w:t>
      </w:r>
      <w:r>
        <w:t xml:space="preserve">Amendment </w:t>
      </w:r>
      <w:r w:rsidRPr="0092216F">
        <w:t>Order 202</w:t>
      </w:r>
      <w:r w:rsidR="00C62DA7">
        <w:t>6</w:t>
      </w:r>
    </w:p>
    <w:p w14:paraId="1A6AC41A" w14:textId="77777777" w:rsidR="009C2B6A" w:rsidRPr="009C2B6A" w:rsidRDefault="009C2B6A" w:rsidP="00857DFE">
      <w:pPr>
        <w:jc w:val="both"/>
        <w:rPr>
          <w:rFonts w:ascii="Arial" w:hAnsi="Arial"/>
          <w:sz w:val="24"/>
        </w:rPr>
      </w:pPr>
    </w:p>
    <w:p w14:paraId="66061569" w14:textId="271CABFD" w:rsidR="00433326" w:rsidRPr="00D350A3" w:rsidRDefault="00433326" w:rsidP="00857DFE">
      <w:pPr>
        <w:jc w:val="both"/>
        <w:rPr>
          <w:rFonts w:ascii="Arial" w:hAnsi="Arial" w:cs="Arial"/>
          <w:sz w:val="24"/>
          <w:szCs w:val="24"/>
        </w:rPr>
      </w:pPr>
      <w:r w:rsidRPr="00D350A3">
        <w:rPr>
          <w:rFonts w:ascii="Arial" w:hAnsi="Arial" w:cs="Arial"/>
          <w:sz w:val="24"/>
          <w:szCs w:val="24"/>
        </w:rPr>
        <w:t>The Norfolk County Council in exercise of their powers under Sections 1(1), 2(1), 2(2)</w:t>
      </w:r>
      <w:r w:rsidR="00CD4898" w:rsidRPr="00D350A3">
        <w:rPr>
          <w:rStyle w:val="CommentReference"/>
          <w:rFonts w:ascii="Arial" w:hAnsi="Arial" w:cs="Arial"/>
          <w:sz w:val="24"/>
          <w:szCs w:val="24"/>
        </w:rPr>
        <w:t>,</w:t>
      </w:r>
      <w:r w:rsidR="00D466AD" w:rsidRPr="00D350A3">
        <w:rPr>
          <w:rStyle w:val="CommentReference"/>
          <w:rFonts w:ascii="Arial" w:hAnsi="Arial" w:cs="Arial"/>
          <w:sz w:val="24"/>
          <w:szCs w:val="24"/>
        </w:rPr>
        <w:t xml:space="preserve"> </w:t>
      </w:r>
      <w:r w:rsidRPr="00D350A3">
        <w:rPr>
          <w:rFonts w:ascii="Arial" w:hAnsi="Arial" w:cs="Arial"/>
          <w:sz w:val="24"/>
          <w:szCs w:val="24"/>
        </w:rPr>
        <w:t>4</w:t>
      </w:r>
      <w:r w:rsidR="00620A52" w:rsidRPr="00D350A3">
        <w:rPr>
          <w:rFonts w:ascii="Arial" w:hAnsi="Arial" w:cs="Arial"/>
          <w:sz w:val="24"/>
          <w:szCs w:val="24"/>
        </w:rPr>
        <w:t>(1)</w:t>
      </w:r>
      <w:r w:rsidR="00D466AD" w:rsidRPr="00D350A3">
        <w:rPr>
          <w:rFonts w:ascii="Arial" w:hAnsi="Arial" w:cs="Arial"/>
          <w:sz w:val="24"/>
          <w:szCs w:val="24"/>
        </w:rPr>
        <w:t>, 4</w:t>
      </w:r>
      <w:r w:rsidRPr="00D350A3">
        <w:rPr>
          <w:rFonts w:ascii="Arial" w:hAnsi="Arial" w:cs="Arial"/>
          <w:sz w:val="24"/>
          <w:szCs w:val="24"/>
        </w:rPr>
        <w:t>(2)</w:t>
      </w:r>
      <w:r w:rsidR="009759EE" w:rsidRPr="00D350A3">
        <w:rPr>
          <w:rFonts w:ascii="Arial" w:hAnsi="Arial" w:cs="Arial"/>
          <w:sz w:val="24"/>
          <w:szCs w:val="24"/>
        </w:rPr>
        <w:t xml:space="preserve"> 4(3)</w:t>
      </w:r>
      <w:r w:rsidR="00D350A3">
        <w:rPr>
          <w:rFonts w:ascii="Arial" w:hAnsi="Arial" w:cs="Arial"/>
          <w:sz w:val="24"/>
          <w:szCs w:val="24"/>
        </w:rPr>
        <w:t>, 45</w:t>
      </w:r>
      <w:r w:rsidR="00D350A3" w:rsidRPr="00D350A3">
        <w:rPr>
          <w:rFonts w:ascii="Arial" w:hAnsi="Arial" w:cs="Arial"/>
          <w:sz w:val="24"/>
          <w:szCs w:val="24"/>
        </w:rPr>
        <w:t xml:space="preserve"> </w:t>
      </w:r>
      <w:r w:rsidRPr="00D350A3">
        <w:rPr>
          <w:rFonts w:ascii="Arial" w:hAnsi="Arial" w:cs="Arial"/>
          <w:sz w:val="24"/>
          <w:szCs w:val="24"/>
        </w:rPr>
        <w:t>and</w:t>
      </w:r>
      <w:r w:rsidRPr="00D350A3" w:rsidDel="00843547">
        <w:rPr>
          <w:rFonts w:ascii="Arial" w:hAnsi="Arial" w:cs="Arial"/>
          <w:sz w:val="24"/>
          <w:szCs w:val="24"/>
        </w:rPr>
        <w:t xml:space="preserve"> </w:t>
      </w:r>
      <w:r w:rsidRPr="00D350A3">
        <w:rPr>
          <w:rFonts w:ascii="Arial" w:hAnsi="Arial" w:cs="Arial"/>
          <w:sz w:val="24"/>
          <w:szCs w:val="24"/>
        </w:rPr>
        <w:t xml:space="preserve">Part IV of Schedule 9 of the Road Traffic Regulation Act 1984 (hereinafter referred to as "the </w:t>
      </w:r>
      <w:r w:rsidR="00D7376D" w:rsidRPr="00D350A3">
        <w:rPr>
          <w:rFonts w:ascii="Arial" w:hAnsi="Arial" w:cs="Arial"/>
          <w:sz w:val="24"/>
          <w:szCs w:val="24"/>
        </w:rPr>
        <w:t xml:space="preserve">1984 </w:t>
      </w:r>
      <w:r w:rsidRPr="00D350A3">
        <w:rPr>
          <w:rFonts w:ascii="Arial" w:hAnsi="Arial" w:cs="Arial"/>
          <w:sz w:val="24"/>
          <w:szCs w:val="24"/>
        </w:rPr>
        <w:t xml:space="preserve">Act") </w:t>
      </w:r>
      <w:r w:rsidRPr="00D350A3" w:rsidDel="00A26B3B">
        <w:rPr>
          <w:rFonts w:ascii="Arial" w:hAnsi="Arial" w:cs="Arial"/>
          <w:sz w:val="24"/>
          <w:szCs w:val="24"/>
        </w:rPr>
        <w:t xml:space="preserve">and </w:t>
      </w:r>
      <w:r w:rsidRPr="00D350A3">
        <w:rPr>
          <w:rFonts w:ascii="Arial" w:hAnsi="Arial" w:cs="Arial"/>
          <w:sz w:val="24"/>
          <w:szCs w:val="24"/>
        </w:rPr>
        <w:t>of all other enabling powers, and after consultation with the Chief Officer of Police in accordance with Part III of Schedule 9 to the Act hereby make the following Order:-</w:t>
      </w:r>
    </w:p>
    <w:p w14:paraId="12705C87" w14:textId="77777777" w:rsidR="00433326" w:rsidRPr="00D350A3" w:rsidRDefault="00433326" w:rsidP="00857DFE">
      <w:pPr>
        <w:rPr>
          <w:rFonts w:ascii="Arial" w:hAnsi="Arial" w:cs="Arial"/>
          <w:sz w:val="24"/>
          <w:szCs w:val="24"/>
        </w:rPr>
      </w:pPr>
    </w:p>
    <w:p w14:paraId="7B9A526C" w14:textId="4C6B0764" w:rsidR="0036646D" w:rsidRPr="00D350A3" w:rsidRDefault="0036646D" w:rsidP="009307E9">
      <w:pPr>
        <w:ind w:left="720" w:hanging="720"/>
        <w:jc w:val="both"/>
        <w:rPr>
          <w:rFonts w:ascii="Arial" w:hAnsi="Arial" w:cs="Arial"/>
          <w:sz w:val="24"/>
          <w:szCs w:val="24"/>
          <w:lang w:eastAsia="en-GB"/>
        </w:rPr>
      </w:pPr>
      <w:r w:rsidRPr="00D350A3">
        <w:rPr>
          <w:rFonts w:ascii="Arial" w:hAnsi="Arial" w:cs="Arial"/>
          <w:sz w:val="24"/>
          <w:szCs w:val="24"/>
          <w:lang w:eastAsia="en-GB"/>
        </w:rPr>
        <w:t>1.</w:t>
      </w:r>
      <w:r w:rsidRPr="00D350A3">
        <w:rPr>
          <w:rFonts w:ascii="Arial" w:hAnsi="Arial" w:cs="Arial"/>
          <w:sz w:val="24"/>
          <w:szCs w:val="24"/>
          <w:lang w:eastAsia="en-GB"/>
        </w:rPr>
        <w:tab/>
        <w:t xml:space="preserve">This Order may be cited as </w:t>
      </w:r>
      <w:r w:rsidR="009307E9" w:rsidRPr="00D350A3">
        <w:rPr>
          <w:rFonts w:ascii="Arial" w:hAnsi="Arial" w:cs="Arial"/>
          <w:sz w:val="24"/>
          <w:szCs w:val="24"/>
          <w:lang w:eastAsia="en-GB"/>
        </w:rPr>
        <w:t xml:space="preserve">The Norfolk County Council, </w:t>
      </w:r>
      <w:r w:rsidR="00FD6AEA" w:rsidRPr="00D350A3">
        <w:rPr>
          <w:rFonts w:ascii="Arial" w:hAnsi="Arial" w:cs="Arial"/>
          <w:sz w:val="24"/>
          <w:szCs w:val="24"/>
          <w:lang w:eastAsia="en-GB"/>
        </w:rPr>
        <w:t>(</w:t>
      </w:r>
      <w:r w:rsidR="00C309C1" w:rsidRPr="00C309C1">
        <w:rPr>
          <w:rFonts w:ascii="Arial" w:hAnsi="Arial" w:cs="Arial"/>
          <w:sz w:val="24"/>
          <w:szCs w:val="24"/>
        </w:rPr>
        <w:t xml:space="preserve">Norwich, </w:t>
      </w:r>
      <w:r w:rsidR="00885CCF">
        <w:rPr>
          <w:rFonts w:ascii="Arial" w:hAnsi="Arial" w:cs="Arial"/>
          <w:sz w:val="24"/>
          <w:szCs w:val="24"/>
        </w:rPr>
        <w:t>Various Roads</w:t>
      </w:r>
      <w:r w:rsidR="00FD6AEA" w:rsidRPr="00D350A3">
        <w:rPr>
          <w:rFonts w:ascii="Arial" w:hAnsi="Arial" w:cs="Arial"/>
          <w:sz w:val="24"/>
          <w:szCs w:val="24"/>
          <w:lang w:eastAsia="en-GB"/>
        </w:rPr>
        <w:t>)</w:t>
      </w:r>
      <w:r w:rsidR="009307E9" w:rsidRPr="00D350A3">
        <w:rPr>
          <w:rFonts w:ascii="Arial" w:hAnsi="Arial" w:cs="Arial"/>
          <w:sz w:val="24"/>
          <w:szCs w:val="24"/>
          <w:lang w:eastAsia="en-GB"/>
        </w:rPr>
        <w:t xml:space="preserve"> (</w:t>
      </w:r>
      <w:r w:rsidR="00C309C1" w:rsidRPr="00C309C1">
        <w:rPr>
          <w:rFonts w:ascii="Arial" w:hAnsi="Arial" w:cs="Arial"/>
          <w:sz w:val="24"/>
          <w:szCs w:val="24"/>
          <w:lang w:eastAsia="en-GB"/>
        </w:rPr>
        <w:t>South-</w:t>
      </w:r>
      <w:r w:rsidR="00885CCF">
        <w:rPr>
          <w:rFonts w:ascii="Arial" w:hAnsi="Arial" w:cs="Arial"/>
          <w:sz w:val="24"/>
          <w:szCs w:val="24"/>
          <w:lang w:eastAsia="en-GB"/>
        </w:rPr>
        <w:t>Western</w:t>
      </w:r>
      <w:r w:rsidR="00C309C1" w:rsidRPr="00C309C1">
        <w:rPr>
          <w:rFonts w:ascii="Arial" w:hAnsi="Arial" w:cs="Arial"/>
          <w:sz w:val="24"/>
          <w:szCs w:val="24"/>
          <w:lang w:eastAsia="en-GB"/>
        </w:rPr>
        <w:t xml:space="preserve"> Controlled Parking Zone</w:t>
      </w:r>
      <w:r w:rsidR="009307E9" w:rsidRPr="003D58C5">
        <w:rPr>
          <w:rFonts w:ascii="Arial" w:hAnsi="Arial" w:cs="Arial"/>
          <w:sz w:val="24"/>
          <w:szCs w:val="24"/>
          <w:lang w:eastAsia="en-GB"/>
        </w:rPr>
        <w:t xml:space="preserve">) </w:t>
      </w:r>
      <w:r w:rsidR="00C309C1">
        <w:rPr>
          <w:rFonts w:ascii="Arial" w:hAnsi="Arial" w:cs="Arial"/>
          <w:sz w:val="24"/>
          <w:szCs w:val="24"/>
          <w:lang w:eastAsia="en-GB"/>
        </w:rPr>
        <w:t xml:space="preserve">Amendment </w:t>
      </w:r>
      <w:r w:rsidR="009307E9" w:rsidRPr="003D58C5">
        <w:rPr>
          <w:rFonts w:ascii="Arial" w:hAnsi="Arial" w:cs="Arial"/>
          <w:sz w:val="24"/>
          <w:szCs w:val="24"/>
          <w:lang w:eastAsia="en-GB"/>
        </w:rPr>
        <w:t>Order 202</w:t>
      </w:r>
      <w:r w:rsidR="000A7C60">
        <w:rPr>
          <w:rFonts w:ascii="Arial" w:hAnsi="Arial" w:cs="Arial"/>
          <w:sz w:val="24"/>
          <w:szCs w:val="24"/>
          <w:lang w:eastAsia="en-GB"/>
        </w:rPr>
        <w:t>6</w:t>
      </w:r>
      <w:r w:rsidR="009307E9" w:rsidRPr="003D58C5">
        <w:rPr>
          <w:rFonts w:ascii="Arial" w:hAnsi="Arial" w:cs="Arial"/>
          <w:sz w:val="24"/>
          <w:szCs w:val="24"/>
          <w:lang w:eastAsia="en-GB"/>
        </w:rPr>
        <w:t xml:space="preserve"> </w:t>
      </w:r>
      <w:r w:rsidR="004870EE" w:rsidRPr="003D58C5">
        <w:rPr>
          <w:rFonts w:ascii="Arial" w:hAnsi="Arial" w:cs="Arial"/>
          <w:bCs/>
          <w:sz w:val="24"/>
          <w:szCs w:val="24"/>
          <w:lang w:eastAsia="en-GB"/>
        </w:rPr>
        <w:t xml:space="preserve">and </w:t>
      </w:r>
      <w:r w:rsidRPr="003D58C5">
        <w:rPr>
          <w:rFonts w:ascii="Arial" w:hAnsi="Arial" w:cs="Arial"/>
          <w:sz w:val="24"/>
          <w:szCs w:val="24"/>
          <w:lang w:eastAsia="en-GB"/>
        </w:rPr>
        <w:t>shall come into effect on the</w:t>
      </w:r>
      <w:r w:rsidR="003D58C5">
        <w:rPr>
          <w:rFonts w:ascii="Arial" w:hAnsi="Arial" w:cs="Arial"/>
          <w:sz w:val="24"/>
          <w:szCs w:val="24"/>
          <w:lang w:eastAsia="en-GB"/>
        </w:rPr>
        <w:t xml:space="preserve"> </w:t>
      </w:r>
      <w:r w:rsidR="000A7C60">
        <w:rPr>
          <w:rFonts w:ascii="Arial" w:hAnsi="Arial" w:cs="Arial"/>
          <w:sz w:val="24"/>
          <w:szCs w:val="24"/>
          <w:lang w:eastAsia="en-GB"/>
        </w:rPr>
        <w:t>XX</w:t>
      </w:r>
      <w:r w:rsidR="00FD6AEA" w:rsidRPr="003D58C5">
        <w:rPr>
          <w:rFonts w:ascii="Arial" w:hAnsi="Arial" w:cs="Arial"/>
          <w:sz w:val="24"/>
          <w:szCs w:val="24"/>
          <w:lang w:eastAsia="en-GB"/>
        </w:rPr>
        <w:t xml:space="preserve"> </w:t>
      </w:r>
      <w:r w:rsidR="00857DFE" w:rsidRPr="003D58C5">
        <w:rPr>
          <w:rFonts w:ascii="Arial" w:hAnsi="Arial" w:cs="Arial"/>
          <w:sz w:val="24"/>
          <w:szCs w:val="24"/>
          <w:lang w:eastAsia="en-GB"/>
        </w:rPr>
        <w:t xml:space="preserve">day of </w:t>
      </w:r>
      <w:r w:rsidR="000A7C60">
        <w:rPr>
          <w:rFonts w:ascii="Arial" w:hAnsi="Arial" w:cs="Arial"/>
          <w:sz w:val="24"/>
          <w:szCs w:val="24"/>
          <w:lang w:eastAsia="en-GB"/>
        </w:rPr>
        <w:t>XXXX</w:t>
      </w:r>
      <w:r w:rsidR="00857DFE" w:rsidRPr="003D58C5">
        <w:rPr>
          <w:rFonts w:ascii="Arial" w:hAnsi="Arial" w:cs="Arial"/>
          <w:sz w:val="24"/>
          <w:szCs w:val="24"/>
          <w:lang w:eastAsia="en-GB"/>
        </w:rPr>
        <w:t xml:space="preserve"> 202</w:t>
      </w:r>
      <w:r w:rsidR="000A7C60">
        <w:rPr>
          <w:rFonts w:ascii="Arial" w:hAnsi="Arial" w:cs="Arial"/>
          <w:sz w:val="24"/>
          <w:szCs w:val="24"/>
          <w:lang w:eastAsia="en-GB"/>
        </w:rPr>
        <w:t>6</w:t>
      </w:r>
      <w:r w:rsidRPr="003D58C5">
        <w:rPr>
          <w:rFonts w:ascii="Arial" w:hAnsi="Arial" w:cs="Arial"/>
          <w:sz w:val="24"/>
          <w:szCs w:val="24"/>
          <w:lang w:eastAsia="en-GB"/>
        </w:rPr>
        <w:t>.</w:t>
      </w:r>
    </w:p>
    <w:p w14:paraId="6A58FFF4" w14:textId="77777777" w:rsidR="0036646D" w:rsidRPr="00D350A3" w:rsidRDefault="0036646D" w:rsidP="00857DFE">
      <w:pPr>
        <w:rPr>
          <w:rFonts w:ascii="Arial" w:hAnsi="Arial" w:cs="Arial"/>
          <w:sz w:val="24"/>
          <w:szCs w:val="24"/>
          <w:lang w:eastAsia="en-GB"/>
        </w:rPr>
      </w:pPr>
    </w:p>
    <w:p w14:paraId="48B0188E" w14:textId="731FC571" w:rsidR="00433326" w:rsidRPr="00D350A3" w:rsidRDefault="001E4105" w:rsidP="001E4105">
      <w:pPr>
        <w:ind w:left="720" w:hanging="720"/>
        <w:jc w:val="both"/>
        <w:rPr>
          <w:rFonts w:ascii="Arial" w:hAnsi="Arial" w:cs="Arial"/>
          <w:sz w:val="24"/>
          <w:szCs w:val="24"/>
        </w:rPr>
      </w:pPr>
      <w:r w:rsidRPr="00D350A3">
        <w:rPr>
          <w:rFonts w:ascii="Arial" w:hAnsi="Arial" w:cs="Arial"/>
          <w:sz w:val="24"/>
          <w:szCs w:val="24"/>
        </w:rPr>
        <w:t xml:space="preserve">2. </w:t>
      </w:r>
      <w:r w:rsidRPr="00D350A3">
        <w:rPr>
          <w:rFonts w:ascii="Arial" w:hAnsi="Arial" w:cs="Arial"/>
          <w:sz w:val="24"/>
          <w:szCs w:val="24"/>
        </w:rPr>
        <w:tab/>
        <w:t xml:space="preserve">The </w:t>
      </w:r>
      <w:r w:rsidR="009438F4" w:rsidRPr="009438F4">
        <w:rPr>
          <w:rFonts w:ascii="Arial" w:hAnsi="Arial" w:cs="Arial"/>
          <w:sz w:val="24"/>
          <w:szCs w:val="24"/>
        </w:rPr>
        <w:t>City of Norwich (Controlled Parking Zone)</w:t>
      </w:r>
      <w:r w:rsidR="009438F4">
        <w:rPr>
          <w:rFonts w:ascii="Arial" w:hAnsi="Arial" w:cs="Arial"/>
          <w:sz w:val="24"/>
          <w:szCs w:val="24"/>
        </w:rPr>
        <w:t xml:space="preserve"> </w:t>
      </w:r>
      <w:r w:rsidR="009438F4" w:rsidRPr="009438F4">
        <w:rPr>
          <w:rFonts w:ascii="Arial" w:hAnsi="Arial" w:cs="Arial"/>
          <w:sz w:val="24"/>
          <w:szCs w:val="24"/>
        </w:rPr>
        <w:t xml:space="preserve">(South-Western Controlled Parking Zone) Traffic Regulation Order 1996 </w:t>
      </w:r>
      <w:r w:rsidR="007A1706">
        <w:rPr>
          <w:rFonts w:ascii="Arial" w:hAnsi="Arial" w:cs="Arial"/>
          <w:sz w:val="24"/>
          <w:szCs w:val="24"/>
        </w:rPr>
        <w:t xml:space="preserve">(the </w:t>
      </w:r>
      <w:r w:rsidR="00E37A56">
        <w:rPr>
          <w:rFonts w:ascii="Arial" w:hAnsi="Arial" w:cs="Arial"/>
          <w:sz w:val="24"/>
          <w:szCs w:val="24"/>
        </w:rPr>
        <w:t>“1996 Order”) as</w:t>
      </w:r>
      <w:r w:rsidRPr="00D350A3">
        <w:rPr>
          <w:rFonts w:ascii="Arial" w:hAnsi="Arial" w:cs="Arial"/>
          <w:sz w:val="24"/>
          <w:szCs w:val="24"/>
        </w:rPr>
        <w:t xml:space="preserve"> amended </w:t>
      </w:r>
      <w:r w:rsidR="00E37A56">
        <w:rPr>
          <w:rFonts w:ascii="Arial" w:hAnsi="Arial" w:cs="Arial"/>
          <w:sz w:val="24"/>
          <w:szCs w:val="24"/>
        </w:rPr>
        <w:t xml:space="preserve">by </w:t>
      </w:r>
      <w:r w:rsidR="000805EB">
        <w:rPr>
          <w:rFonts w:ascii="Arial" w:hAnsi="Arial" w:cs="Arial"/>
          <w:sz w:val="24"/>
          <w:szCs w:val="24"/>
        </w:rPr>
        <w:t>The</w:t>
      </w:r>
      <w:r w:rsidR="00E37A56">
        <w:rPr>
          <w:rFonts w:ascii="Arial" w:hAnsi="Arial" w:cs="Arial"/>
          <w:sz w:val="24"/>
          <w:szCs w:val="24"/>
        </w:rPr>
        <w:t xml:space="preserve"> </w:t>
      </w:r>
      <w:r w:rsidR="009C30BB">
        <w:rPr>
          <w:rFonts w:ascii="Arial" w:hAnsi="Arial" w:cs="Arial"/>
          <w:sz w:val="24"/>
          <w:szCs w:val="24"/>
        </w:rPr>
        <w:t xml:space="preserve">Norwich City Council </w:t>
      </w:r>
      <w:r w:rsidR="006D238B" w:rsidRPr="006D238B">
        <w:rPr>
          <w:rFonts w:ascii="Arial" w:hAnsi="Arial" w:cs="Arial"/>
          <w:sz w:val="24"/>
          <w:szCs w:val="24"/>
        </w:rPr>
        <w:t>(South-western Controlled Parking Zone Extension) (Avenue Road, Bensley Road, College Road, Girton Road, Glebe Road, Jessopp Road, Recreation Road, The Avenues, Unthank Road and Whitehall Road) Amendment Traffic Regulation Order 2017</w:t>
      </w:r>
      <w:r w:rsidR="006D238B">
        <w:rPr>
          <w:rFonts w:ascii="Arial" w:hAnsi="Arial" w:cs="Arial"/>
          <w:sz w:val="24"/>
          <w:szCs w:val="24"/>
        </w:rPr>
        <w:t xml:space="preserve"> and </w:t>
      </w:r>
      <w:r w:rsidR="000805EB">
        <w:rPr>
          <w:rFonts w:ascii="Arial" w:hAnsi="Arial" w:cs="Arial"/>
          <w:sz w:val="24"/>
          <w:szCs w:val="24"/>
        </w:rPr>
        <w:t>The Norwich City Council (South-Western Controlled Parking Zone Extension</w:t>
      </w:r>
      <w:r w:rsidR="00F341CF">
        <w:rPr>
          <w:rFonts w:ascii="Arial" w:hAnsi="Arial" w:cs="Arial"/>
          <w:sz w:val="24"/>
          <w:szCs w:val="24"/>
        </w:rPr>
        <w:t xml:space="preserve">) (Welsh Streets Area) Amendment Traffic Regulation Order 2019 </w:t>
      </w:r>
      <w:r w:rsidRPr="00D350A3">
        <w:rPr>
          <w:rFonts w:ascii="Arial" w:hAnsi="Arial" w:cs="Arial"/>
          <w:sz w:val="24"/>
          <w:szCs w:val="24"/>
        </w:rPr>
        <w:t xml:space="preserve">as set out in Articles </w:t>
      </w:r>
      <w:r w:rsidR="00893F46" w:rsidRPr="00D350A3">
        <w:rPr>
          <w:rFonts w:ascii="Arial" w:hAnsi="Arial" w:cs="Arial"/>
          <w:sz w:val="24"/>
          <w:szCs w:val="24"/>
        </w:rPr>
        <w:t>3</w:t>
      </w:r>
      <w:r w:rsidR="00501BDD">
        <w:rPr>
          <w:rFonts w:ascii="Arial" w:hAnsi="Arial" w:cs="Arial"/>
          <w:sz w:val="24"/>
          <w:szCs w:val="24"/>
        </w:rPr>
        <w:t xml:space="preserve">, </w:t>
      </w:r>
      <w:r w:rsidR="00893F46" w:rsidRPr="00D350A3">
        <w:rPr>
          <w:rFonts w:ascii="Arial" w:hAnsi="Arial" w:cs="Arial"/>
          <w:sz w:val="24"/>
          <w:szCs w:val="24"/>
        </w:rPr>
        <w:t>4</w:t>
      </w:r>
      <w:r w:rsidRPr="00D350A3">
        <w:rPr>
          <w:rFonts w:ascii="Arial" w:hAnsi="Arial" w:cs="Arial"/>
          <w:sz w:val="24"/>
          <w:szCs w:val="24"/>
        </w:rPr>
        <w:t xml:space="preserve"> </w:t>
      </w:r>
      <w:r w:rsidR="00F97237">
        <w:rPr>
          <w:rFonts w:ascii="Arial" w:hAnsi="Arial" w:cs="Arial"/>
          <w:sz w:val="24"/>
          <w:szCs w:val="24"/>
        </w:rPr>
        <w:t xml:space="preserve">and 5 </w:t>
      </w:r>
      <w:r w:rsidRPr="00D350A3">
        <w:rPr>
          <w:rFonts w:ascii="Arial" w:hAnsi="Arial" w:cs="Arial"/>
          <w:sz w:val="24"/>
          <w:szCs w:val="24"/>
        </w:rPr>
        <w:t>of this Order.</w:t>
      </w:r>
    </w:p>
    <w:p w14:paraId="6C077CF2" w14:textId="77777777" w:rsidR="001E4105" w:rsidRPr="00D350A3" w:rsidRDefault="001E4105" w:rsidP="001E4105">
      <w:pPr>
        <w:ind w:left="720" w:hanging="720"/>
        <w:jc w:val="both"/>
        <w:rPr>
          <w:rFonts w:ascii="Arial" w:hAnsi="Arial" w:cs="Arial"/>
          <w:sz w:val="24"/>
          <w:szCs w:val="24"/>
        </w:rPr>
      </w:pPr>
    </w:p>
    <w:p w14:paraId="251D0772" w14:textId="127863CD" w:rsidR="001E4105" w:rsidRPr="00D350A3" w:rsidRDefault="001E4105" w:rsidP="001E4105">
      <w:pPr>
        <w:ind w:left="720" w:hanging="720"/>
        <w:jc w:val="both"/>
        <w:rPr>
          <w:rFonts w:ascii="Arial" w:hAnsi="Arial" w:cs="Arial"/>
          <w:sz w:val="24"/>
          <w:szCs w:val="24"/>
        </w:rPr>
      </w:pPr>
      <w:r w:rsidRPr="00D350A3">
        <w:rPr>
          <w:rFonts w:ascii="Arial" w:hAnsi="Arial" w:cs="Arial"/>
          <w:sz w:val="24"/>
          <w:szCs w:val="24"/>
        </w:rPr>
        <w:t xml:space="preserve">3. </w:t>
      </w:r>
      <w:r w:rsidRPr="00D350A3">
        <w:rPr>
          <w:rFonts w:ascii="Arial" w:hAnsi="Arial" w:cs="Arial"/>
          <w:sz w:val="24"/>
          <w:szCs w:val="24"/>
        </w:rPr>
        <w:tab/>
        <w:t xml:space="preserve">Schedule </w:t>
      </w:r>
      <w:r w:rsidR="00763875">
        <w:rPr>
          <w:rFonts w:ascii="Arial" w:hAnsi="Arial" w:cs="Arial"/>
          <w:sz w:val="24"/>
          <w:szCs w:val="24"/>
        </w:rPr>
        <w:t>3</w:t>
      </w:r>
      <w:r w:rsidRPr="00D350A3">
        <w:rPr>
          <w:rFonts w:ascii="Arial" w:hAnsi="Arial" w:cs="Arial"/>
          <w:sz w:val="24"/>
          <w:szCs w:val="24"/>
        </w:rPr>
        <w:t xml:space="preserve"> of the </w:t>
      </w:r>
      <w:r w:rsidR="00DA4FB6">
        <w:rPr>
          <w:rFonts w:ascii="Arial" w:hAnsi="Arial" w:cs="Arial"/>
          <w:sz w:val="24"/>
          <w:szCs w:val="24"/>
        </w:rPr>
        <w:t>1996</w:t>
      </w:r>
      <w:r w:rsidRPr="00D350A3">
        <w:rPr>
          <w:rFonts w:ascii="Arial" w:hAnsi="Arial" w:cs="Arial"/>
          <w:sz w:val="24"/>
          <w:szCs w:val="24"/>
        </w:rPr>
        <w:t xml:space="preserve"> Order is amended as set out in Schedule 1 of this Order</w:t>
      </w:r>
    </w:p>
    <w:p w14:paraId="784DC7AF" w14:textId="77777777" w:rsidR="001E4105" w:rsidRPr="00D350A3" w:rsidRDefault="001E4105" w:rsidP="001E4105">
      <w:pPr>
        <w:ind w:left="720" w:hanging="720"/>
        <w:jc w:val="both"/>
        <w:rPr>
          <w:rFonts w:ascii="Arial" w:hAnsi="Arial" w:cs="Arial"/>
          <w:sz w:val="24"/>
          <w:szCs w:val="24"/>
        </w:rPr>
      </w:pPr>
    </w:p>
    <w:p w14:paraId="258ED006" w14:textId="59B3C9E3" w:rsidR="001E4105" w:rsidRDefault="001E4105" w:rsidP="001E4105">
      <w:pPr>
        <w:ind w:left="720" w:hanging="720"/>
        <w:jc w:val="both"/>
        <w:rPr>
          <w:rFonts w:ascii="Arial" w:hAnsi="Arial" w:cs="Arial"/>
          <w:sz w:val="24"/>
          <w:szCs w:val="24"/>
        </w:rPr>
      </w:pPr>
      <w:bookmarkStart w:id="0" w:name="_Hlk218589636"/>
      <w:r w:rsidRPr="00D350A3">
        <w:rPr>
          <w:rFonts w:ascii="Arial" w:hAnsi="Arial" w:cs="Arial"/>
          <w:sz w:val="24"/>
          <w:szCs w:val="24"/>
        </w:rPr>
        <w:t xml:space="preserve">4. </w:t>
      </w:r>
      <w:r w:rsidRPr="00D350A3">
        <w:rPr>
          <w:rFonts w:ascii="Arial" w:hAnsi="Arial" w:cs="Arial"/>
          <w:sz w:val="24"/>
          <w:szCs w:val="24"/>
        </w:rPr>
        <w:tab/>
        <w:t xml:space="preserve">Schedule </w:t>
      </w:r>
      <w:r w:rsidR="00763875">
        <w:rPr>
          <w:rFonts w:ascii="Arial" w:hAnsi="Arial" w:cs="Arial"/>
          <w:sz w:val="24"/>
          <w:szCs w:val="24"/>
        </w:rPr>
        <w:t>6</w:t>
      </w:r>
      <w:r w:rsidRPr="00D350A3">
        <w:rPr>
          <w:rFonts w:ascii="Arial" w:hAnsi="Arial" w:cs="Arial"/>
          <w:sz w:val="24"/>
          <w:szCs w:val="24"/>
        </w:rPr>
        <w:t xml:space="preserve"> of the </w:t>
      </w:r>
      <w:r w:rsidR="008D52CF">
        <w:rPr>
          <w:rFonts w:ascii="Arial" w:hAnsi="Arial" w:cs="Arial"/>
          <w:sz w:val="24"/>
          <w:szCs w:val="24"/>
        </w:rPr>
        <w:t>1996</w:t>
      </w:r>
      <w:r w:rsidRPr="00D350A3">
        <w:rPr>
          <w:rFonts w:ascii="Arial" w:hAnsi="Arial" w:cs="Arial"/>
          <w:sz w:val="24"/>
          <w:szCs w:val="24"/>
        </w:rPr>
        <w:t xml:space="preserve"> Order is amended as set out in Schedule 2 of this Order</w:t>
      </w:r>
      <w:bookmarkEnd w:id="0"/>
    </w:p>
    <w:p w14:paraId="08E1DF2D" w14:textId="77777777" w:rsidR="00F97237" w:rsidRDefault="00F97237" w:rsidP="001E4105">
      <w:pPr>
        <w:ind w:left="720" w:hanging="720"/>
        <w:jc w:val="both"/>
        <w:rPr>
          <w:rFonts w:ascii="Arial" w:hAnsi="Arial" w:cs="Arial"/>
          <w:sz w:val="24"/>
          <w:szCs w:val="24"/>
        </w:rPr>
      </w:pPr>
    </w:p>
    <w:p w14:paraId="6E9C043B" w14:textId="00D16BF7" w:rsidR="00F97237" w:rsidRPr="00D350A3" w:rsidRDefault="00F97237" w:rsidP="001E4105">
      <w:pPr>
        <w:ind w:left="720" w:hanging="720"/>
        <w:jc w:val="both"/>
        <w:rPr>
          <w:rFonts w:ascii="Arial" w:hAnsi="Arial" w:cs="Arial"/>
          <w:sz w:val="24"/>
          <w:szCs w:val="24"/>
        </w:rPr>
      </w:pPr>
      <w:r>
        <w:rPr>
          <w:rFonts w:ascii="Arial" w:hAnsi="Arial" w:cs="Arial"/>
          <w:sz w:val="24"/>
          <w:szCs w:val="24"/>
        </w:rPr>
        <w:t>5</w:t>
      </w:r>
      <w:r w:rsidRPr="00F97237">
        <w:rPr>
          <w:rFonts w:ascii="Arial" w:hAnsi="Arial" w:cs="Arial"/>
          <w:sz w:val="24"/>
          <w:szCs w:val="24"/>
        </w:rPr>
        <w:t xml:space="preserve">. </w:t>
      </w:r>
      <w:r w:rsidRPr="00F97237">
        <w:rPr>
          <w:rFonts w:ascii="Arial" w:hAnsi="Arial" w:cs="Arial"/>
          <w:sz w:val="24"/>
          <w:szCs w:val="24"/>
        </w:rPr>
        <w:tab/>
        <w:t xml:space="preserve">Schedule </w:t>
      </w:r>
      <w:r w:rsidR="007E6C0A">
        <w:rPr>
          <w:rFonts w:ascii="Arial" w:hAnsi="Arial" w:cs="Arial"/>
          <w:sz w:val="24"/>
          <w:szCs w:val="24"/>
        </w:rPr>
        <w:t>97</w:t>
      </w:r>
      <w:r w:rsidRPr="00F97237">
        <w:rPr>
          <w:rFonts w:ascii="Arial" w:hAnsi="Arial" w:cs="Arial"/>
          <w:sz w:val="24"/>
          <w:szCs w:val="24"/>
        </w:rPr>
        <w:t xml:space="preserve"> of the </w:t>
      </w:r>
      <w:r w:rsidR="007E6C0A">
        <w:rPr>
          <w:rFonts w:ascii="Arial" w:hAnsi="Arial" w:cs="Arial"/>
          <w:sz w:val="24"/>
          <w:szCs w:val="24"/>
        </w:rPr>
        <w:t>1996</w:t>
      </w:r>
      <w:r w:rsidRPr="00F97237">
        <w:rPr>
          <w:rFonts w:ascii="Arial" w:hAnsi="Arial" w:cs="Arial"/>
          <w:sz w:val="24"/>
          <w:szCs w:val="24"/>
        </w:rPr>
        <w:t xml:space="preserve"> Order is amended as set out in Schedule </w:t>
      </w:r>
      <w:r w:rsidR="008D52CF">
        <w:rPr>
          <w:rFonts w:ascii="Arial" w:hAnsi="Arial" w:cs="Arial"/>
          <w:sz w:val="24"/>
          <w:szCs w:val="24"/>
        </w:rPr>
        <w:t>3</w:t>
      </w:r>
      <w:r w:rsidRPr="00F97237">
        <w:rPr>
          <w:rFonts w:ascii="Arial" w:hAnsi="Arial" w:cs="Arial"/>
          <w:sz w:val="24"/>
          <w:szCs w:val="24"/>
        </w:rPr>
        <w:t xml:space="preserve"> of this Order</w:t>
      </w:r>
    </w:p>
    <w:p w14:paraId="679DD67D" w14:textId="77777777" w:rsidR="001E4105" w:rsidRPr="00D350A3" w:rsidRDefault="001E4105" w:rsidP="00857DFE">
      <w:pPr>
        <w:jc w:val="both"/>
        <w:rPr>
          <w:rFonts w:ascii="Arial" w:hAnsi="Arial" w:cs="Arial"/>
          <w:sz w:val="24"/>
          <w:szCs w:val="24"/>
        </w:rPr>
      </w:pPr>
    </w:p>
    <w:p w14:paraId="26AADD8C" w14:textId="0FB9213B" w:rsidR="00433326" w:rsidRPr="00D350A3" w:rsidRDefault="00F97237" w:rsidP="00857DFE">
      <w:pPr>
        <w:ind w:left="720" w:hanging="720"/>
        <w:jc w:val="both"/>
        <w:rPr>
          <w:rFonts w:ascii="Arial" w:hAnsi="Arial" w:cs="Arial"/>
          <w:sz w:val="24"/>
          <w:szCs w:val="24"/>
        </w:rPr>
      </w:pPr>
      <w:r>
        <w:rPr>
          <w:rFonts w:ascii="Arial" w:hAnsi="Arial" w:cs="Arial"/>
          <w:sz w:val="24"/>
          <w:szCs w:val="24"/>
        </w:rPr>
        <w:t>6</w:t>
      </w:r>
      <w:r w:rsidR="00433326" w:rsidRPr="00D350A3">
        <w:rPr>
          <w:rFonts w:ascii="Arial" w:hAnsi="Arial" w:cs="Arial"/>
          <w:sz w:val="24"/>
          <w:szCs w:val="24"/>
        </w:rPr>
        <w:t>.</w:t>
      </w:r>
      <w:r w:rsidR="00433326" w:rsidRPr="00D350A3">
        <w:rPr>
          <w:rFonts w:ascii="Arial" w:hAnsi="Arial" w:cs="Arial"/>
          <w:sz w:val="24"/>
          <w:szCs w:val="24"/>
        </w:rPr>
        <w:tab/>
        <w:t>Insofar as any provision</w:t>
      </w:r>
      <w:r w:rsidR="0046449A">
        <w:rPr>
          <w:rFonts w:ascii="Arial" w:hAnsi="Arial" w:cs="Arial"/>
          <w:sz w:val="24"/>
          <w:szCs w:val="24"/>
        </w:rPr>
        <w:t>s</w:t>
      </w:r>
      <w:r w:rsidR="00433326" w:rsidRPr="00D350A3">
        <w:rPr>
          <w:rFonts w:ascii="Arial" w:hAnsi="Arial" w:cs="Arial"/>
          <w:sz w:val="24"/>
          <w:szCs w:val="24"/>
        </w:rPr>
        <w:t xml:space="preserve"> of this Order conflicts with any provision</w:t>
      </w:r>
      <w:r w:rsidR="0046449A">
        <w:rPr>
          <w:rFonts w:ascii="Arial" w:hAnsi="Arial" w:cs="Arial"/>
          <w:sz w:val="24"/>
          <w:szCs w:val="24"/>
        </w:rPr>
        <w:t>s</w:t>
      </w:r>
      <w:r w:rsidR="00433326" w:rsidRPr="00D350A3">
        <w:rPr>
          <w:rFonts w:ascii="Arial" w:hAnsi="Arial" w:cs="Arial"/>
          <w:sz w:val="24"/>
          <w:szCs w:val="24"/>
        </w:rPr>
        <w:t xml:space="preserve"> of any previous Order</w:t>
      </w:r>
      <w:r w:rsidR="00DB2874">
        <w:rPr>
          <w:rFonts w:ascii="Arial" w:hAnsi="Arial" w:cs="Arial"/>
          <w:sz w:val="24"/>
          <w:szCs w:val="24"/>
        </w:rPr>
        <w:t>s</w:t>
      </w:r>
      <w:r w:rsidR="00433326" w:rsidRPr="00D350A3">
        <w:rPr>
          <w:rFonts w:ascii="Arial" w:hAnsi="Arial" w:cs="Arial"/>
          <w:sz w:val="24"/>
          <w:szCs w:val="24"/>
        </w:rPr>
        <w:t xml:space="preserve"> relating to the lengths of road specified in the Schedule</w:t>
      </w:r>
      <w:r>
        <w:rPr>
          <w:rFonts w:ascii="Arial" w:hAnsi="Arial" w:cs="Arial"/>
          <w:sz w:val="24"/>
          <w:szCs w:val="24"/>
        </w:rPr>
        <w:t>s</w:t>
      </w:r>
      <w:r w:rsidR="00433326" w:rsidRPr="00D350A3">
        <w:rPr>
          <w:rFonts w:ascii="Arial" w:hAnsi="Arial" w:cs="Arial"/>
          <w:sz w:val="24"/>
          <w:szCs w:val="24"/>
        </w:rPr>
        <w:t xml:space="preserve"> to this Order, th</w:t>
      </w:r>
      <w:r w:rsidR="00DB2874">
        <w:rPr>
          <w:rFonts w:ascii="Arial" w:hAnsi="Arial" w:cs="Arial"/>
          <w:sz w:val="24"/>
          <w:szCs w:val="24"/>
        </w:rPr>
        <w:t>e</w:t>
      </w:r>
      <w:r w:rsidR="00433326" w:rsidRPr="00D350A3">
        <w:rPr>
          <w:rFonts w:ascii="Arial" w:hAnsi="Arial" w:cs="Arial"/>
          <w:sz w:val="24"/>
          <w:szCs w:val="24"/>
        </w:rPr>
        <w:t xml:space="preserve"> provision</w:t>
      </w:r>
      <w:r w:rsidR="0046449A">
        <w:rPr>
          <w:rFonts w:ascii="Arial" w:hAnsi="Arial" w:cs="Arial"/>
          <w:sz w:val="24"/>
          <w:szCs w:val="24"/>
        </w:rPr>
        <w:t>s</w:t>
      </w:r>
      <w:r w:rsidR="00433326" w:rsidRPr="00D350A3">
        <w:rPr>
          <w:rFonts w:ascii="Arial" w:hAnsi="Arial" w:cs="Arial"/>
          <w:sz w:val="24"/>
          <w:szCs w:val="24"/>
        </w:rPr>
        <w:t xml:space="preserve"> of this Order shall prevail.</w:t>
      </w:r>
    </w:p>
    <w:p w14:paraId="3CD5171F" w14:textId="25636058" w:rsidR="00C1420A" w:rsidRPr="00D350A3" w:rsidRDefault="00C1420A" w:rsidP="00857DFE">
      <w:pPr>
        <w:rPr>
          <w:rFonts w:ascii="Arial" w:hAnsi="Arial" w:cs="Arial"/>
          <w:sz w:val="24"/>
          <w:szCs w:val="24"/>
        </w:rPr>
      </w:pPr>
    </w:p>
    <w:p w14:paraId="0C4EB7E7" w14:textId="57DF9292" w:rsidR="00F56E27" w:rsidRPr="00D350A3" w:rsidRDefault="00D67B82" w:rsidP="00F56E27">
      <w:pPr>
        <w:jc w:val="center"/>
        <w:rPr>
          <w:rFonts w:ascii="Arial" w:hAnsi="Arial" w:cs="Arial"/>
          <w:b/>
          <w:sz w:val="24"/>
          <w:szCs w:val="24"/>
        </w:rPr>
      </w:pPr>
      <w:bookmarkStart w:id="1" w:name="_Hlk218599897"/>
      <w:r w:rsidRPr="00D350A3">
        <w:rPr>
          <w:rFonts w:ascii="Arial" w:hAnsi="Arial" w:cs="Arial"/>
          <w:b/>
          <w:bCs/>
          <w:sz w:val="24"/>
          <w:szCs w:val="24"/>
        </w:rPr>
        <w:t>Schedule</w:t>
      </w:r>
      <w:r w:rsidR="001E4105" w:rsidRPr="00D350A3">
        <w:rPr>
          <w:rFonts w:ascii="Arial" w:hAnsi="Arial" w:cs="Arial"/>
          <w:b/>
          <w:bCs/>
          <w:sz w:val="24"/>
          <w:szCs w:val="24"/>
        </w:rPr>
        <w:t xml:space="preserve"> 1</w:t>
      </w:r>
    </w:p>
    <w:p w14:paraId="1A0F19AA" w14:textId="77777777" w:rsidR="001E4105" w:rsidRPr="00D350A3" w:rsidRDefault="001E4105" w:rsidP="001E4105">
      <w:pPr>
        <w:rPr>
          <w:rFonts w:ascii="Arial" w:hAnsi="Arial" w:cs="Arial"/>
          <w:sz w:val="24"/>
          <w:szCs w:val="24"/>
          <w:u w:val="single"/>
        </w:rPr>
      </w:pPr>
    </w:p>
    <w:p w14:paraId="22D53922" w14:textId="334B93E9" w:rsidR="0058047F" w:rsidRPr="007E6C0A" w:rsidRDefault="0058047F" w:rsidP="001E4105">
      <w:pPr>
        <w:rPr>
          <w:rFonts w:ascii="Arial" w:hAnsi="Arial" w:cs="Arial"/>
          <w:sz w:val="24"/>
          <w:szCs w:val="24"/>
        </w:rPr>
      </w:pPr>
      <w:r w:rsidRPr="007E6C0A">
        <w:rPr>
          <w:rFonts w:ascii="Arial" w:hAnsi="Arial" w:cs="Arial"/>
          <w:sz w:val="24"/>
          <w:szCs w:val="24"/>
        </w:rPr>
        <w:t>Remove the following reference</w:t>
      </w:r>
      <w:r w:rsidR="004D1594" w:rsidRPr="007E6C0A">
        <w:rPr>
          <w:rFonts w:ascii="Arial" w:hAnsi="Arial" w:cs="Arial"/>
          <w:sz w:val="24"/>
          <w:szCs w:val="24"/>
        </w:rPr>
        <w:t xml:space="preserve"> from Schedule </w:t>
      </w:r>
      <w:r w:rsidR="00763875">
        <w:rPr>
          <w:rFonts w:ascii="Arial" w:hAnsi="Arial" w:cs="Arial"/>
          <w:sz w:val="24"/>
          <w:szCs w:val="24"/>
        </w:rPr>
        <w:t>3</w:t>
      </w:r>
      <w:r w:rsidR="004D1594" w:rsidRPr="007E6C0A">
        <w:rPr>
          <w:rFonts w:ascii="Arial" w:hAnsi="Arial" w:cs="Arial"/>
          <w:sz w:val="24"/>
          <w:szCs w:val="24"/>
        </w:rPr>
        <w:t xml:space="preserve"> of the 1996 Order</w:t>
      </w:r>
      <w:r w:rsidR="00926D06" w:rsidRPr="007E6C0A">
        <w:rPr>
          <w:rFonts w:ascii="Arial" w:hAnsi="Arial" w:cs="Arial"/>
          <w:sz w:val="24"/>
          <w:szCs w:val="24"/>
        </w:rPr>
        <w:t>:</w:t>
      </w:r>
    </w:p>
    <w:bookmarkEnd w:id="1"/>
    <w:p w14:paraId="120EB246" w14:textId="77777777" w:rsidR="00926D06" w:rsidRDefault="00926D06" w:rsidP="001E4105">
      <w:pPr>
        <w:rPr>
          <w:rFonts w:ascii="Arial" w:hAnsi="Arial" w:cs="Arial"/>
          <w:i/>
          <w:iCs/>
          <w:sz w:val="24"/>
          <w:szCs w:val="24"/>
        </w:rPr>
      </w:pPr>
    </w:p>
    <w:tbl>
      <w:tblPr>
        <w:tblStyle w:val="TableGrid"/>
        <w:tblW w:w="0" w:type="auto"/>
        <w:tblLook w:val="04A0" w:firstRow="1" w:lastRow="0" w:firstColumn="1" w:lastColumn="0" w:noHBand="0" w:noVBand="1"/>
      </w:tblPr>
      <w:tblGrid>
        <w:gridCol w:w="1129"/>
        <w:gridCol w:w="7887"/>
      </w:tblGrid>
      <w:tr w:rsidR="00926D06" w:rsidRPr="00926D06" w14:paraId="17EF32A6" w14:textId="77777777" w:rsidTr="00494E8C">
        <w:tc>
          <w:tcPr>
            <w:tcW w:w="1129" w:type="dxa"/>
          </w:tcPr>
          <w:p w14:paraId="214C5434" w14:textId="77777777" w:rsidR="00926D06" w:rsidRPr="00926D06" w:rsidRDefault="00926D06" w:rsidP="00926D06">
            <w:pPr>
              <w:rPr>
                <w:rFonts w:ascii="Arial" w:hAnsi="Arial" w:cs="Arial"/>
                <w:b/>
                <w:bCs/>
                <w:sz w:val="24"/>
                <w:szCs w:val="24"/>
              </w:rPr>
            </w:pPr>
            <w:r w:rsidRPr="00926D06">
              <w:rPr>
                <w:rFonts w:ascii="Arial" w:hAnsi="Arial" w:cs="Arial"/>
                <w:b/>
                <w:bCs/>
                <w:sz w:val="24"/>
                <w:szCs w:val="24"/>
              </w:rPr>
              <w:t>Zone P</w:t>
            </w:r>
          </w:p>
        </w:tc>
        <w:tc>
          <w:tcPr>
            <w:tcW w:w="7887" w:type="dxa"/>
          </w:tcPr>
          <w:p w14:paraId="08471840" w14:textId="77777777" w:rsidR="00926D06" w:rsidRPr="00926D06" w:rsidRDefault="00926D06" w:rsidP="00926D06">
            <w:pPr>
              <w:rPr>
                <w:rFonts w:ascii="Arial" w:hAnsi="Arial" w:cs="Arial"/>
                <w:b/>
                <w:sz w:val="24"/>
                <w:szCs w:val="24"/>
              </w:rPr>
            </w:pPr>
            <w:proofErr w:type="spellStart"/>
            <w:r w:rsidRPr="00926D06">
              <w:rPr>
                <w:rFonts w:ascii="Arial" w:hAnsi="Arial" w:cs="Arial"/>
                <w:b/>
                <w:sz w:val="24"/>
                <w:szCs w:val="24"/>
              </w:rPr>
              <w:t>Portersfield</w:t>
            </w:r>
            <w:proofErr w:type="spellEnd"/>
            <w:r w:rsidRPr="00926D06">
              <w:rPr>
                <w:rFonts w:ascii="Arial" w:hAnsi="Arial" w:cs="Arial"/>
                <w:b/>
                <w:sz w:val="24"/>
                <w:szCs w:val="24"/>
              </w:rPr>
              <w:t xml:space="preserve"> Road </w:t>
            </w:r>
          </w:p>
          <w:p w14:paraId="2A79FC0F" w14:textId="77777777" w:rsidR="00926D06" w:rsidRPr="00926D06" w:rsidRDefault="00926D06" w:rsidP="00926D06">
            <w:pPr>
              <w:rPr>
                <w:rFonts w:ascii="Arial" w:hAnsi="Arial" w:cs="Arial"/>
                <w:bCs/>
                <w:sz w:val="24"/>
                <w:szCs w:val="24"/>
              </w:rPr>
            </w:pPr>
            <w:r w:rsidRPr="00926D06">
              <w:rPr>
                <w:rFonts w:ascii="Arial" w:hAnsi="Arial" w:cs="Arial"/>
                <w:bCs/>
                <w:sz w:val="24"/>
                <w:szCs w:val="24"/>
              </w:rPr>
              <w:t>(North Side)</w:t>
            </w:r>
          </w:p>
          <w:p w14:paraId="24C796C1" w14:textId="77777777" w:rsidR="00926D06" w:rsidRPr="00926D06" w:rsidRDefault="00926D06" w:rsidP="00926D06">
            <w:pPr>
              <w:rPr>
                <w:rFonts w:ascii="Arial" w:hAnsi="Arial" w:cs="Arial"/>
                <w:bCs/>
                <w:sz w:val="24"/>
                <w:szCs w:val="24"/>
              </w:rPr>
            </w:pPr>
            <w:r w:rsidRPr="00926D06">
              <w:rPr>
                <w:rFonts w:ascii="Arial" w:hAnsi="Arial" w:cs="Arial"/>
                <w:bCs/>
                <w:sz w:val="24"/>
                <w:szCs w:val="24"/>
              </w:rPr>
              <w:t xml:space="preserve">From a point opposite the boundary of Nos. 105/105a </w:t>
            </w:r>
            <w:proofErr w:type="spellStart"/>
            <w:r w:rsidRPr="00926D06">
              <w:rPr>
                <w:rFonts w:ascii="Arial" w:hAnsi="Arial" w:cs="Arial"/>
                <w:bCs/>
                <w:sz w:val="24"/>
                <w:szCs w:val="24"/>
              </w:rPr>
              <w:t>Portersfield</w:t>
            </w:r>
            <w:proofErr w:type="spellEnd"/>
            <w:r w:rsidRPr="00926D06">
              <w:rPr>
                <w:rFonts w:ascii="Arial" w:hAnsi="Arial" w:cs="Arial"/>
                <w:bCs/>
                <w:sz w:val="24"/>
                <w:szCs w:val="24"/>
              </w:rPr>
              <w:t xml:space="preserve"> Road to a point 16 metres east of the boundary of Nos. 8/10 </w:t>
            </w:r>
            <w:proofErr w:type="spellStart"/>
            <w:r w:rsidRPr="00926D06">
              <w:rPr>
                <w:rFonts w:ascii="Arial" w:hAnsi="Arial" w:cs="Arial"/>
                <w:bCs/>
                <w:sz w:val="24"/>
                <w:szCs w:val="24"/>
              </w:rPr>
              <w:t>Portersfield</w:t>
            </w:r>
            <w:proofErr w:type="spellEnd"/>
            <w:r w:rsidRPr="00926D06">
              <w:rPr>
                <w:rFonts w:ascii="Arial" w:hAnsi="Arial" w:cs="Arial"/>
                <w:bCs/>
                <w:sz w:val="24"/>
                <w:szCs w:val="24"/>
              </w:rPr>
              <w:t xml:space="preserve"> Road.</w:t>
            </w:r>
          </w:p>
        </w:tc>
      </w:tr>
    </w:tbl>
    <w:p w14:paraId="6101CE26" w14:textId="77777777" w:rsidR="0058047F" w:rsidRDefault="0058047F" w:rsidP="001E4105">
      <w:pPr>
        <w:rPr>
          <w:rFonts w:ascii="Arial" w:hAnsi="Arial" w:cs="Arial"/>
          <w:i/>
          <w:iCs/>
          <w:sz w:val="24"/>
          <w:szCs w:val="24"/>
        </w:rPr>
      </w:pPr>
    </w:p>
    <w:p w14:paraId="2917AC67" w14:textId="4D1C5782" w:rsidR="001E4105" w:rsidRPr="007E6C0A" w:rsidRDefault="001E4105" w:rsidP="001E4105">
      <w:pPr>
        <w:rPr>
          <w:rFonts w:ascii="Arial" w:hAnsi="Arial" w:cs="Arial"/>
          <w:sz w:val="24"/>
          <w:szCs w:val="24"/>
        </w:rPr>
      </w:pPr>
      <w:bookmarkStart w:id="2" w:name="_Hlk218599946"/>
      <w:r w:rsidRPr="007E6C0A">
        <w:rPr>
          <w:rFonts w:ascii="Arial" w:hAnsi="Arial" w:cs="Arial"/>
          <w:sz w:val="24"/>
          <w:szCs w:val="24"/>
        </w:rPr>
        <w:t>Insert the following reference</w:t>
      </w:r>
      <w:r w:rsidR="00F03831" w:rsidRPr="007E6C0A">
        <w:rPr>
          <w:rFonts w:ascii="Arial" w:hAnsi="Arial" w:cs="Arial"/>
          <w:sz w:val="24"/>
          <w:szCs w:val="24"/>
        </w:rPr>
        <w:t xml:space="preserve"> into </w:t>
      </w:r>
      <w:r w:rsidR="004D1594" w:rsidRPr="007E6C0A">
        <w:rPr>
          <w:rFonts w:ascii="Arial" w:hAnsi="Arial" w:cs="Arial"/>
          <w:sz w:val="24"/>
          <w:szCs w:val="24"/>
        </w:rPr>
        <w:t xml:space="preserve">Schedule </w:t>
      </w:r>
      <w:r w:rsidR="00763875">
        <w:rPr>
          <w:rFonts w:ascii="Arial" w:hAnsi="Arial" w:cs="Arial"/>
          <w:sz w:val="24"/>
          <w:szCs w:val="24"/>
        </w:rPr>
        <w:t>3</w:t>
      </w:r>
      <w:r w:rsidR="00F03831" w:rsidRPr="007E6C0A">
        <w:rPr>
          <w:rFonts w:ascii="Arial" w:hAnsi="Arial" w:cs="Arial"/>
          <w:sz w:val="24"/>
          <w:szCs w:val="24"/>
        </w:rPr>
        <w:t xml:space="preserve"> of the </w:t>
      </w:r>
      <w:r w:rsidR="004D1594" w:rsidRPr="007E6C0A">
        <w:rPr>
          <w:rFonts w:ascii="Arial" w:hAnsi="Arial" w:cs="Arial"/>
          <w:sz w:val="24"/>
          <w:szCs w:val="24"/>
        </w:rPr>
        <w:t>1996</w:t>
      </w:r>
      <w:r w:rsidR="00F03831" w:rsidRPr="007E6C0A">
        <w:rPr>
          <w:rFonts w:ascii="Arial" w:hAnsi="Arial" w:cs="Arial"/>
          <w:sz w:val="24"/>
          <w:szCs w:val="24"/>
        </w:rPr>
        <w:t xml:space="preserve"> Order</w:t>
      </w:r>
      <w:r w:rsidRPr="007E6C0A">
        <w:rPr>
          <w:rFonts w:ascii="Arial" w:hAnsi="Arial" w:cs="Arial"/>
          <w:sz w:val="24"/>
          <w:szCs w:val="24"/>
        </w:rPr>
        <w:t>:</w:t>
      </w:r>
    </w:p>
    <w:bookmarkEnd w:id="2"/>
    <w:p w14:paraId="26AAF876" w14:textId="77777777" w:rsidR="0058047F" w:rsidRDefault="0058047F" w:rsidP="001E4105">
      <w:pPr>
        <w:rPr>
          <w:rFonts w:ascii="Arial" w:hAnsi="Arial" w:cs="Arial"/>
          <w:i/>
          <w:iCs/>
          <w:sz w:val="24"/>
          <w:szCs w:val="24"/>
        </w:rPr>
      </w:pPr>
    </w:p>
    <w:tbl>
      <w:tblPr>
        <w:tblStyle w:val="TableGrid"/>
        <w:tblW w:w="0" w:type="auto"/>
        <w:tblLook w:val="04A0" w:firstRow="1" w:lastRow="0" w:firstColumn="1" w:lastColumn="0" w:noHBand="0" w:noVBand="1"/>
      </w:tblPr>
      <w:tblGrid>
        <w:gridCol w:w="1129"/>
        <w:gridCol w:w="7887"/>
      </w:tblGrid>
      <w:tr w:rsidR="00DA0115" w:rsidRPr="00DA0115" w14:paraId="3C87F4CA" w14:textId="77777777" w:rsidTr="00494E8C">
        <w:tc>
          <w:tcPr>
            <w:tcW w:w="1129" w:type="dxa"/>
          </w:tcPr>
          <w:p w14:paraId="097211B6" w14:textId="77777777" w:rsidR="00DA0115" w:rsidRPr="00DA0115" w:rsidRDefault="00DA0115" w:rsidP="00DA0115">
            <w:pPr>
              <w:rPr>
                <w:rFonts w:ascii="Arial" w:hAnsi="Arial" w:cs="Arial"/>
                <w:b/>
                <w:bCs/>
                <w:sz w:val="24"/>
                <w:szCs w:val="24"/>
              </w:rPr>
            </w:pPr>
            <w:bookmarkStart w:id="3" w:name="_Hlk195171764"/>
            <w:r w:rsidRPr="00DA0115">
              <w:rPr>
                <w:rFonts w:ascii="Arial" w:hAnsi="Arial" w:cs="Arial"/>
                <w:b/>
                <w:bCs/>
                <w:sz w:val="24"/>
                <w:szCs w:val="24"/>
              </w:rPr>
              <w:t>Zone P</w:t>
            </w:r>
          </w:p>
        </w:tc>
        <w:tc>
          <w:tcPr>
            <w:tcW w:w="7887" w:type="dxa"/>
          </w:tcPr>
          <w:p w14:paraId="781E3580" w14:textId="77777777" w:rsidR="00DA0115" w:rsidRPr="00DA0115" w:rsidRDefault="00DA0115" w:rsidP="00DA0115">
            <w:pPr>
              <w:rPr>
                <w:rFonts w:ascii="Arial" w:hAnsi="Arial" w:cs="Arial"/>
                <w:b/>
                <w:sz w:val="24"/>
                <w:szCs w:val="24"/>
              </w:rPr>
            </w:pPr>
            <w:r w:rsidRPr="00DA0115">
              <w:rPr>
                <w:rFonts w:ascii="Arial" w:hAnsi="Arial" w:cs="Arial"/>
                <w:b/>
                <w:sz w:val="24"/>
                <w:szCs w:val="24"/>
              </w:rPr>
              <w:t xml:space="preserve">U42231 </w:t>
            </w:r>
            <w:proofErr w:type="spellStart"/>
            <w:r w:rsidRPr="00DA0115">
              <w:rPr>
                <w:rFonts w:ascii="Arial" w:hAnsi="Arial" w:cs="Arial"/>
                <w:b/>
                <w:sz w:val="24"/>
                <w:szCs w:val="24"/>
              </w:rPr>
              <w:t>Portersfield</w:t>
            </w:r>
            <w:proofErr w:type="spellEnd"/>
            <w:r w:rsidRPr="00DA0115">
              <w:rPr>
                <w:rFonts w:ascii="Arial" w:hAnsi="Arial" w:cs="Arial"/>
                <w:b/>
                <w:sz w:val="24"/>
                <w:szCs w:val="24"/>
              </w:rPr>
              <w:t xml:space="preserve"> Road </w:t>
            </w:r>
          </w:p>
          <w:p w14:paraId="39F76D28" w14:textId="77777777" w:rsidR="00DA0115" w:rsidRPr="00DA0115" w:rsidRDefault="00DA0115" w:rsidP="00DA0115">
            <w:pPr>
              <w:rPr>
                <w:rFonts w:ascii="Arial" w:hAnsi="Arial" w:cs="Arial"/>
                <w:bCs/>
                <w:sz w:val="24"/>
                <w:szCs w:val="24"/>
              </w:rPr>
            </w:pPr>
            <w:r w:rsidRPr="00DA0115">
              <w:rPr>
                <w:rFonts w:ascii="Arial" w:hAnsi="Arial" w:cs="Arial"/>
                <w:bCs/>
                <w:sz w:val="24"/>
                <w:szCs w:val="24"/>
              </w:rPr>
              <w:t>(North Side)</w:t>
            </w:r>
          </w:p>
          <w:p w14:paraId="64236288" w14:textId="77777777" w:rsidR="00DA0115" w:rsidRPr="00DA0115" w:rsidRDefault="00DA0115" w:rsidP="00DA0115">
            <w:pPr>
              <w:rPr>
                <w:rFonts w:ascii="Arial" w:hAnsi="Arial" w:cs="Arial"/>
                <w:b/>
                <w:bCs/>
                <w:sz w:val="24"/>
                <w:szCs w:val="24"/>
              </w:rPr>
            </w:pPr>
            <w:r w:rsidRPr="00DA0115">
              <w:rPr>
                <w:rFonts w:ascii="Arial" w:hAnsi="Arial" w:cs="Arial"/>
                <w:bCs/>
                <w:sz w:val="24"/>
                <w:szCs w:val="24"/>
              </w:rPr>
              <w:t xml:space="preserve">From a point opposite the boundary of Nos. 105/105a </w:t>
            </w:r>
            <w:proofErr w:type="spellStart"/>
            <w:r w:rsidRPr="00DA0115">
              <w:rPr>
                <w:rFonts w:ascii="Arial" w:hAnsi="Arial" w:cs="Arial"/>
                <w:bCs/>
                <w:sz w:val="24"/>
                <w:szCs w:val="24"/>
              </w:rPr>
              <w:t>Portersfield</w:t>
            </w:r>
            <w:proofErr w:type="spellEnd"/>
            <w:r w:rsidRPr="00DA0115">
              <w:rPr>
                <w:rFonts w:ascii="Arial" w:hAnsi="Arial" w:cs="Arial"/>
                <w:bCs/>
                <w:sz w:val="24"/>
                <w:szCs w:val="24"/>
              </w:rPr>
              <w:t xml:space="preserve"> Road to a point 11 metres east of the boundary of Nos. 8/10 </w:t>
            </w:r>
            <w:proofErr w:type="spellStart"/>
            <w:r w:rsidRPr="00DA0115">
              <w:rPr>
                <w:rFonts w:ascii="Arial" w:hAnsi="Arial" w:cs="Arial"/>
                <w:bCs/>
                <w:sz w:val="24"/>
                <w:szCs w:val="24"/>
              </w:rPr>
              <w:t>Portersfield</w:t>
            </w:r>
            <w:proofErr w:type="spellEnd"/>
            <w:r w:rsidRPr="00DA0115">
              <w:rPr>
                <w:rFonts w:ascii="Arial" w:hAnsi="Arial" w:cs="Arial"/>
                <w:bCs/>
                <w:sz w:val="24"/>
                <w:szCs w:val="24"/>
              </w:rPr>
              <w:t xml:space="preserve"> Road.</w:t>
            </w:r>
          </w:p>
        </w:tc>
      </w:tr>
      <w:bookmarkEnd w:id="3"/>
    </w:tbl>
    <w:p w14:paraId="010BC5FF" w14:textId="77777777" w:rsidR="004D1594" w:rsidRDefault="004D1594" w:rsidP="001E4105">
      <w:pPr>
        <w:rPr>
          <w:rFonts w:ascii="Arial" w:hAnsi="Arial" w:cs="Arial"/>
          <w:i/>
          <w:iCs/>
          <w:sz w:val="24"/>
          <w:szCs w:val="24"/>
        </w:rPr>
      </w:pPr>
    </w:p>
    <w:p w14:paraId="17A875CC" w14:textId="77777777" w:rsidR="0058047F" w:rsidRDefault="0058047F" w:rsidP="001E4105">
      <w:pPr>
        <w:rPr>
          <w:rFonts w:ascii="Arial" w:hAnsi="Arial" w:cs="Arial"/>
          <w:i/>
          <w:iCs/>
          <w:sz w:val="24"/>
          <w:szCs w:val="24"/>
        </w:rPr>
      </w:pPr>
    </w:p>
    <w:p w14:paraId="66598E4A" w14:textId="4626A0F0" w:rsidR="008D52CF" w:rsidRPr="00D350A3" w:rsidRDefault="008D52CF" w:rsidP="008D52CF">
      <w:pPr>
        <w:jc w:val="center"/>
        <w:rPr>
          <w:rFonts w:ascii="Arial" w:hAnsi="Arial" w:cs="Arial"/>
          <w:b/>
          <w:sz w:val="24"/>
          <w:szCs w:val="24"/>
        </w:rPr>
      </w:pPr>
      <w:bookmarkStart w:id="4" w:name="_Hlk218599990"/>
      <w:r w:rsidRPr="00D350A3">
        <w:rPr>
          <w:rFonts w:ascii="Arial" w:hAnsi="Arial" w:cs="Arial"/>
          <w:b/>
          <w:bCs/>
          <w:sz w:val="24"/>
          <w:szCs w:val="24"/>
        </w:rPr>
        <w:t xml:space="preserve">Schedule </w:t>
      </w:r>
      <w:r w:rsidR="00B82AE9">
        <w:rPr>
          <w:rFonts w:ascii="Arial" w:hAnsi="Arial" w:cs="Arial"/>
          <w:b/>
          <w:bCs/>
          <w:sz w:val="24"/>
          <w:szCs w:val="24"/>
        </w:rPr>
        <w:t>2</w:t>
      </w:r>
    </w:p>
    <w:p w14:paraId="14B4A718" w14:textId="77777777" w:rsidR="008D52CF" w:rsidRPr="00D350A3" w:rsidRDefault="008D52CF" w:rsidP="008D52CF">
      <w:pPr>
        <w:rPr>
          <w:rFonts w:ascii="Arial" w:hAnsi="Arial" w:cs="Arial"/>
          <w:sz w:val="24"/>
          <w:szCs w:val="24"/>
          <w:u w:val="single"/>
        </w:rPr>
      </w:pPr>
    </w:p>
    <w:p w14:paraId="717B0102" w14:textId="24E736D4" w:rsidR="008D52CF" w:rsidRPr="007E6C0A" w:rsidRDefault="008D52CF" w:rsidP="008D52CF">
      <w:pPr>
        <w:rPr>
          <w:rFonts w:ascii="Arial" w:hAnsi="Arial" w:cs="Arial"/>
          <w:sz w:val="24"/>
          <w:szCs w:val="24"/>
        </w:rPr>
      </w:pPr>
      <w:r w:rsidRPr="007E6C0A">
        <w:rPr>
          <w:rFonts w:ascii="Arial" w:hAnsi="Arial" w:cs="Arial"/>
          <w:sz w:val="24"/>
          <w:szCs w:val="24"/>
        </w:rPr>
        <w:t xml:space="preserve">Remove the following reference from Schedule </w:t>
      </w:r>
      <w:r w:rsidR="00763875">
        <w:rPr>
          <w:rFonts w:ascii="Arial" w:hAnsi="Arial" w:cs="Arial"/>
          <w:sz w:val="24"/>
          <w:szCs w:val="24"/>
        </w:rPr>
        <w:t>6</w:t>
      </w:r>
      <w:r w:rsidRPr="007E6C0A">
        <w:rPr>
          <w:rFonts w:ascii="Arial" w:hAnsi="Arial" w:cs="Arial"/>
          <w:sz w:val="24"/>
          <w:szCs w:val="24"/>
        </w:rPr>
        <w:t xml:space="preserve"> of the 1996 Order:</w:t>
      </w:r>
    </w:p>
    <w:bookmarkEnd w:id="4"/>
    <w:p w14:paraId="70AE552B" w14:textId="77777777" w:rsidR="008D52CF" w:rsidRPr="00D350A3" w:rsidRDefault="008D52CF" w:rsidP="001E4105">
      <w:pPr>
        <w:rPr>
          <w:rFonts w:ascii="Arial" w:hAnsi="Arial" w:cs="Arial"/>
          <w:i/>
          <w:iCs/>
          <w:sz w:val="24"/>
          <w:szCs w:val="24"/>
        </w:rPr>
      </w:pPr>
    </w:p>
    <w:tbl>
      <w:tblPr>
        <w:tblStyle w:val="TableGrid1"/>
        <w:tblW w:w="0" w:type="auto"/>
        <w:tblInd w:w="0" w:type="dxa"/>
        <w:tblLook w:val="04A0" w:firstRow="1" w:lastRow="0" w:firstColumn="1" w:lastColumn="0" w:noHBand="0" w:noVBand="1"/>
      </w:tblPr>
      <w:tblGrid>
        <w:gridCol w:w="1271"/>
        <w:gridCol w:w="7745"/>
      </w:tblGrid>
      <w:tr w:rsidR="00426AAC" w:rsidRPr="00426AAC" w14:paraId="2CF666EB" w14:textId="77777777" w:rsidTr="00494E8C">
        <w:tc>
          <w:tcPr>
            <w:tcW w:w="1271" w:type="dxa"/>
          </w:tcPr>
          <w:p w14:paraId="4027DF1D" w14:textId="77777777" w:rsidR="00426AAC" w:rsidRPr="00426AAC" w:rsidRDefault="00426AAC" w:rsidP="00426AAC">
            <w:pPr>
              <w:rPr>
                <w:b/>
                <w:bCs/>
                <w:iCs/>
                <w:sz w:val="24"/>
                <w:szCs w:val="24"/>
              </w:rPr>
            </w:pPr>
            <w:r w:rsidRPr="00426AAC">
              <w:rPr>
                <w:b/>
                <w:bCs/>
                <w:iCs/>
                <w:sz w:val="24"/>
                <w:szCs w:val="24"/>
              </w:rPr>
              <w:t>Zone P</w:t>
            </w:r>
          </w:p>
        </w:tc>
        <w:tc>
          <w:tcPr>
            <w:tcW w:w="7745" w:type="dxa"/>
          </w:tcPr>
          <w:p w14:paraId="54A7415D" w14:textId="77777777" w:rsidR="00426AAC" w:rsidRPr="00426AAC" w:rsidRDefault="00426AAC" w:rsidP="00426AAC">
            <w:pPr>
              <w:rPr>
                <w:b/>
                <w:sz w:val="24"/>
                <w:szCs w:val="24"/>
              </w:rPr>
            </w:pPr>
            <w:proofErr w:type="spellStart"/>
            <w:r w:rsidRPr="00426AAC">
              <w:rPr>
                <w:b/>
                <w:sz w:val="24"/>
                <w:szCs w:val="24"/>
              </w:rPr>
              <w:t>Portersfield</w:t>
            </w:r>
            <w:proofErr w:type="spellEnd"/>
            <w:r w:rsidRPr="00426AAC">
              <w:rPr>
                <w:b/>
                <w:sz w:val="24"/>
                <w:szCs w:val="24"/>
              </w:rPr>
              <w:t xml:space="preserve"> Road </w:t>
            </w:r>
          </w:p>
          <w:p w14:paraId="2F8360DB" w14:textId="77777777" w:rsidR="00426AAC" w:rsidRPr="00426AAC" w:rsidRDefault="00426AAC" w:rsidP="00426AAC">
            <w:pPr>
              <w:rPr>
                <w:bCs/>
                <w:sz w:val="24"/>
                <w:szCs w:val="24"/>
              </w:rPr>
            </w:pPr>
            <w:r w:rsidRPr="00426AAC">
              <w:rPr>
                <w:bCs/>
                <w:sz w:val="24"/>
                <w:szCs w:val="24"/>
              </w:rPr>
              <w:t>(South Side)</w:t>
            </w:r>
          </w:p>
          <w:p w14:paraId="5E2783C1" w14:textId="77777777" w:rsidR="00426AAC" w:rsidRPr="00426AAC" w:rsidRDefault="00426AAC" w:rsidP="00426AAC">
            <w:pPr>
              <w:rPr>
                <w:b/>
                <w:bCs/>
                <w:iCs/>
                <w:sz w:val="24"/>
                <w:szCs w:val="24"/>
              </w:rPr>
            </w:pPr>
            <w:r w:rsidRPr="00426AAC">
              <w:rPr>
                <w:bCs/>
                <w:sz w:val="24"/>
                <w:szCs w:val="24"/>
              </w:rPr>
              <w:t xml:space="preserve">From a point opposite and 3 metres east of the boundary of Nos. 8/10 </w:t>
            </w:r>
            <w:proofErr w:type="spellStart"/>
            <w:r w:rsidRPr="00426AAC">
              <w:rPr>
                <w:bCs/>
                <w:sz w:val="24"/>
                <w:szCs w:val="24"/>
              </w:rPr>
              <w:t>Portersfield</w:t>
            </w:r>
            <w:proofErr w:type="spellEnd"/>
            <w:r w:rsidRPr="00426AAC">
              <w:rPr>
                <w:bCs/>
                <w:sz w:val="24"/>
                <w:szCs w:val="24"/>
              </w:rPr>
              <w:t xml:space="preserve"> Road eastwards for a distance of 13 metres.</w:t>
            </w:r>
          </w:p>
        </w:tc>
      </w:tr>
    </w:tbl>
    <w:p w14:paraId="2A2C5C1D" w14:textId="77777777" w:rsidR="004870EE" w:rsidRPr="00D350A3" w:rsidRDefault="004870EE" w:rsidP="00857DFE">
      <w:pPr>
        <w:rPr>
          <w:rFonts w:ascii="Arial" w:hAnsi="Arial" w:cs="Arial"/>
          <w:sz w:val="24"/>
          <w:szCs w:val="24"/>
        </w:rPr>
      </w:pPr>
    </w:p>
    <w:p w14:paraId="52839EA5" w14:textId="0F7AF807" w:rsidR="001E4105" w:rsidRDefault="00426AAC" w:rsidP="00857DFE">
      <w:pPr>
        <w:rPr>
          <w:rFonts w:ascii="Arial" w:hAnsi="Arial" w:cs="Arial"/>
          <w:sz w:val="24"/>
          <w:szCs w:val="24"/>
        </w:rPr>
      </w:pPr>
      <w:r w:rsidRPr="00426AAC">
        <w:rPr>
          <w:rFonts w:ascii="Arial" w:hAnsi="Arial" w:cs="Arial"/>
          <w:sz w:val="24"/>
          <w:szCs w:val="24"/>
        </w:rPr>
        <w:t xml:space="preserve">Insert the following reference into Schedule </w:t>
      </w:r>
      <w:r w:rsidR="00763875">
        <w:rPr>
          <w:rFonts w:ascii="Arial" w:hAnsi="Arial" w:cs="Arial"/>
          <w:sz w:val="24"/>
          <w:szCs w:val="24"/>
        </w:rPr>
        <w:t>6</w:t>
      </w:r>
      <w:r w:rsidRPr="00426AAC">
        <w:rPr>
          <w:rFonts w:ascii="Arial" w:hAnsi="Arial" w:cs="Arial"/>
          <w:sz w:val="24"/>
          <w:szCs w:val="24"/>
        </w:rPr>
        <w:t xml:space="preserve"> of the 1996 Order:</w:t>
      </w:r>
    </w:p>
    <w:p w14:paraId="7E3366AD" w14:textId="77777777" w:rsidR="007E6C0A" w:rsidRDefault="007E6C0A" w:rsidP="00857DFE">
      <w:pPr>
        <w:rPr>
          <w:rFonts w:ascii="Arial" w:hAnsi="Arial" w:cs="Arial"/>
          <w:sz w:val="24"/>
          <w:szCs w:val="24"/>
        </w:rPr>
      </w:pPr>
    </w:p>
    <w:tbl>
      <w:tblPr>
        <w:tblStyle w:val="TableGrid2"/>
        <w:tblW w:w="0" w:type="auto"/>
        <w:tblInd w:w="0" w:type="dxa"/>
        <w:tblLook w:val="04A0" w:firstRow="1" w:lastRow="0" w:firstColumn="1" w:lastColumn="0" w:noHBand="0" w:noVBand="1"/>
      </w:tblPr>
      <w:tblGrid>
        <w:gridCol w:w="1271"/>
        <w:gridCol w:w="7745"/>
      </w:tblGrid>
      <w:tr w:rsidR="007E6C0A" w:rsidRPr="007E6C0A" w14:paraId="5240410C" w14:textId="77777777" w:rsidTr="00494E8C">
        <w:tc>
          <w:tcPr>
            <w:tcW w:w="1271" w:type="dxa"/>
          </w:tcPr>
          <w:p w14:paraId="5F816A89" w14:textId="77777777" w:rsidR="007E6C0A" w:rsidRPr="007E6C0A" w:rsidRDefault="007E6C0A" w:rsidP="007E6C0A">
            <w:pPr>
              <w:ind w:left="22"/>
              <w:contextualSpacing/>
              <w:jc w:val="both"/>
              <w:rPr>
                <w:b/>
                <w:bCs/>
                <w:iCs/>
                <w:sz w:val="24"/>
                <w:lang w:eastAsia="en-GB"/>
              </w:rPr>
            </w:pPr>
            <w:r w:rsidRPr="007E6C0A">
              <w:rPr>
                <w:b/>
                <w:bCs/>
                <w:iCs/>
                <w:sz w:val="24"/>
                <w:lang w:eastAsia="en-GB"/>
              </w:rPr>
              <w:t>Zone P</w:t>
            </w:r>
          </w:p>
        </w:tc>
        <w:tc>
          <w:tcPr>
            <w:tcW w:w="7745" w:type="dxa"/>
          </w:tcPr>
          <w:p w14:paraId="02E0F406" w14:textId="77777777" w:rsidR="007E6C0A" w:rsidRPr="007E6C0A" w:rsidRDefault="007E6C0A" w:rsidP="007E6C0A">
            <w:pPr>
              <w:rPr>
                <w:b/>
                <w:sz w:val="24"/>
                <w:szCs w:val="24"/>
                <w:lang w:eastAsia="en-GB"/>
              </w:rPr>
            </w:pPr>
            <w:r w:rsidRPr="007E6C0A">
              <w:rPr>
                <w:b/>
                <w:sz w:val="24"/>
                <w:szCs w:val="24"/>
                <w:lang w:eastAsia="en-GB"/>
              </w:rPr>
              <w:t xml:space="preserve">U42231 </w:t>
            </w:r>
            <w:proofErr w:type="spellStart"/>
            <w:r w:rsidRPr="007E6C0A">
              <w:rPr>
                <w:b/>
                <w:sz w:val="24"/>
                <w:szCs w:val="24"/>
                <w:lang w:eastAsia="en-GB"/>
              </w:rPr>
              <w:t>Portersfield</w:t>
            </w:r>
            <w:proofErr w:type="spellEnd"/>
            <w:r w:rsidRPr="007E6C0A">
              <w:rPr>
                <w:b/>
                <w:sz w:val="24"/>
                <w:szCs w:val="24"/>
                <w:lang w:eastAsia="en-GB"/>
              </w:rPr>
              <w:t xml:space="preserve"> Road </w:t>
            </w:r>
          </w:p>
          <w:p w14:paraId="0AFE2D06" w14:textId="77777777" w:rsidR="007E6C0A" w:rsidRPr="007E6C0A" w:rsidRDefault="007E6C0A" w:rsidP="007E6C0A">
            <w:pPr>
              <w:rPr>
                <w:bCs/>
                <w:sz w:val="24"/>
                <w:szCs w:val="24"/>
                <w:lang w:eastAsia="en-GB"/>
              </w:rPr>
            </w:pPr>
            <w:r w:rsidRPr="007E6C0A">
              <w:rPr>
                <w:bCs/>
                <w:sz w:val="24"/>
                <w:szCs w:val="24"/>
                <w:lang w:eastAsia="en-GB"/>
              </w:rPr>
              <w:t>(South Side)</w:t>
            </w:r>
          </w:p>
          <w:p w14:paraId="5412046A" w14:textId="77777777" w:rsidR="007E6C0A" w:rsidRPr="007E6C0A" w:rsidRDefault="007E6C0A" w:rsidP="007E6C0A">
            <w:pPr>
              <w:ind w:left="22"/>
              <w:contextualSpacing/>
              <w:jc w:val="both"/>
              <w:rPr>
                <w:b/>
                <w:bCs/>
                <w:iCs/>
                <w:sz w:val="24"/>
                <w:lang w:eastAsia="en-GB"/>
              </w:rPr>
            </w:pPr>
            <w:r w:rsidRPr="007E6C0A">
              <w:rPr>
                <w:bCs/>
                <w:sz w:val="24"/>
                <w:szCs w:val="24"/>
                <w:lang w:eastAsia="en-GB"/>
              </w:rPr>
              <w:t xml:space="preserve">From a point opposite and 3 metres east of the boundary of Nos. 8/10 </w:t>
            </w:r>
            <w:proofErr w:type="spellStart"/>
            <w:r w:rsidRPr="007E6C0A">
              <w:rPr>
                <w:bCs/>
                <w:sz w:val="24"/>
                <w:szCs w:val="24"/>
                <w:lang w:eastAsia="en-GB"/>
              </w:rPr>
              <w:t>Portersfield</w:t>
            </w:r>
            <w:proofErr w:type="spellEnd"/>
            <w:r w:rsidRPr="007E6C0A">
              <w:rPr>
                <w:bCs/>
                <w:sz w:val="24"/>
                <w:szCs w:val="24"/>
                <w:lang w:eastAsia="en-GB"/>
              </w:rPr>
              <w:t xml:space="preserve"> Road eastwards for a distance of 10 metres.</w:t>
            </w:r>
          </w:p>
        </w:tc>
      </w:tr>
    </w:tbl>
    <w:p w14:paraId="5F9FEF33" w14:textId="77777777" w:rsidR="007E6C0A" w:rsidRPr="00D350A3" w:rsidRDefault="007E6C0A" w:rsidP="00857DFE">
      <w:pPr>
        <w:rPr>
          <w:rFonts w:ascii="Arial" w:hAnsi="Arial" w:cs="Arial"/>
          <w:sz w:val="24"/>
          <w:szCs w:val="24"/>
        </w:rPr>
      </w:pPr>
    </w:p>
    <w:p w14:paraId="74206D35" w14:textId="3C146DD5" w:rsidR="007E6C0A" w:rsidRPr="00D350A3" w:rsidRDefault="007E6C0A" w:rsidP="007E6C0A">
      <w:pPr>
        <w:jc w:val="center"/>
        <w:rPr>
          <w:rFonts w:ascii="Arial" w:hAnsi="Arial" w:cs="Arial"/>
          <w:b/>
          <w:sz w:val="24"/>
          <w:szCs w:val="24"/>
        </w:rPr>
      </w:pPr>
      <w:r w:rsidRPr="00D350A3">
        <w:rPr>
          <w:rFonts w:ascii="Arial" w:hAnsi="Arial" w:cs="Arial"/>
          <w:b/>
          <w:bCs/>
          <w:sz w:val="24"/>
          <w:szCs w:val="24"/>
        </w:rPr>
        <w:t xml:space="preserve">Schedule </w:t>
      </w:r>
      <w:r>
        <w:rPr>
          <w:rFonts w:ascii="Arial" w:hAnsi="Arial" w:cs="Arial"/>
          <w:b/>
          <w:bCs/>
          <w:sz w:val="24"/>
          <w:szCs w:val="24"/>
        </w:rPr>
        <w:t>3</w:t>
      </w:r>
    </w:p>
    <w:p w14:paraId="1B0A812B" w14:textId="77777777" w:rsidR="007E6C0A" w:rsidRPr="00D350A3" w:rsidRDefault="007E6C0A" w:rsidP="007E6C0A">
      <w:pPr>
        <w:rPr>
          <w:rFonts w:ascii="Arial" w:hAnsi="Arial" w:cs="Arial"/>
          <w:sz w:val="24"/>
          <w:szCs w:val="24"/>
          <w:u w:val="single"/>
        </w:rPr>
      </w:pPr>
    </w:p>
    <w:p w14:paraId="7D0A0C49" w14:textId="5C80F5CF" w:rsidR="007E6C0A" w:rsidRPr="007E6C0A" w:rsidRDefault="007E6C0A" w:rsidP="007E6C0A">
      <w:pPr>
        <w:rPr>
          <w:rFonts w:ascii="Arial" w:hAnsi="Arial" w:cs="Arial"/>
          <w:sz w:val="24"/>
          <w:szCs w:val="24"/>
        </w:rPr>
      </w:pPr>
      <w:r w:rsidRPr="007E6C0A">
        <w:rPr>
          <w:rFonts w:ascii="Arial" w:hAnsi="Arial" w:cs="Arial"/>
          <w:sz w:val="24"/>
          <w:szCs w:val="24"/>
        </w:rPr>
        <w:t xml:space="preserve">Remove the following reference from Schedule </w:t>
      </w:r>
      <w:r>
        <w:rPr>
          <w:rFonts w:ascii="Arial" w:hAnsi="Arial" w:cs="Arial"/>
          <w:sz w:val="24"/>
          <w:szCs w:val="24"/>
        </w:rPr>
        <w:t>97</w:t>
      </w:r>
      <w:r w:rsidRPr="007E6C0A">
        <w:rPr>
          <w:rFonts w:ascii="Arial" w:hAnsi="Arial" w:cs="Arial"/>
          <w:sz w:val="24"/>
          <w:szCs w:val="24"/>
        </w:rPr>
        <w:t xml:space="preserve"> of the 1996 Order:</w:t>
      </w:r>
    </w:p>
    <w:p w14:paraId="03686B03" w14:textId="77777777" w:rsidR="001E4105" w:rsidRDefault="001E4105" w:rsidP="00857DFE">
      <w:pPr>
        <w:rPr>
          <w:rFonts w:ascii="Arial" w:hAnsi="Arial" w:cs="Arial"/>
          <w:sz w:val="24"/>
          <w:szCs w:val="24"/>
        </w:rPr>
      </w:pPr>
    </w:p>
    <w:tbl>
      <w:tblPr>
        <w:tblStyle w:val="TableGrid3"/>
        <w:tblW w:w="0" w:type="auto"/>
        <w:tblInd w:w="0" w:type="dxa"/>
        <w:tblLook w:val="04A0" w:firstRow="1" w:lastRow="0" w:firstColumn="1" w:lastColumn="0" w:noHBand="0" w:noVBand="1"/>
      </w:tblPr>
      <w:tblGrid>
        <w:gridCol w:w="1271"/>
        <w:gridCol w:w="7745"/>
      </w:tblGrid>
      <w:tr w:rsidR="008B47E9" w:rsidRPr="008B47E9" w14:paraId="3EDFCC52" w14:textId="77777777" w:rsidTr="00494E8C">
        <w:trPr>
          <w:trHeight w:val="1266"/>
        </w:trPr>
        <w:tc>
          <w:tcPr>
            <w:tcW w:w="1271" w:type="dxa"/>
          </w:tcPr>
          <w:p w14:paraId="19FA676A" w14:textId="77777777" w:rsidR="008B47E9" w:rsidRPr="008B47E9" w:rsidRDefault="008B47E9" w:rsidP="008B47E9">
            <w:pPr>
              <w:contextualSpacing/>
              <w:rPr>
                <w:b/>
                <w:bCs/>
                <w:iCs/>
                <w:sz w:val="24"/>
                <w:lang w:eastAsia="en-GB"/>
              </w:rPr>
            </w:pPr>
            <w:bookmarkStart w:id="5" w:name="_Hlk195170884"/>
            <w:r w:rsidRPr="008B47E9">
              <w:rPr>
                <w:b/>
                <w:bCs/>
                <w:iCs/>
                <w:sz w:val="24"/>
                <w:lang w:eastAsia="en-GB"/>
              </w:rPr>
              <w:t>Zone P</w:t>
            </w:r>
          </w:p>
        </w:tc>
        <w:tc>
          <w:tcPr>
            <w:tcW w:w="7745" w:type="dxa"/>
          </w:tcPr>
          <w:p w14:paraId="365E112B" w14:textId="77777777" w:rsidR="008B47E9" w:rsidRPr="008B47E9" w:rsidRDefault="008B47E9" w:rsidP="008B47E9">
            <w:pPr>
              <w:contextualSpacing/>
              <w:rPr>
                <w:b/>
                <w:bCs/>
                <w:iCs/>
                <w:sz w:val="24"/>
                <w:lang w:eastAsia="en-GB"/>
              </w:rPr>
            </w:pPr>
            <w:r w:rsidRPr="008B47E9">
              <w:rPr>
                <w:b/>
                <w:bCs/>
                <w:iCs/>
                <w:sz w:val="24"/>
                <w:lang w:eastAsia="en-GB"/>
              </w:rPr>
              <w:t xml:space="preserve">B1108 Earlham Road </w:t>
            </w:r>
          </w:p>
          <w:p w14:paraId="51C57949" w14:textId="77777777" w:rsidR="008B47E9" w:rsidRPr="008B47E9" w:rsidRDefault="008B47E9" w:rsidP="008B47E9">
            <w:pPr>
              <w:contextualSpacing/>
              <w:rPr>
                <w:bCs/>
                <w:iCs/>
                <w:sz w:val="24"/>
                <w:lang w:eastAsia="en-GB"/>
              </w:rPr>
            </w:pPr>
            <w:r w:rsidRPr="008B47E9">
              <w:rPr>
                <w:bCs/>
                <w:iCs/>
                <w:sz w:val="24"/>
                <w:lang w:eastAsia="en-GB"/>
              </w:rPr>
              <w:t>(North Side)</w:t>
            </w:r>
          </w:p>
          <w:p w14:paraId="1FCAB71E" w14:textId="77777777" w:rsidR="008B47E9" w:rsidRPr="008B47E9" w:rsidRDefault="008B47E9" w:rsidP="008B47E9">
            <w:pPr>
              <w:contextualSpacing/>
              <w:rPr>
                <w:bCs/>
                <w:iCs/>
                <w:sz w:val="24"/>
                <w:lang w:eastAsia="en-GB"/>
              </w:rPr>
            </w:pPr>
            <w:r w:rsidRPr="008B47E9">
              <w:rPr>
                <w:bCs/>
                <w:iCs/>
                <w:sz w:val="24"/>
                <w:lang w:eastAsia="en-GB"/>
              </w:rPr>
              <w:t>From a point 16 metres west of the eastern back of highway line of the U40012 Edinburgh Road westwards for a distance of 24 metres.</w:t>
            </w:r>
          </w:p>
        </w:tc>
      </w:tr>
      <w:bookmarkEnd w:id="5"/>
    </w:tbl>
    <w:p w14:paraId="6BDA4832" w14:textId="77777777" w:rsidR="007E6C0A" w:rsidRDefault="007E6C0A" w:rsidP="00857DFE">
      <w:pPr>
        <w:rPr>
          <w:rFonts w:ascii="Arial" w:hAnsi="Arial" w:cs="Arial"/>
          <w:sz w:val="24"/>
          <w:szCs w:val="24"/>
        </w:rPr>
      </w:pPr>
    </w:p>
    <w:p w14:paraId="09AE7731" w14:textId="0E1A8C22" w:rsidR="007E6C0A" w:rsidRDefault="008B47E9" w:rsidP="00857DFE">
      <w:pPr>
        <w:rPr>
          <w:rFonts w:ascii="Arial" w:hAnsi="Arial" w:cs="Arial"/>
          <w:sz w:val="24"/>
          <w:szCs w:val="24"/>
        </w:rPr>
      </w:pPr>
      <w:r w:rsidRPr="008B47E9">
        <w:rPr>
          <w:rFonts w:ascii="Arial" w:hAnsi="Arial" w:cs="Arial"/>
          <w:sz w:val="24"/>
          <w:szCs w:val="24"/>
        </w:rPr>
        <w:t xml:space="preserve">Insert the following reference into Schedule </w:t>
      </w:r>
      <w:r>
        <w:rPr>
          <w:rFonts w:ascii="Arial" w:hAnsi="Arial" w:cs="Arial"/>
          <w:sz w:val="24"/>
          <w:szCs w:val="24"/>
        </w:rPr>
        <w:t>97</w:t>
      </w:r>
      <w:r w:rsidRPr="008B47E9">
        <w:rPr>
          <w:rFonts w:ascii="Arial" w:hAnsi="Arial" w:cs="Arial"/>
          <w:sz w:val="24"/>
          <w:szCs w:val="24"/>
        </w:rPr>
        <w:t xml:space="preserve"> of the 1996 Order:</w:t>
      </w:r>
    </w:p>
    <w:p w14:paraId="2CAAD3EE" w14:textId="77777777" w:rsidR="00DB2874" w:rsidRDefault="00DB2874" w:rsidP="00857DFE">
      <w:pPr>
        <w:rPr>
          <w:rFonts w:ascii="Arial" w:hAnsi="Arial" w:cs="Arial"/>
          <w:sz w:val="24"/>
          <w:szCs w:val="24"/>
        </w:rPr>
      </w:pPr>
    </w:p>
    <w:tbl>
      <w:tblPr>
        <w:tblStyle w:val="TableGrid4"/>
        <w:tblW w:w="0" w:type="auto"/>
        <w:tblInd w:w="0" w:type="dxa"/>
        <w:tblLook w:val="04A0" w:firstRow="1" w:lastRow="0" w:firstColumn="1" w:lastColumn="0" w:noHBand="0" w:noVBand="1"/>
      </w:tblPr>
      <w:tblGrid>
        <w:gridCol w:w="1271"/>
        <w:gridCol w:w="7745"/>
      </w:tblGrid>
      <w:tr w:rsidR="00DB2874" w:rsidRPr="00DB2874" w14:paraId="2595B1D3" w14:textId="77777777" w:rsidTr="00494E8C">
        <w:tc>
          <w:tcPr>
            <w:tcW w:w="1271" w:type="dxa"/>
          </w:tcPr>
          <w:p w14:paraId="63EF5B5E" w14:textId="77777777" w:rsidR="00DB2874" w:rsidRPr="00DB2874" w:rsidRDefault="00DB2874" w:rsidP="00DB2874">
            <w:pPr>
              <w:ind w:left="22"/>
              <w:contextualSpacing/>
              <w:jc w:val="both"/>
              <w:rPr>
                <w:b/>
                <w:bCs/>
                <w:iCs/>
                <w:sz w:val="24"/>
                <w:lang w:eastAsia="en-GB"/>
              </w:rPr>
            </w:pPr>
            <w:r w:rsidRPr="00DB2874">
              <w:rPr>
                <w:b/>
                <w:bCs/>
                <w:iCs/>
                <w:sz w:val="24"/>
                <w:lang w:eastAsia="en-GB"/>
              </w:rPr>
              <w:t>Zone P</w:t>
            </w:r>
          </w:p>
        </w:tc>
        <w:tc>
          <w:tcPr>
            <w:tcW w:w="7745" w:type="dxa"/>
          </w:tcPr>
          <w:p w14:paraId="70911DDB" w14:textId="77777777" w:rsidR="00DB2874" w:rsidRPr="00DB2874" w:rsidRDefault="00DB2874" w:rsidP="00DB2874">
            <w:pPr>
              <w:ind w:left="22"/>
              <w:contextualSpacing/>
              <w:jc w:val="both"/>
              <w:rPr>
                <w:b/>
                <w:bCs/>
                <w:iCs/>
                <w:sz w:val="24"/>
                <w:lang w:eastAsia="en-GB"/>
              </w:rPr>
            </w:pPr>
            <w:r w:rsidRPr="00DB2874">
              <w:rPr>
                <w:b/>
                <w:bCs/>
                <w:iCs/>
                <w:sz w:val="24"/>
                <w:lang w:eastAsia="en-GB"/>
              </w:rPr>
              <w:t xml:space="preserve">B1108 Earlham Road </w:t>
            </w:r>
          </w:p>
          <w:p w14:paraId="0A334C4E" w14:textId="77777777" w:rsidR="00DB2874" w:rsidRPr="00DB2874" w:rsidRDefault="00DB2874" w:rsidP="00DB2874">
            <w:pPr>
              <w:ind w:left="22"/>
              <w:contextualSpacing/>
              <w:jc w:val="both"/>
              <w:rPr>
                <w:bCs/>
                <w:iCs/>
                <w:sz w:val="24"/>
                <w:lang w:eastAsia="en-GB"/>
              </w:rPr>
            </w:pPr>
            <w:r w:rsidRPr="00DB2874">
              <w:rPr>
                <w:bCs/>
                <w:iCs/>
                <w:sz w:val="24"/>
                <w:lang w:eastAsia="en-GB"/>
              </w:rPr>
              <w:t>(North Side)</w:t>
            </w:r>
          </w:p>
          <w:p w14:paraId="6D02F59E" w14:textId="77777777" w:rsidR="00DB2874" w:rsidRPr="00DB2874" w:rsidRDefault="00DB2874" w:rsidP="00DB2874">
            <w:pPr>
              <w:ind w:left="22"/>
              <w:contextualSpacing/>
              <w:jc w:val="both"/>
              <w:rPr>
                <w:bCs/>
                <w:iCs/>
                <w:sz w:val="24"/>
                <w:lang w:eastAsia="en-GB"/>
              </w:rPr>
            </w:pPr>
            <w:r w:rsidRPr="00DB2874">
              <w:rPr>
                <w:bCs/>
                <w:iCs/>
                <w:sz w:val="24"/>
                <w:lang w:eastAsia="en-GB"/>
              </w:rPr>
              <w:t>From a point 28 metres west of the eastern back of highway line of the U40012 Edinburgh Road westwards for a distance of 12 metres.</w:t>
            </w:r>
          </w:p>
        </w:tc>
      </w:tr>
    </w:tbl>
    <w:p w14:paraId="4765D220" w14:textId="77777777" w:rsidR="00DB2874" w:rsidRDefault="00DB2874" w:rsidP="00857DFE">
      <w:pPr>
        <w:rPr>
          <w:rFonts w:ascii="Arial" w:hAnsi="Arial" w:cs="Arial"/>
          <w:sz w:val="24"/>
          <w:szCs w:val="24"/>
        </w:rPr>
      </w:pPr>
    </w:p>
    <w:p w14:paraId="532B7729" w14:textId="77777777" w:rsidR="008B47E9" w:rsidRPr="004870EE" w:rsidRDefault="008B47E9" w:rsidP="00857DFE">
      <w:pPr>
        <w:rPr>
          <w:rFonts w:ascii="Arial" w:hAnsi="Arial" w:cs="Arial"/>
          <w:sz w:val="24"/>
          <w:szCs w:val="24"/>
        </w:rPr>
      </w:pPr>
    </w:p>
    <w:p w14:paraId="2C80F44A" w14:textId="0A5C2A3D" w:rsidR="00F56E27" w:rsidRPr="002D05C0" w:rsidRDefault="00F56E27" w:rsidP="00F56E27">
      <w:pPr>
        <w:ind w:left="4253" w:hanging="4253"/>
        <w:rPr>
          <w:rFonts w:ascii="Arial" w:hAnsi="Arial" w:cs="Arial"/>
          <w:sz w:val="24"/>
          <w:szCs w:val="24"/>
        </w:rPr>
      </w:pPr>
      <w:r w:rsidRPr="002D05C0">
        <w:rPr>
          <w:rFonts w:ascii="Arial" w:hAnsi="Arial" w:cs="Arial"/>
          <w:sz w:val="24"/>
          <w:szCs w:val="24"/>
        </w:rPr>
        <w:t xml:space="preserve">Dated this XX day of </w:t>
      </w:r>
      <w:r w:rsidR="002D05C0">
        <w:rPr>
          <w:rFonts w:ascii="Arial" w:hAnsi="Arial" w:cs="Arial"/>
          <w:sz w:val="24"/>
          <w:szCs w:val="24"/>
        </w:rPr>
        <w:t>XX</w:t>
      </w:r>
      <w:r w:rsidRPr="002D05C0">
        <w:rPr>
          <w:rFonts w:ascii="Arial" w:hAnsi="Arial" w:cs="Arial"/>
          <w:sz w:val="24"/>
          <w:szCs w:val="24"/>
        </w:rPr>
        <w:t xml:space="preserve"> 202</w:t>
      </w:r>
      <w:r w:rsidR="00834955">
        <w:rPr>
          <w:rFonts w:ascii="Arial" w:hAnsi="Arial" w:cs="Arial"/>
          <w:sz w:val="24"/>
          <w:szCs w:val="24"/>
        </w:rPr>
        <w:t>6</w:t>
      </w:r>
    </w:p>
    <w:p w14:paraId="30689FB1" w14:textId="7789E86C" w:rsidR="00F56E27" w:rsidRPr="002D05C0" w:rsidRDefault="00F56E27" w:rsidP="00F56E27">
      <w:pPr>
        <w:ind w:left="4253" w:hanging="4253"/>
        <w:rPr>
          <w:rFonts w:ascii="Arial" w:hAnsi="Arial" w:cs="Arial"/>
          <w:sz w:val="24"/>
          <w:szCs w:val="24"/>
        </w:rPr>
      </w:pPr>
    </w:p>
    <w:p w14:paraId="1DAADF63" w14:textId="1EEA4B5B" w:rsidR="00812DEC" w:rsidRDefault="00812DEC" w:rsidP="008A07A4">
      <w:pPr>
        <w:ind w:left="4253" w:hanging="4253"/>
        <w:rPr>
          <w:rFonts w:ascii="Arial" w:hAnsi="Arial" w:cs="Arial"/>
          <w:sz w:val="24"/>
          <w:szCs w:val="24"/>
        </w:rPr>
      </w:pPr>
    </w:p>
    <w:p w14:paraId="3984B7F8" w14:textId="77777777" w:rsidR="00C147A2" w:rsidRDefault="00C147A2" w:rsidP="008A07A4">
      <w:pPr>
        <w:ind w:left="4253" w:hanging="4253"/>
        <w:rPr>
          <w:rFonts w:ascii="Arial" w:hAnsi="Arial" w:cs="Arial"/>
          <w:sz w:val="24"/>
          <w:szCs w:val="24"/>
        </w:rPr>
      </w:pPr>
    </w:p>
    <w:p w14:paraId="165E8586" w14:textId="77777777" w:rsidR="00C147A2" w:rsidRDefault="00C147A2" w:rsidP="008A07A4">
      <w:pPr>
        <w:ind w:left="4253" w:hanging="4253"/>
        <w:rPr>
          <w:rFonts w:ascii="Arial" w:hAnsi="Arial" w:cs="Arial"/>
          <w:sz w:val="24"/>
          <w:szCs w:val="24"/>
        </w:rPr>
      </w:pPr>
    </w:p>
    <w:p w14:paraId="41920D35" w14:textId="0D3ECAC4" w:rsidR="00F56E27" w:rsidRPr="002D05C0" w:rsidRDefault="00F56E27" w:rsidP="00F56E27">
      <w:pPr>
        <w:ind w:left="4253" w:hanging="4253"/>
        <w:rPr>
          <w:rFonts w:ascii="Arial" w:hAnsi="Arial" w:cs="Arial"/>
          <w:sz w:val="24"/>
          <w:szCs w:val="24"/>
        </w:rPr>
      </w:pPr>
      <w:r w:rsidRPr="002D05C0">
        <w:rPr>
          <w:rFonts w:ascii="Arial" w:hAnsi="Arial" w:cs="Arial"/>
          <w:sz w:val="24"/>
          <w:szCs w:val="24"/>
        </w:rPr>
        <w:t>Katrina Hulatt</w:t>
      </w:r>
    </w:p>
    <w:p w14:paraId="1F979E57" w14:textId="5103D850" w:rsidR="0064290A" w:rsidRPr="00FE66DE" w:rsidRDefault="00F56E27" w:rsidP="00F56E27">
      <w:pPr>
        <w:ind w:left="4253" w:hanging="4253"/>
        <w:rPr>
          <w:rFonts w:ascii="Arial" w:hAnsi="Arial" w:cs="Arial"/>
          <w:sz w:val="24"/>
          <w:szCs w:val="24"/>
        </w:rPr>
      </w:pPr>
      <w:r w:rsidRPr="002D05C0">
        <w:rPr>
          <w:rFonts w:ascii="Arial" w:hAnsi="Arial" w:cs="Arial"/>
          <w:sz w:val="24"/>
          <w:szCs w:val="24"/>
        </w:rPr>
        <w:t>Director of Legal Services (</w:t>
      </w:r>
      <w:r w:rsidR="00175668" w:rsidRPr="002D05C0">
        <w:rPr>
          <w:rFonts w:ascii="Arial" w:hAnsi="Arial" w:cs="Arial"/>
          <w:sz w:val="24"/>
          <w:szCs w:val="24"/>
        </w:rPr>
        <w:t>npl</w:t>
      </w:r>
      <w:r w:rsidRPr="002D05C0">
        <w:rPr>
          <w:rFonts w:ascii="Arial" w:hAnsi="Arial" w:cs="Arial"/>
          <w:sz w:val="24"/>
          <w:szCs w:val="24"/>
        </w:rPr>
        <w:t>aw</w:t>
      </w:r>
      <w:r w:rsidR="000E2438">
        <w:rPr>
          <w:rFonts w:ascii="Arial" w:hAnsi="Arial" w:cs="Arial"/>
          <w:iCs/>
          <w:sz w:val="24"/>
          <w:szCs w:val="24"/>
        </w:rPr>
        <w:t>)</w:t>
      </w:r>
    </w:p>
    <w:sectPr w:rsidR="0064290A" w:rsidRPr="00FE66DE" w:rsidSect="00857DFE">
      <w:headerReference w:type="default" r:id="rId11"/>
      <w:footnotePr>
        <w:numRestart w:val="eachSect"/>
      </w:footnotePr>
      <w:type w:val="continuous"/>
      <w:pgSz w:w="11909" w:h="16834" w:code="9"/>
      <w:pgMar w:top="864" w:right="1440" w:bottom="864" w:left="144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13A523" w14:textId="77777777" w:rsidR="0009487A" w:rsidRDefault="0009487A" w:rsidP="0064290A">
      <w:r>
        <w:separator/>
      </w:r>
    </w:p>
  </w:endnote>
  <w:endnote w:type="continuationSeparator" w:id="0">
    <w:p w14:paraId="3C2EAAFD" w14:textId="77777777" w:rsidR="0009487A" w:rsidRDefault="0009487A" w:rsidP="0064290A">
      <w:r>
        <w:continuationSeparator/>
      </w:r>
    </w:p>
  </w:endnote>
  <w:endnote w:type="continuationNotice" w:id="1">
    <w:p w14:paraId="0F980997" w14:textId="77777777" w:rsidR="0009487A" w:rsidRDefault="0009487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3304BE" w14:textId="77777777" w:rsidR="0009487A" w:rsidRDefault="0009487A" w:rsidP="0064290A">
      <w:r>
        <w:separator/>
      </w:r>
    </w:p>
  </w:footnote>
  <w:footnote w:type="continuationSeparator" w:id="0">
    <w:p w14:paraId="27F22567" w14:textId="77777777" w:rsidR="0009487A" w:rsidRDefault="0009487A" w:rsidP="0064290A">
      <w:r>
        <w:continuationSeparator/>
      </w:r>
    </w:p>
  </w:footnote>
  <w:footnote w:type="continuationNotice" w:id="1">
    <w:p w14:paraId="63363812" w14:textId="77777777" w:rsidR="0009487A" w:rsidRDefault="0009487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9B9EDE" w14:textId="495E1E30" w:rsidR="00857DFE" w:rsidRPr="00857DFE" w:rsidRDefault="00857DFE" w:rsidP="009C2B6A">
    <w:pPr>
      <w:pStyle w:val="Header"/>
      <w:jc w:val="right"/>
      <w:rPr>
        <w:rFonts w:ascii="Arial" w:hAnsi="Arial" w:cs="Arial"/>
        <w:b/>
        <w:bCs/>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524E5E"/>
    <w:multiLevelType w:val="hybridMultilevel"/>
    <w:tmpl w:val="CF1C21EC"/>
    <w:lvl w:ilvl="0" w:tplc="8662C3F2">
      <w:start w:val="1"/>
      <w:numFmt w:val="lowerLetter"/>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637C47E5"/>
    <w:multiLevelType w:val="hybridMultilevel"/>
    <w:tmpl w:val="94CE3F9A"/>
    <w:lvl w:ilvl="0" w:tplc="BD4C919C">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3AA0570"/>
    <w:multiLevelType w:val="multilevel"/>
    <w:tmpl w:val="7416E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3426268">
    <w:abstractNumId w:val="1"/>
  </w:num>
  <w:num w:numId="2" w16cid:durableId="1132483687">
    <w:abstractNumId w:val="0"/>
  </w:num>
  <w:num w:numId="3" w16cid:durableId="146750199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4763"/>
    <w:rsid w:val="00013AE9"/>
    <w:rsid w:val="00014D0C"/>
    <w:rsid w:val="00015C32"/>
    <w:rsid w:val="000231AA"/>
    <w:rsid w:val="0002366E"/>
    <w:rsid w:val="000239CF"/>
    <w:rsid w:val="000278B3"/>
    <w:rsid w:val="00041E2E"/>
    <w:rsid w:val="00062B87"/>
    <w:rsid w:val="00064841"/>
    <w:rsid w:val="00066CF6"/>
    <w:rsid w:val="00071EE3"/>
    <w:rsid w:val="00076E21"/>
    <w:rsid w:val="000805EB"/>
    <w:rsid w:val="000861C4"/>
    <w:rsid w:val="00093C27"/>
    <w:rsid w:val="0009487A"/>
    <w:rsid w:val="00096608"/>
    <w:rsid w:val="000A7C60"/>
    <w:rsid w:val="000C2D86"/>
    <w:rsid w:val="000C6940"/>
    <w:rsid w:val="000D6785"/>
    <w:rsid w:val="000D69DC"/>
    <w:rsid w:val="000E2438"/>
    <w:rsid w:val="000E27EF"/>
    <w:rsid w:val="000F395D"/>
    <w:rsid w:val="0010345D"/>
    <w:rsid w:val="00106416"/>
    <w:rsid w:val="0010656B"/>
    <w:rsid w:val="00107250"/>
    <w:rsid w:val="001233E2"/>
    <w:rsid w:val="001303E4"/>
    <w:rsid w:val="00133FA4"/>
    <w:rsid w:val="00135252"/>
    <w:rsid w:val="00146FCA"/>
    <w:rsid w:val="0015624A"/>
    <w:rsid w:val="00160FA1"/>
    <w:rsid w:val="00175668"/>
    <w:rsid w:val="00175902"/>
    <w:rsid w:val="0017724C"/>
    <w:rsid w:val="00180143"/>
    <w:rsid w:val="00181603"/>
    <w:rsid w:val="001829D7"/>
    <w:rsid w:val="0018453C"/>
    <w:rsid w:val="001900D3"/>
    <w:rsid w:val="00195DA0"/>
    <w:rsid w:val="001A16B5"/>
    <w:rsid w:val="001A353F"/>
    <w:rsid w:val="001A5F90"/>
    <w:rsid w:val="001B0036"/>
    <w:rsid w:val="001B3DA3"/>
    <w:rsid w:val="001C0774"/>
    <w:rsid w:val="001C0946"/>
    <w:rsid w:val="001C352C"/>
    <w:rsid w:val="001C461A"/>
    <w:rsid w:val="001C5E03"/>
    <w:rsid w:val="001D391B"/>
    <w:rsid w:val="001E4105"/>
    <w:rsid w:val="001F06B5"/>
    <w:rsid w:val="001F1050"/>
    <w:rsid w:val="001F1E8D"/>
    <w:rsid w:val="001F2620"/>
    <w:rsid w:val="001F2CB2"/>
    <w:rsid w:val="001F30ED"/>
    <w:rsid w:val="001F39D7"/>
    <w:rsid w:val="001F4027"/>
    <w:rsid w:val="0020394B"/>
    <w:rsid w:val="00207D15"/>
    <w:rsid w:val="00220218"/>
    <w:rsid w:val="00224926"/>
    <w:rsid w:val="00225489"/>
    <w:rsid w:val="00231D5F"/>
    <w:rsid w:val="00233624"/>
    <w:rsid w:val="002467E4"/>
    <w:rsid w:val="00255564"/>
    <w:rsid w:val="00255ADA"/>
    <w:rsid w:val="00256F71"/>
    <w:rsid w:val="00267405"/>
    <w:rsid w:val="002803DD"/>
    <w:rsid w:val="0028679E"/>
    <w:rsid w:val="002901C9"/>
    <w:rsid w:val="00293F72"/>
    <w:rsid w:val="00295CDB"/>
    <w:rsid w:val="002B10D0"/>
    <w:rsid w:val="002B133E"/>
    <w:rsid w:val="002B36B7"/>
    <w:rsid w:val="002B57A6"/>
    <w:rsid w:val="002C0FB6"/>
    <w:rsid w:val="002D05C0"/>
    <w:rsid w:val="002D7084"/>
    <w:rsid w:val="002D7DB5"/>
    <w:rsid w:val="002E1427"/>
    <w:rsid w:val="002E433D"/>
    <w:rsid w:val="002F2B68"/>
    <w:rsid w:val="002F574A"/>
    <w:rsid w:val="0031349A"/>
    <w:rsid w:val="003438D3"/>
    <w:rsid w:val="003450BE"/>
    <w:rsid w:val="00354FC5"/>
    <w:rsid w:val="0036646D"/>
    <w:rsid w:val="003803B0"/>
    <w:rsid w:val="00382747"/>
    <w:rsid w:val="003A1E5F"/>
    <w:rsid w:val="003A51E0"/>
    <w:rsid w:val="003B2576"/>
    <w:rsid w:val="003B72DF"/>
    <w:rsid w:val="003C15F9"/>
    <w:rsid w:val="003D0980"/>
    <w:rsid w:val="003D30A9"/>
    <w:rsid w:val="003D58C5"/>
    <w:rsid w:val="003D7586"/>
    <w:rsid w:val="003E11E2"/>
    <w:rsid w:val="003E2179"/>
    <w:rsid w:val="003E350E"/>
    <w:rsid w:val="003F43B0"/>
    <w:rsid w:val="00405804"/>
    <w:rsid w:val="00413CC2"/>
    <w:rsid w:val="00426AAC"/>
    <w:rsid w:val="0042771D"/>
    <w:rsid w:val="00432707"/>
    <w:rsid w:val="00433326"/>
    <w:rsid w:val="00433515"/>
    <w:rsid w:val="00435738"/>
    <w:rsid w:val="00437C56"/>
    <w:rsid w:val="00442641"/>
    <w:rsid w:val="00444233"/>
    <w:rsid w:val="00453165"/>
    <w:rsid w:val="0045586E"/>
    <w:rsid w:val="0046449A"/>
    <w:rsid w:val="004678ED"/>
    <w:rsid w:val="00472FBF"/>
    <w:rsid w:val="00475B42"/>
    <w:rsid w:val="00483826"/>
    <w:rsid w:val="004870EE"/>
    <w:rsid w:val="00491B28"/>
    <w:rsid w:val="00496A78"/>
    <w:rsid w:val="004B1746"/>
    <w:rsid w:val="004B5D3A"/>
    <w:rsid w:val="004C022C"/>
    <w:rsid w:val="004D1594"/>
    <w:rsid w:val="004F6141"/>
    <w:rsid w:val="004F6582"/>
    <w:rsid w:val="00501BDD"/>
    <w:rsid w:val="00517787"/>
    <w:rsid w:val="00520646"/>
    <w:rsid w:val="00523169"/>
    <w:rsid w:val="00532B4C"/>
    <w:rsid w:val="0053406F"/>
    <w:rsid w:val="00535906"/>
    <w:rsid w:val="00543978"/>
    <w:rsid w:val="00551949"/>
    <w:rsid w:val="00557448"/>
    <w:rsid w:val="00565915"/>
    <w:rsid w:val="00572630"/>
    <w:rsid w:val="00574014"/>
    <w:rsid w:val="0058047F"/>
    <w:rsid w:val="00590422"/>
    <w:rsid w:val="00594EE5"/>
    <w:rsid w:val="005962D8"/>
    <w:rsid w:val="00597E0A"/>
    <w:rsid w:val="005A29CC"/>
    <w:rsid w:val="005A3890"/>
    <w:rsid w:val="005B2BDA"/>
    <w:rsid w:val="005B70C5"/>
    <w:rsid w:val="005C0A99"/>
    <w:rsid w:val="005C4454"/>
    <w:rsid w:val="005D0789"/>
    <w:rsid w:val="005D1EC0"/>
    <w:rsid w:val="005E14BC"/>
    <w:rsid w:val="005F7E25"/>
    <w:rsid w:val="00600752"/>
    <w:rsid w:val="00602C08"/>
    <w:rsid w:val="00602D3C"/>
    <w:rsid w:val="006062FE"/>
    <w:rsid w:val="006076E7"/>
    <w:rsid w:val="0061146C"/>
    <w:rsid w:val="00620A52"/>
    <w:rsid w:val="00625709"/>
    <w:rsid w:val="00631BB6"/>
    <w:rsid w:val="0064290A"/>
    <w:rsid w:val="00646027"/>
    <w:rsid w:val="00656067"/>
    <w:rsid w:val="00665CD2"/>
    <w:rsid w:val="00670C7D"/>
    <w:rsid w:val="00677513"/>
    <w:rsid w:val="006856A4"/>
    <w:rsid w:val="006A18B4"/>
    <w:rsid w:val="006A3B90"/>
    <w:rsid w:val="006A4E5B"/>
    <w:rsid w:val="006B3524"/>
    <w:rsid w:val="006C2C0C"/>
    <w:rsid w:val="006D0C94"/>
    <w:rsid w:val="006D238B"/>
    <w:rsid w:val="006D3AD2"/>
    <w:rsid w:val="006E1D56"/>
    <w:rsid w:val="006E470B"/>
    <w:rsid w:val="006E739C"/>
    <w:rsid w:val="006E78CD"/>
    <w:rsid w:val="006F0B21"/>
    <w:rsid w:val="006F1D83"/>
    <w:rsid w:val="006F307D"/>
    <w:rsid w:val="00711CD8"/>
    <w:rsid w:val="0074422B"/>
    <w:rsid w:val="007444AA"/>
    <w:rsid w:val="007462DC"/>
    <w:rsid w:val="00750F2A"/>
    <w:rsid w:val="007519C3"/>
    <w:rsid w:val="00753F42"/>
    <w:rsid w:val="0075557F"/>
    <w:rsid w:val="00763875"/>
    <w:rsid w:val="00787159"/>
    <w:rsid w:val="007877D5"/>
    <w:rsid w:val="00796EBA"/>
    <w:rsid w:val="007A1706"/>
    <w:rsid w:val="007B197E"/>
    <w:rsid w:val="007B264D"/>
    <w:rsid w:val="007C0538"/>
    <w:rsid w:val="007C1B6A"/>
    <w:rsid w:val="007C78C2"/>
    <w:rsid w:val="007D31EC"/>
    <w:rsid w:val="007D4C63"/>
    <w:rsid w:val="007E6C0A"/>
    <w:rsid w:val="007E7984"/>
    <w:rsid w:val="00801E48"/>
    <w:rsid w:val="00803C81"/>
    <w:rsid w:val="0080710A"/>
    <w:rsid w:val="00812DEC"/>
    <w:rsid w:val="008169C7"/>
    <w:rsid w:val="00821DE5"/>
    <w:rsid w:val="00831E0C"/>
    <w:rsid w:val="00834955"/>
    <w:rsid w:val="00843547"/>
    <w:rsid w:val="00852746"/>
    <w:rsid w:val="008557F0"/>
    <w:rsid w:val="00857DFE"/>
    <w:rsid w:val="00860103"/>
    <w:rsid w:val="00861BC6"/>
    <w:rsid w:val="00864A0A"/>
    <w:rsid w:val="00866E7C"/>
    <w:rsid w:val="00884FF6"/>
    <w:rsid w:val="00885CCF"/>
    <w:rsid w:val="00893F46"/>
    <w:rsid w:val="0089614C"/>
    <w:rsid w:val="008A07A4"/>
    <w:rsid w:val="008A3B5B"/>
    <w:rsid w:val="008A760D"/>
    <w:rsid w:val="008B2EED"/>
    <w:rsid w:val="008B47E9"/>
    <w:rsid w:val="008C5BC5"/>
    <w:rsid w:val="008D52CF"/>
    <w:rsid w:val="008D6904"/>
    <w:rsid w:val="008E3795"/>
    <w:rsid w:val="008E4989"/>
    <w:rsid w:val="008F034A"/>
    <w:rsid w:val="008F180E"/>
    <w:rsid w:val="00907E35"/>
    <w:rsid w:val="00916450"/>
    <w:rsid w:val="0092143A"/>
    <w:rsid w:val="00926651"/>
    <w:rsid w:val="00926D06"/>
    <w:rsid w:val="009307E9"/>
    <w:rsid w:val="009438F4"/>
    <w:rsid w:val="009568D3"/>
    <w:rsid w:val="009652A0"/>
    <w:rsid w:val="00971D4A"/>
    <w:rsid w:val="009741E5"/>
    <w:rsid w:val="009759EE"/>
    <w:rsid w:val="009778BD"/>
    <w:rsid w:val="009847B7"/>
    <w:rsid w:val="00992415"/>
    <w:rsid w:val="00997643"/>
    <w:rsid w:val="009A11AB"/>
    <w:rsid w:val="009A5264"/>
    <w:rsid w:val="009B5959"/>
    <w:rsid w:val="009C2B6A"/>
    <w:rsid w:val="009C30BB"/>
    <w:rsid w:val="009D63C8"/>
    <w:rsid w:val="009E1E9B"/>
    <w:rsid w:val="009F2FB7"/>
    <w:rsid w:val="00A15A0C"/>
    <w:rsid w:val="00A17A36"/>
    <w:rsid w:val="00A225EA"/>
    <w:rsid w:val="00A26B3B"/>
    <w:rsid w:val="00A27C57"/>
    <w:rsid w:val="00A337A1"/>
    <w:rsid w:val="00A3621E"/>
    <w:rsid w:val="00A87F15"/>
    <w:rsid w:val="00AA37B9"/>
    <w:rsid w:val="00AC1F35"/>
    <w:rsid w:val="00AC67C7"/>
    <w:rsid w:val="00AE3283"/>
    <w:rsid w:val="00AE75DF"/>
    <w:rsid w:val="00AF50B8"/>
    <w:rsid w:val="00AF6F52"/>
    <w:rsid w:val="00B02F44"/>
    <w:rsid w:val="00B050B1"/>
    <w:rsid w:val="00B164FE"/>
    <w:rsid w:val="00B30A04"/>
    <w:rsid w:val="00B32602"/>
    <w:rsid w:val="00B363E9"/>
    <w:rsid w:val="00B42829"/>
    <w:rsid w:val="00B5344E"/>
    <w:rsid w:val="00B547FB"/>
    <w:rsid w:val="00B604DF"/>
    <w:rsid w:val="00B653F4"/>
    <w:rsid w:val="00B82AE9"/>
    <w:rsid w:val="00B9075A"/>
    <w:rsid w:val="00B92D9D"/>
    <w:rsid w:val="00B94B87"/>
    <w:rsid w:val="00BA364A"/>
    <w:rsid w:val="00BA6450"/>
    <w:rsid w:val="00BA782E"/>
    <w:rsid w:val="00BB24AE"/>
    <w:rsid w:val="00BE2788"/>
    <w:rsid w:val="00BE60BB"/>
    <w:rsid w:val="00BF50A3"/>
    <w:rsid w:val="00C05CC9"/>
    <w:rsid w:val="00C131B4"/>
    <w:rsid w:val="00C1420A"/>
    <w:rsid w:val="00C147A2"/>
    <w:rsid w:val="00C25566"/>
    <w:rsid w:val="00C309C1"/>
    <w:rsid w:val="00C32DC1"/>
    <w:rsid w:val="00C45BD6"/>
    <w:rsid w:val="00C46EEF"/>
    <w:rsid w:val="00C54870"/>
    <w:rsid w:val="00C57A7A"/>
    <w:rsid w:val="00C60CEC"/>
    <w:rsid w:val="00C62C13"/>
    <w:rsid w:val="00C62DA7"/>
    <w:rsid w:val="00C76FCD"/>
    <w:rsid w:val="00C85486"/>
    <w:rsid w:val="00C87BDD"/>
    <w:rsid w:val="00C95A39"/>
    <w:rsid w:val="00C97C28"/>
    <w:rsid w:val="00CB14FB"/>
    <w:rsid w:val="00CC24DD"/>
    <w:rsid w:val="00CC5ACF"/>
    <w:rsid w:val="00CD0325"/>
    <w:rsid w:val="00CD4898"/>
    <w:rsid w:val="00CE2304"/>
    <w:rsid w:val="00CE2867"/>
    <w:rsid w:val="00CF387D"/>
    <w:rsid w:val="00D03C16"/>
    <w:rsid w:val="00D04E80"/>
    <w:rsid w:val="00D068C6"/>
    <w:rsid w:val="00D11A3C"/>
    <w:rsid w:val="00D350A3"/>
    <w:rsid w:val="00D375FD"/>
    <w:rsid w:val="00D41C71"/>
    <w:rsid w:val="00D4650E"/>
    <w:rsid w:val="00D466AD"/>
    <w:rsid w:val="00D651ED"/>
    <w:rsid w:val="00D67B82"/>
    <w:rsid w:val="00D7376D"/>
    <w:rsid w:val="00D80BBC"/>
    <w:rsid w:val="00D82A52"/>
    <w:rsid w:val="00D9119D"/>
    <w:rsid w:val="00DA0115"/>
    <w:rsid w:val="00DA4FB6"/>
    <w:rsid w:val="00DA6E99"/>
    <w:rsid w:val="00DB2874"/>
    <w:rsid w:val="00DB6E43"/>
    <w:rsid w:val="00DB73C9"/>
    <w:rsid w:val="00DB7D53"/>
    <w:rsid w:val="00DC3E04"/>
    <w:rsid w:val="00DC7381"/>
    <w:rsid w:val="00DD2A44"/>
    <w:rsid w:val="00DD3977"/>
    <w:rsid w:val="00DD6E89"/>
    <w:rsid w:val="00DF1582"/>
    <w:rsid w:val="00DF17EB"/>
    <w:rsid w:val="00E01218"/>
    <w:rsid w:val="00E01DED"/>
    <w:rsid w:val="00E03058"/>
    <w:rsid w:val="00E03FB6"/>
    <w:rsid w:val="00E054AC"/>
    <w:rsid w:val="00E20ABF"/>
    <w:rsid w:val="00E21B33"/>
    <w:rsid w:val="00E33DCB"/>
    <w:rsid w:val="00E359D7"/>
    <w:rsid w:val="00E37A56"/>
    <w:rsid w:val="00E4118F"/>
    <w:rsid w:val="00E60954"/>
    <w:rsid w:val="00E6328A"/>
    <w:rsid w:val="00E815DA"/>
    <w:rsid w:val="00E83F92"/>
    <w:rsid w:val="00E84C4F"/>
    <w:rsid w:val="00E85A31"/>
    <w:rsid w:val="00EA251D"/>
    <w:rsid w:val="00EB11B5"/>
    <w:rsid w:val="00EC4B89"/>
    <w:rsid w:val="00F03831"/>
    <w:rsid w:val="00F06BAF"/>
    <w:rsid w:val="00F13A54"/>
    <w:rsid w:val="00F14763"/>
    <w:rsid w:val="00F25102"/>
    <w:rsid w:val="00F317F8"/>
    <w:rsid w:val="00F341CF"/>
    <w:rsid w:val="00F56E27"/>
    <w:rsid w:val="00F621D5"/>
    <w:rsid w:val="00F71CF4"/>
    <w:rsid w:val="00F7345B"/>
    <w:rsid w:val="00F741A1"/>
    <w:rsid w:val="00F830D4"/>
    <w:rsid w:val="00F8738F"/>
    <w:rsid w:val="00F94CEE"/>
    <w:rsid w:val="00F97237"/>
    <w:rsid w:val="00FA67BB"/>
    <w:rsid w:val="00FB04F8"/>
    <w:rsid w:val="00FC3C5A"/>
    <w:rsid w:val="00FC6BA0"/>
    <w:rsid w:val="00FD2BE7"/>
    <w:rsid w:val="00FD6AEA"/>
    <w:rsid w:val="00FE66DE"/>
    <w:rsid w:val="00FF56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9AC2CE5"/>
  <w15:chartTrackingRefBased/>
  <w15:docId w15:val="{0CD2E992-F60F-44A3-B015-C68F51C0C7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E4105"/>
    <w:rPr>
      <w:lang w:eastAsia="en-US"/>
    </w:rPr>
  </w:style>
  <w:style w:type="paragraph" w:styleId="Heading1">
    <w:name w:val="heading 1"/>
    <w:basedOn w:val="Normal"/>
    <w:next w:val="Normal"/>
    <w:link w:val="Heading1Char"/>
    <w:uiPriority w:val="9"/>
    <w:qFormat/>
    <w:rsid w:val="003E2179"/>
    <w:pPr>
      <w:keepNext/>
      <w:keepLines/>
      <w:spacing w:before="240"/>
      <w:outlineLvl w:val="0"/>
    </w:pPr>
    <w:rPr>
      <w:rFonts w:ascii="Arial" w:eastAsiaTheme="majorEastAsia" w:hAnsi="Arial" w:cs="Arial"/>
      <w:b/>
      <w:bCs/>
      <w:color w:val="000000" w:themeColor="text1"/>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621D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64290A"/>
    <w:pPr>
      <w:tabs>
        <w:tab w:val="center" w:pos="4513"/>
        <w:tab w:val="right" w:pos="9026"/>
      </w:tabs>
    </w:pPr>
  </w:style>
  <w:style w:type="character" w:customStyle="1" w:styleId="HeaderChar">
    <w:name w:val="Header Char"/>
    <w:link w:val="Header"/>
    <w:uiPriority w:val="99"/>
    <w:rsid w:val="0064290A"/>
    <w:rPr>
      <w:lang w:eastAsia="en-US"/>
    </w:rPr>
  </w:style>
  <w:style w:type="paragraph" w:styleId="Footer">
    <w:name w:val="footer"/>
    <w:basedOn w:val="Normal"/>
    <w:link w:val="FooterChar"/>
    <w:uiPriority w:val="99"/>
    <w:rsid w:val="0064290A"/>
    <w:pPr>
      <w:tabs>
        <w:tab w:val="center" w:pos="4513"/>
        <w:tab w:val="right" w:pos="9026"/>
      </w:tabs>
    </w:pPr>
  </w:style>
  <w:style w:type="character" w:customStyle="1" w:styleId="FooterChar">
    <w:name w:val="Footer Char"/>
    <w:link w:val="Footer"/>
    <w:uiPriority w:val="99"/>
    <w:rsid w:val="0064290A"/>
    <w:rPr>
      <w:lang w:eastAsia="en-US"/>
    </w:rPr>
  </w:style>
  <w:style w:type="paragraph" w:styleId="ListParagraph">
    <w:name w:val="List Paragraph"/>
    <w:basedOn w:val="Normal"/>
    <w:uiPriority w:val="34"/>
    <w:qFormat/>
    <w:rsid w:val="00B604DF"/>
    <w:pPr>
      <w:spacing w:after="160" w:line="259" w:lineRule="auto"/>
      <w:ind w:left="720"/>
      <w:contextualSpacing/>
    </w:pPr>
    <w:rPr>
      <w:rFonts w:asciiTheme="minorHAnsi" w:eastAsiaTheme="minorHAnsi" w:hAnsiTheme="minorHAnsi" w:cstheme="minorBidi"/>
      <w:sz w:val="22"/>
      <w:szCs w:val="22"/>
    </w:rPr>
  </w:style>
  <w:style w:type="paragraph" w:styleId="Revision">
    <w:name w:val="Revision"/>
    <w:hidden/>
    <w:uiPriority w:val="99"/>
    <w:semiHidden/>
    <w:rsid w:val="006F307D"/>
    <w:rPr>
      <w:lang w:eastAsia="en-US"/>
    </w:rPr>
  </w:style>
  <w:style w:type="character" w:styleId="CommentReference">
    <w:name w:val="annotation reference"/>
    <w:basedOn w:val="DefaultParagraphFont"/>
    <w:rsid w:val="00A87F15"/>
    <w:rPr>
      <w:sz w:val="16"/>
      <w:szCs w:val="16"/>
    </w:rPr>
  </w:style>
  <w:style w:type="paragraph" w:styleId="CommentText">
    <w:name w:val="annotation text"/>
    <w:basedOn w:val="Normal"/>
    <w:link w:val="CommentTextChar"/>
    <w:rsid w:val="00A87F15"/>
  </w:style>
  <w:style w:type="character" w:customStyle="1" w:styleId="CommentTextChar">
    <w:name w:val="Comment Text Char"/>
    <w:basedOn w:val="DefaultParagraphFont"/>
    <w:link w:val="CommentText"/>
    <w:rsid w:val="00A87F15"/>
    <w:rPr>
      <w:lang w:eastAsia="en-US"/>
    </w:rPr>
  </w:style>
  <w:style w:type="paragraph" w:styleId="CommentSubject">
    <w:name w:val="annotation subject"/>
    <w:basedOn w:val="CommentText"/>
    <w:next w:val="CommentText"/>
    <w:link w:val="CommentSubjectChar"/>
    <w:rsid w:val="00A87F15"/>
    <w:rPr>
      <w:b/>
      <w:bCs/>
    </w:rPr>
  </w:style>
  <w:style w:type="character" w:customStyle="1" w:styleId="CommentSubjectChar">
    <w:name w:val="Comment Subject Char"/>
    <w:basedOn w:val="CommentTextChar"/>
    <w:link w:val="CommentSubject"/>
    <w:rsid w:val="00A87F15"/>
    <w:rPr>
      <w:b/>
      <w:bCs/>
      <w:lang w:eastAsia="en-US"/>
    </w:rPr>
  </w:style>
  <w:style w:type="paragraph" w:styleId="Caption">
    <w:name w:val="caption"/>
    <w:basedOn w:val="Normal"/>
    <w:next w:val="Normal"/>
    <w:unhideWhenUsed/>
    <w:qFormat/>
    <w:rsid w:val="00496A78"/>
    <w:pPr>
      <w:spacing w:after="200"/>
    </w:pPr>
    <w:rPr>
      <w:i/>
      <w:iCs/>
      <w:color w:val="44546A" w:themeColor="text2"/>
      <w:sz w:val="18"/>
      <w:szCs w:val="18"/>
    </w:rPr>
  </w:style>
  <w:style w:type="character" w:styleId="Hyperlink">
    <w:name w:val="Hyperlink"/>
    <w:basedOn w:val="DefaultParagraphFont"/>
    <w:rsid w:val="00AC67C7"/>
    <w:rPr>
      <w:color w:val="0563C1" w:themeColor="hyperlink"/>
      <w:u w:val="single"/>
    </w:rPr>
  </w:style>
  <w:style w:type="character" w:styleId="UnresolvedMention">
    <w:name w:val="Unresolved Mention"/>
    <w:basedOn w:val="DefaultParagraphFont"/>
    <w:uiPriority w:val="99"/>
    <w:semiHidden/>
    <w:unhideWhenUsed/>
    <w:rsid w:val="00AC67C7"/>
    <w:rPr>
      <w:color w:val="605E5C"/>
      <w:shd w:val="clear" w:color="auto" w:fill="E1DFDD"/>
    </w:rPr>
  </w:style>
  <w:style w:type="character" w:customStyle="1" w:styleId="Heading1Char">
    <w:name w:val="Heading 1 Char"/>
    <w:basedOn w:val="DefaultParagraphFont"/>
    <w:link w:val="Heading1"/>
    <w:uiPriority w:val="9"/>
    <w:rsid w:val="003E2179"/>
    <w:rPr>
      <w:rFonts w:ascii="Arial" w:eastAsiaTheme="majorEastAsia" w:hAnsi="Arial" w:cs="Arial"/>
      <w:b/>
      <w:bCs/>
      <w:color w:val="000000" w:themeColor="text1"/>
      <w:sz w:val="24"/>
      <w:szCs w:val="24"/>
      <w:lang w:eastAsia="en-US"/>
    </w:rPr>
  </w:style>
  <w:style w:type="table" w:customStyle="1" w:styleId="TableGrid1">
    <w:name w:val="Table Grid1"/>
    <w:basedOn w:val="TableNormal"/>
    <w:next w:val="TableGrid"/>
    <w:uiPriority w:val="59"/>
    <w:rsid w:val="00426AAC"/>
    <w:rPr>
      <w:rFonts w:ascii="Arial" w:eastAsia="Calibri" w:hAnsi="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7E6C0A"/>
    <w:rPr>
      <w:rFonts w:ascii="Arial" w:eastAsia="Calibri" w:hAnsi="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8B47E9"/>
    <w:rPr>
      <w:rFonts w:ascii="Arial" w:eastAsia="Calibri" w:hAnsi="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DB2874"/>
    <w:rPr>
      <w:rFonts w:ascii="Arial" w:eastAsia="Calibri" w:hAnsi="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8948231">
      <w:bodyDiv w:val="1"/>
      <w:marLeft w:val="0"/>
      <w:marRight w:val="0"/>
      <w:marTop w:val="0"/>
      <w:marBottom w:val="0"/>
      <w:divBdr>
        <w:top w:val="none" w:sz="0" w:space="0" w:color="auto"/>
        <w:left w:val="none" w:sz="0" w:space="0" w:color="auto"/>
        <w:bottom w:val="none" w:sz="0" w:space="0" w:color="auto"/>
        <w:right w:val="none" w:sz="0" w:space="0" w:color="auto"/>
      </w:divBdr>
    </w:div>
    <w:div w:id="316763717">
      <w:bodyDiv w:val="1"/>
      <w:marLeft w:val="0"/>
      <w:marRight w:val="0"/>
      <w:marTop w:val="0"/>
      <w:marBottom w:val="0"/>
      <w:divBdr>
        <w:top w:val="none" w:sz="0" w:space="0" w:color="auto"/>
        <w:left w:val="none" w:sz="0" w:space="0" w:color="auto"/>
        <w:bottom w:val="none" w:sz="0" w:space="0" w:color="auto"/>
        <w:right w:val="none" w:sz="0" w:space="0" w:color="auto"/>
      </w:divBdr>
    </w:div>
    <w:div w:id="504706657">
      <w:bodyDiv w:val="1"/>
      <w:marLeft w:val="0"/>
      <w:marRight w:val="0"/>
      <w:marTop w:val="0"/>
      <w:marBottom w:val="0"/>
      <w:divBdr>
        <w:top w:val="none" w:sz="0" w:space="0" w:color="auto"/>
        <w:left w:val="none" w:sz="0" w:space="0" w:color="auto"/>
        <w:bottom w:val="none" w:sz="0" w:space="0" w:color="auto"/>
        <w:right w:val="none" w:sz="0" w:space="0" w:color="auto"/>
      </w:divBdr>
    </w:div>
    <w:div w:id="643969015">
      <w:bodyDiv w:val="1"/>
      <w:marLeft w:val="0"/>
      <w:marRight w:val="0"/>
      <w:marTop w:val="0"/>
      <w:marBottom w:val="0"/>
      <w:divBdr>
        <w:top w:val="none" w:sz="0" w:space="0" w:color="auto"/>
        <w:left w:val="none" w:sz="0" w:space="0" w:color="auto"/>
        <w:bottom w:val="none" w:sz="0" w:space="0" w:color="auto"/>
        <w:right w:val="none" w:sz="0" w:space="0" w:color="auto"/>
      </w:divBdr>
    </w:div>
    <w:div w:id="1069117061">
      <w:bodyDiv w:val="1"/>
      <w:marLeft w:val="0"/>
      <w:marRight w:val="0"/>
      <w:marTop w:val="0"/>
      <w:marBottom w:val="0"/>
      <w:divBdr>
        <w:top w:val="none" w:sz="0" w:space="0" w:color="auto"/>
        <w:left w:val="none" w:sz="0" w:space="0" w:color="auto"/>
        <w:bottom w:val="none" w:sz="0" w:space="0" w:color="auto"/>
        <w:right w:val="none" w:sz="0" w:space="0" w:color="auto"/>
      </w:divBdr>
    </w:div>
    <w:div w:id="1668365195">
      <w:bodyDiv w:val="1"/>
      <w:marLeft w:val="0"/>
      <w:marRight w:val="0"/>
      <w:marTop w:val="0"/>
      <w:marBottom w:val="0"/>
      <w:divBdr>
        <w:top w:val="none" w:sz="0" w:space="0" w:color="auto"/>
        <w:left w:val="none" w:sz="0" w:space="0" w:color="auto"/>
        <w:bottom w:val="none" w:sz="0" w:space="0" w:color="auto"/>
        <w:right w:val="none" w:sz="0" w:space="0" w:color="auto"/>
      </w:divBdr>
    </w:div>
    <w:div w:id="1891264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A890D4567483E4D92983CC4AD4BB761" ma:contentTypeVersion="9" ma:contentTypeDescription="Create a new document." ma:contentTypeScope="" ma:versionID="268958e2142031ace8bf9de2c25eac0e">
  <xsd:schema xmlns:xsd="http://www.w3.org/2001/XMLSchema" xmlns:xs="http://www.w3.org/2001/XMLSchema" xmlns:p="http://schemas.microsoft.com/office/2006/metadata/properties" xmlns:ns2="e1fdf58b-5f67-482e-9884-ddbf9e18ce50" targetNamespace="http://schemas.microsoft.com/office/2006/metadata/properties" ma:root="true" ma:fieldsID="bc001c93b429b4a7fc07212577564a0a" ns2:_="">
    <xsd:import namespace="e1fdf58b-5f67-482e-9884-ddbf9e18ce5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fdf58b-5f67-482e-9884-ddbf9e18ce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304E7D-5B8A-4C45-9B43-50FE17228C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fdf58b-5f67-482e-9884-ddbf9e18ce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DB1A536-B368-4CF2-81F3-3CBBF3C09A92}">
  <ds:schemaRefs>
    <ds:schemaRef ds:uri="http://schemas.microsoft.com/sharepoint/v3/contenttype/forms"/>
  </ds:schemaRefs>
</ds:datastoreItem>
</file>

<file path=customXml/itemProps3.xml><?xml version="1.0" encoding="utf-8"?>
<ds:datastoreItem xmlns:ds="http://schemas.openxmlformats.org/officeDocument/2006/customXml" ds:itemID="{28D64EA9-0696-4FC6-B357-4ECB285F99F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64457EF-6850-43E3-8A39-B6E7AF3379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2</Pages>
  <Words>565</Words>
  <Characters>2806</Characters>
  <Application>Microsoft Office Word</Application>
  <DocSecurity>0</DocSecurity>
  <Lines>80</Lines>
  <Paragraphs>38</Paragraphs>
  <ScaleCrop>false</ScaleCrop>
  <HeadingPairs>
    <vt:vector size="2" baseType="variant">
      <vt:variant>
        <vt:lpstr>Title</vt:lpstr>
      </vt:variant>
      <vt:variant>
        <vt:i4>1</vt:i4>
      </vt:variant>
    </vt:vector>
  </HeadingPairs>
  <TitlesOfParts>
    <vt:vector size="1" baseType="lpstr">
      <vt:lpstr>THE NORFOLK COUNTY COUNCIL (                                                                  )</vt:lpstr>
    </vt:vector>
  </TitlesOfParts>
  <Company>NCC</Company>
  <LinksUpToDate>false</LinksUpToDate>
  <CharactersWithSpaces>3333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NORFOLK COUNTY COUNCIL (                                                                  )</dc:title>
  <dc:subject/>
  <dc:creator>Information Systems Group</dc:creator>
  <cp:keywords/>
  <cp:lastModifiedBy>William Elliott</cp:lastModifiedBy>
  <cp:revision>45</cp:revision>
  <cp:lastPrinted>2021-05-11T22:25:00Z</cp:lastPrinted>
  <dcterms:created xsi:type="dcterms:W3CDTF">2025-07-01T13:42:00Z</dcterms:created>
  <dcterms:modified xsi:type="dcterms:W3CDTF">2026-01-06T15:29:00Z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0x010100EA890D4567483E4D92983CC4AD4BB761</vt:lpwstr>
  </property>
</Properties>
</file>