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33FF" w14:textId="7144F287" w:rsidR="00756C63" w:rsidRPr="00A21369" w:rsidRDefault="00A24696" w:rsidP="005A09F8">
      <w:pPr>
        <w:pStyle w:val="Heading1"/>
        <w:spacing w:before="0" w:after="240"/>
      </w:pPr>
      <w:bookmarkStart w:id="0" w:name="_Hlk518030634"/>
      <w:bookmarkStart w:id="1" w:name="_Hlk13234458"/>
      <w:r w:rsidRPr="00074446">
        <w:t>The Norfolk County Council</w:t>
      </w:r>
      <w:bookmarkStart w:id="2" w:name="_Hlk131597523"/>
      <w:bookmarkStart w:id="3" w:name="_Hlk126739066"/>
      <w:r>
        <w:br/>
      </w:r>
      <w:r w:rsidRPr="00074446">
        <w:t>(</w:t>
      </w:r>
      <w:bookmarkStart w:id="4" w:name="_Hlk163469337"/>
      <w:r w:rsidRPr="00AC774B">
        <w:t xml:space="preserve">Keswick and </w:t>
      </w:r>
      <w:proofErr w:type="spellStart"/>
      <w:r w:rsidRPr="00AC774B">
        <w:t>Intwood</w:t>
      </w:r>
      <w:proofErr w:type="spellEnd"/>
      <w:r w:rsidRPr="00074446">
        <w:t xml:space="preserve">, </w:t>
      </w:r>
      <w:bookmarkEnd w:id="4"/>
      <w:r>
        <w:t>C184 Low Road</w:t>
      </w:r>
      <w:r w:rsidRPr="00074446">
        <w:t>)</w:t>
      </w:r>
      <w:bookmarkEnd w:id="2"/>
      <w:r>
        <w:br/>
        <w:t xml:space="preserve">Proposed </w:t>
      </w:r>
      <w:r w:rsidRPr="00074446">
        <w:t xml:space="preserve">Speed Limit </w:t>
      </w:r>
      <w:r>
        <w:t xml:space="preserve">Reduction </w:t>
      </w:r>
      <w:r w:rsidRPr="00074446">
        <w:t>Order</w:t>
      </w:r>
      <w:r>
        <w:t>s and Road Calming Measures 2026</w:t>
      </w:r>
      <w:bookmarkEnd w:id="3"/>
    </w:p>
    <w:bookmarkEnd w:id="0"/>
    <w:bookmarkEnd w:id="1"/>
    <w:p w14:paraId="34C89AD9" w14:textId="4EC13DB5" w:rsidR="00FC39A7" w:rsidRPr="008C4820" w:rsidRDefault="00756C63" w:rsidP="00A77FBF">
      <w:pPr>
        <w:pStyle w:val="Heading2"/>
      </w:pPr>
      <w:r w:rsidRPr="008C4820">
        <w:t>Statement of Reasons for Making the Order</w:t>
      </w:r>
      <w:r w:rsidR="00E65735">
        <w:t>s</w:t>
      </w:r>
    </w:p>
    <w:p w14:paraId="0EE94F2D" w14:textId="77777777" w:rsidR="00FF6B45" w:rsidRDefault="00FF6B45" w:rsidP="00A77FBF"/>
    <w:p w14:paraId="68B4EDAE" w14:textId="59F36755" w:rsidR="00F92BD1" w:rsidRDefault="00F254F7" w:rsidP="00312803">
      <w:r w:rsidRPr="00312803">
        <w:t>Norfolk County Council</w:t>
      </w:r>
      <w:r w:rsidR="004E271C">
        <w:t xml:space="preserve"> </w:t>
      </w:r>
      <w:r w:rsidR="00312803" w:rsidRPr="00312803">
        <w:t xml:space="preserve">proposes to make </w:t>
      </w:r>
      <w:r w:rsidR="00CD1260">
        <w:t xml:space="preserve">the following Orders to introduce </w:t>
      </w:r>
      <w:r w:rsidR="00312803" w:rsidRPr="00312803">
        <w:t xml:space="preserve">revised speed limits and traffic calming measures along </w:t>
      </w:r>
      <w:r w:rsidR="006B4FA9">
        <w:t xml:space="preserve">the C184 </w:t>
      </w:r>
      <w:r w:rsidR="00312803" w:rsidRPr="00312803">
        <w:t>Low Road</w:t>
      </w:r>
      <w:r w:rsidR="006B4FA9">
        <w:t xml:space="preserve"> in </w:t>
      </w:r>
      <w:r w:rsidR="00312803" w:rsidRPr="00312803">
        <w:t>Keswick</w:t>
      </w:r>
      <w:r w:rsidR="00CB4F30">
        <w:t xml:space="preserve"> </w:t>
      </w:r>
      <w:r w:rsidR="0082696C" w:rsidRPr="00CC7266">
        <w:t>to improve safety in the vicinity</w:t>
      </w:r>
      <w:r w:rsidR="00BB63FC">
        <w:t xml:space="preserve"> of the road</w:t>
      </w:r>
      <w:r w:rsidR="005A09F8">
        <w:t>:</w:t>
      </w:r>
    </w:p>
    <w:p w14:paraId="0C2DB1AC" w14:textId="77777777" w:rsidR="00F92BD1" w:rsidRDefault="00F92BD1" w:rsidP="00F92BD1">
      <w:pPr>
        <w:pStyle w:val="ListParagraph"/>
        <w:numPr>
          <w:ilvl w:val="0"/>
          <w:numId w:val="9"/>
        </w:numPr>
      </w:pPr>
      <w:r w:rsidRPr="00751930">
        <w:t xml:space="preserve">The Norfolk County Council (Keswick and </w:t>
      </w:r>
      <w:proofErr w:type="spellStart"/>
      <w:r w:rsidRPr="00751930">
        <w:t>Intwood</w:t>
      </w:r>
      <w:proofErr w:type="spellEnd"/>
      <w:r w:rsidRPr="00751930">
        <w:t>, C184 Low Road) (20 mph Speed Limit Zone) Order 202X</w:t>
      </w:r>
      <w:r>
        <w:t xml:space="preserve">; and </w:t>
      </w:r>
    </w:p>
    <w:p w14:paraId="5005C90F" w14:textId="5B6554FF" w:rsidR="00F92BD1" w:rsidRDefault="00F92BD1" w:rsidP="00F92BD1">
      <w:pPr>
        <w:pStyle w:val="ListParagraph"/>
        <w:numPr>
          <w:ilvl w:val="0"/>
          <w:numId w:val="9"/>
        </w:numPr>
      </w:pPr>
      <w:r w:rsidRPr="0041579D">
        <w:t xml:space="preserve">The Norfolk County Council (Keswick and </w:t>
      </w:r>
      <w:proofErr w:type="spellStart"/>
      <w:r w:rsidRPr="0041579D">
        <w:t>Intwood</w:t>
      </w:r>
      <w:proofErr w:type="spellEnd"/>
      <w:r w:rsidRPr="0041579D">
        <w:t>, C184 Low Road) (30 mph Speed Limit) Consolidation and Variation Order 202X</w:t>
      </w:r>
    </w:p>
    <w:p w14:paraId="37A18E6C" w14:textId="77777777" w:rsidR="0071230B" w:rsidRDefault="0071230B" w:rsidP="00312803"/>
    <w:p w14:paraId="73B00D57" w14:textId="522A780D" w:rsidR="003B207A" w:rsidRDefault="00312803" w:rsidP="00312803">
      <w:r w:rsidRPr="00312803">
        <w:t xml:space="preserve">The scheme </w:t>
      </w:r>
      <w:r w:rsidR="008440B9">
        <w:t>wou</w:t>
      </w:r>
      <w:r w:rsidR="00943F21">
        <w:t>l</w:t>
      </w:r>
      <w:r w:rsidR="008440B9">
        <w:t>d</w:t>
      </w:r>
      <w:r w:rsidRPr="00312803">
        <w:t xml:space="preserve"> implement a 20</w:t>
      </w:r>
      <w:r w:rsidR="008440B9">
        <w:t xml:space="preserve"> miles </w:t>
      </w:r>
      <w:r w:rsidR="00943F21">
        <w:t>per hour</w:t>
      </w:r>
      <w:r w:rsidRPr="00312803">
        <w:t xml:space="preserve"> speed limit </w:t>
      </w:r>
      <w:r w:rsidR="00943F21">
        <w:t xml:space="preserve">zone </w:t>
      </w:r>
      <w:r w:rsidRPr="00312803">
        <w:t xml:space="preserve">from the </w:t>
      </w:r>
      <w:r w:rsidR="007F5E93" w:rsidRPr="007F5E93">
        <w:t>beginning</w:t>
      </w:r>
      <w:r w:rsidRPr="00312803">
        <w:t xml:space="preserve"> of Low Road at its junction with Keswick Road, replacing the existing 30mph restriction, and a 30</w:t>
      </w:r>
      <w:r w:rsidR="00943F21">
        <w:t xml:space="preserve"> </w:t>
      </w:r>
      <w:r w:rsidR="00832305">
        <w:t xml:space="preserve">miles per hour </w:t>
      </w:r>
      <w:r w:rsidRPr="00312803">
        <w:t>speed limit on the section extending from its junction with Mill Lane to the B1135, replacing the current 40</w:t>
      </w:r>
      <w:r w:rsidR="003B207A">
        <w:t xml:space="preserve"> miles per hour</w:t>
      </w:r>
      <w:r w:rsidRPr="00312803">
        <w:t xml:space="preserve"> limit. </w:t>
      </w:r>
    </w:p>
    <w:p w14:paraId="50BC4889" w14:textId="77777777" w:rsidR="003B207A" w:rsidRDefault="003B207A" w:rsidP="00312803"/>
    <w:p w14:paraId="2932B164" w14:textId="43FCB519" w:rsidR="00312803" w:rsidRDefault="00312803" w:rsidP="00312803">
      <w:r w:rsidRPr="00312803">
        <w:t xml:space="preserve">In addition, it is proposed to install speed cushions as a physical traffic calming measure, together with </w:t>
      </w:r>
      <w:r w:rsidR="005F2B51">
        <w:t xml:space="preserve">the </w:t>
      </w:r>
      <w:r w:rsidR="00F06854" w:rsidRPr="00F06854">
        <w:t>priority over oncoming traffic signing</w:t>
      </w:r>
      <w:r w:rsidR="00F06854">
        <w:t xml:space="preserve"> </w:t>
      </w:r>
      <w:r w:rsidRPr="00312803">
        <w:t>between the railway crossing on Low Road and its junction with Mill Lane, to facilitate the safe and orderly movement of vehicles along this route. These measures are intended to reduce vehicle speeds, improve driver awareness, and enhance safety for all road users along the affected sections.</w:t>
      </w:r>
    </w:p>
    <w:p w14:paraId="0E35DD0B" w14:textId="77777777" w:rsidR="00364CD2" w:rsidRDefault="00364CD2" w:rsidP="00312803"/>
    <w:p w14:paraId="09B81465" w14:textId="35573EFB" w:rsidR="00FC39A7" w:rsidRDefault="00F254F7" w:rsidP="00A77FBF">
      <w:r w:rsidRPr="00F254F7">
        <w:t>The proposal to make the Orders is made because it appears to Norfolk County Council that it is expedient to do so for avoiding danger to persons and other road users, and for preventing the likelihood of such danger arising, whilst facilitating the safe and efficient movement of all classes of traffic, including pedestrians and cyclists, and preserving and improving the amenities of the area through which the roads run.</w:t>
      </w:r>
    </w:p>
    <w:p w14:paraId="67D2558C" w14:textId="77777777" w:rsidR="00014A03" w:rsidRDefault="00014A03" w:rsidP="00A77FBF"/>
    <w:p w14:paraId="262E36F2" w14:textId="77777777" w:rsidR="00014A03" w:rsidRPr="00A21369" w:rsidRDefault="00014A03" w:rsidP="00014A03">
      <w:r>
        <w:rPr>
          <w:bCs/>
        </w:rPr>
        <w:t>Existing O</w:t>
      </w:r>
      <w:r w:rsidRPr="00CD0DEA">
        <w:rPr>
          <w:bCs/>
        </w:rPr>
        <w:t>rders are proposed to be consolidated for clarity and efficient administration of the restrictions. As part of the consolidation</w:t>
      </w:r>
      <w:r>
        <w:rPr>
          <w:bCs/>
        </w:rPr>
        <w:t>, The Norfolk County Council (</w:t>
      </w:r>
      <w:proofErr w:type="spellStart"/>
      <w:r>
        <w:rPr>
          <w:bCs/>
        </w:rPr>
        <w:t>Cringleford</w:t>
      </w:r>
      <w:proofErr w:type="spellEnd"/>
      <w:r>
        <w:rPr>
          <w:bCs/>
        </w:rPr>
        <w:t xml:space="preserve"> and Keswick, Low Road) (30 M.P.H. Speed Limit) Order 2009 would be </w:t>
      </w:r>
      <w:r w:rsidRPr="00CD0DEA">
        <w:rPr>
          <w:bCs/>
        </w:rPr>
        <w:t>updated to reflect current legislation, are being clarified to make them clearer, or are being amended to correct minor errors</w:t>
      </w:r>
      <w:r>
        <w:rPr>
          <w:bCs/>
        </w:rPr>
        <w:t xml:space="preserve">. </w:t>
      </w:r>
      <w:r>
        <w:rPr>
          <w:rFonts w:cs="Arial"/>
          <w:bCs/>
          <w:szCs w:val="24"/>
        </w:rPr>
        <w:t xml:space="preserve">The reference of ‘vehicles’ is being updated to ‘motor </w:t>
      </w:r>
      <w:r w:rsidRPr="00A85A3E">
        <w:rPr>
          <w:rFonts w:cs="Arial"/>
          <w:bCs/>
          <w:szCs w:val="24"/>
        </w:rPr>
        <w:t>vehicles’</w:t>
      </w:r>
      <w:r>
        <w:rPr>
          <w:rFonts w:cs="Arial"/>
          <w:bCs/>
          <w:szCs w:val="24"/>
        </w:rPr>
        <w:t xml:space="preserve"> to reflect current legislation. </w:t>
      </w:r>
      <w:r>
        <w:rPr>
          <w:bCs/>
        </w:rPr>
        <w:t xml:space="preserve">The Norfolk County Council (Keswick, Low Road) (40 M.P.H. Speed Limit) Order 2009 would be revoked. </w:t>
      </w:r>
    </w:p>
    <w:p w14:paraId="37251F4A" w14:textId="77777777" w:rsidR="00014A03" w:rsidRPr="00A21369" w:rsidRDefault="00014A03" w:rsidP="00A77FBF"/>
    <w:sectPr w:rsidR="00014A03" w:rsidRPr="00A21369" w:rsidSect="00C576F7">
      <w:foot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34667" w14:textId="77777777" w:rsidR="006F6367" w:rsidRDefault="006F6367" w:rsidP="00A77FBF">
      <w:r>
        <w:separator/>
      </w:r>
    </w:p>
  </w:endnote>
  <w:endnote w:type="continuationSeparator" w:id="0">
    <w:p w14:paraId="6A09117F" w14:textId="77777777" w:rsidR="006F6367" w:rsidRDefault="006F6367" w:rsidP="00A7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492223816"/>
      <w:docPartObj>
        <w:docPartGallery w:val="Page Numbers (Bottom of Page)"/>
        <w:docPartUnique/>
      </w:docPartObj>
    </w:sdtPr>
    <w:sdtEndPr>
      <w:rPr>
        <w:szCs w:val="20"/>
      </w:rPr>
    </w:sdtEndPr>
    <w:sdtContent>
      <w:sdt>
        <w:sdtPr>
          <w:rPr>
            <w:sz w:val="20"/>
            <w:szCs w:val="16"/>
          </w:rPr>
          <w:id w:val="1728636285"/>
          <w:docPartObj>
            <w:docPartGallery w:val="Page Numbers (Top of Page)"/>
            <w:docPartUnique/>
          </w:docPartObj>
        </w:sdtPr>
        <w:sdtEndPr>
          <w:rPr>
            <w:szCs w:val="20"/>
          </w:rPr>
        </w:sdtEndPr>
        <w:sdtContent>
          <w:p w14:paraId="5D4EE85E" w14:textId="0BCD670B" w:rsidR="0056201C" w:rsidRPr="0056201C" w:rsidRDefault="0056201C" w:rsidP="0056201C">
            <w:pPr>
              <w:pStyle w:val="Footer"/>
              <w:jc w:val="center"/>
              <w:rPr>
                <w:sz w:val="20"/>
                <w:szCs w:val="16"/>
              </w:rPr>
            </w:pPr>
            <w:r w:rsidRPr="0056201C">
              <w:rPr>
                <w:sz w:val="20"/>
                <w:szCs w:val="16"/>
              </w:rPr>
              <w:t xml:space="preserve">Page </w:t>
            </w:r>
            <w:r w:rsidRPr="0056201C">
              <w:rPr>
                <w:sz w:val="20"/>
              </w:rPr>
              <w:fldChar w:fldCharType="begin"/>
            </w:r>
            <w:r w:rsidRPr="0056201C">
              <w:rPr>
                <w:sz w:val="20"/>
                <w:szCs w:val="16"/>
              </w:rPr>
              <w:instrText xml:space="preserve"> PAGE </w:instrText>
            </w:r>
            <w:r w:rsidRPr="0056201C">
              <w:rPr>
                <w:sz w:val="20"/>
              </w:rPr>
              <w:fldChar w:fldCharType="separate"/>
            </w:r>
            <w:r w:rsidRPr="0056201C">
              <w:rPr>
                <w:noProof/>
                <w:sz w:val="20"/>
                <w:szCs w:val="16"/>
              </w:rPr>
              <w:t>2</w:t>
            </w:r>
            <w:r w:rsidRPr="0056201C">
              <w:rPr>
                <w:sz w:val="20"/>
              </w:rPr>
              <w:fldChar w:fldCharType="end"/>
            </w:r>
            <w:r w:rsidRPr="0056201C">
              <w:rPr>
                <w:sz w:val="20"/>
                <w:szCs w:val="16"/>
              </w:rPr>
              <w:t xml:space="preserve"> of </w:t>
            </w:r>
            <w:r w:rsidRPr="0056201C">
              <w:rPr>
                <w:sz w:val="20"/>
              </w:rPr>
              <w:fldChar w:fldCharType="begin"/>
            </w:r>
            <w:r w:rsidRPr="0056201C">
              <w:rPr>
                <w:sz w:val="20"/>
                <w:szCs w:val="16"/>
              </w:rPr>
              <w:instrText xml:space="preserve"> NUMPAGES  </w:instrText>
            </w:r>
            <w:r w:rsidRPr="0056201C">
              <w:rPr>
                <w:sz w:val="20"/>
              </w:rPr>
              <w:fldChar w:fldCharType="separate"/>
            </w:r>
            <w:r w:rsidRPr="0056201C">
              <w:rPr>
                <w:noProof/>
                <w:sz w:val="20"/>
                <w:szCs w:val="16"/>
              </w:rPr>
              <w:t>2</w:t>
            </w:r>
            <w:r w:rsidRPr="0056201C">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6B03" w14:textId="77777777" w:rsidR="006F6367" w:rsidRDefault="006F6367" w:rsidP="00A77FBF">
      <w:r>
        <w:separator/>
      </w:r>
    </w:p>
  </w:footnote>
  <w:footnote w:type="continuationSeparator" w:id="0">
    <w:p w14:paraId="20C47016" w14:textId="77777777" w:rsidR="006F6367" w:rsidRDefault="006F6367" w:rsidP="00A77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36F510B8"/>
    <w:multiLevelType w:val="hybridMultilevel"/>
    <w:tmpl w:val="417812CE"/>
    <w:lvl w:ilvl="0" w:tplc="A36CD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6600A6"/>
    <w:multiLevelType w:val="hybridMultilevel"/>
    <w:tmpl w:val="43A479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6C48F3"/>
    <w:multiLevelType w:val="hybridMultilevel"/>
    <w:tmpl w:val="9A9A836C"/>
    <w:lvl w:ilvl="0" w:tplc="6E4CC7C8">
      <w:start w:val="1"/>
      <w:numFmt w:val="bullet"/>
      <w:lvlText w:val=""/>
      <w:lvlJc w:val="left"/>
      <w:pPr>
        <w:ind w:left="720" w:hanging="360"/>
      </w:pPr>
      <w:rPr>
        <w:rFonts w:ascii="Symbol" w:hAnsi="Symbol"/>
      </w:rPr>
    </w:lvl>
    <w:lvl w:ilvl="1" w:tplc="009CA8DE">
      <w:start w:val="1"/>
      <w:numFmt w:val="bullet"/>
      <w:lvlText w:val=""/>
      <w:lvlJc w:val="left"/>
      <w:pPr>
        <w:ind w:left="720" w:hanging="360"/>
      </w:pPr>
      <w:rPr>
        <w:rFonts w:ascii="Symbol" w:hAnsi="Symbol"/>
      </w:rPr>
    </w:lvl>
    <w:lvl w:ilvl="2" w:tplc="D3586E78">
      <w:start w:val="1"/>
      <w:numFmt w:val="bullet"/>
      <w:lvlText w:val=""/>
      <w:lvlJc w:val="left"/>
      <w:pPr>
        <w:ind w:left="720" w:hanging="360"/>
      </w:pPr>
      <w:rPr>
        <w:rFonts w:ascii="Symbol" w:hAnsi="Symbol"/>
      </w:rPr>
    </w:lvl>
    <w:lvl w:ilvl="3" w:tplc="7CDEED68">
      <w:start w:val="1"/>
      <w:numFmt w:val="bullet"/>
      <w:lvlText w:val=""/>
      <w:lvlJc w:val="left"/>
      <w:pPr>
        <w:ind w:left="720" w:hanging="360"/>
      </w:pPr>
      <w:rPr>
        <w:rFonts w:ascii="Symbol" w:hAnsi="Symbol"/>
      </w:rPr>
    </w:lvl>
    <w:lvl w:ilvl="4" w:tplc="44F873EC">
      <w:start w:val="1"/>
      <w:numFmt w:val="bullet"/>
      <w:lvlText w:val=""/>
      <w:lvlJc w:val="left"/>
      <w:pPr>
        <w:ind w:left="720" w:hanging="360"/>
      </w:pPr>
      <w:rPr>
        <w:rFonts w:ascii="Symbol" w:hAnsi="Symbol"/>
      </w:rPr>
    </w:lvl>
    <w:lvl w:ilvl="5" w:tplc="A33253F0">
      <w:start w:val="1"/>
      <w:numFmt w:val="bullet"/>
      <w:lvlText w:val=""/>
      <w:lvlJc w:val="left"/>
      <w:pPr>
        <w:ind w:left="720" w:hanging="360"/>
      </w:pPr>
      <w:rPr>
        <w:rFonts w:ascii="Symbol" w:hAnsi="Symbol"/>
      </w:rPr>
    </w:lvl>
    <w:lvl w:ilvl="6" w:tplc="8B1AFA04">
      <w:start w:val="1"/>
      <w:numFmt w:val="bullet"/>
      <w:lvlText w:val=""/>
      <w:lvlJc w:val="left"/>
      <w:pPr>
        <w:ind w:left="720" w:hanging="360"/>
      </w:pPr>
      <w:rPr>
        <w:rFonts w:ascii="Symbol" w:hAnsi="Symbol"/>
      </w:rPr>
    </w:lvl>
    <w:lvl w:ilvl="7" w:tplc="01FEB8E6">
      <w:start w:val="1"/>
      <w:numFmt w:val="bullet"/>
      <w:lvlText w:val=""/>
      <w:lvlJc w:val="left"/>
      <w:pPr>
        <w:ind w:left="720" w:hanging="360"/>
      </w:pPr>
      <w:rPr>
        <w:rFonts w:ascii="Symbol" w:hAnsi="Symbol"/>
      </w:rPr>
    </w:lvl>
    <w:lvl w:ilvl="8" w:tplc="FDF09F9A">
      <w:start w:val="1"/>
      <w:numFmt w:val="bullet"/>
      <w:lvlText w:val=""/>
      <w:lvlJc w:val="left"/>
      <w:pPr>
        <w:ind w:left="720" w:hanging="360"/>
      </w:pPr>
      <w:rPr>
        <w:rFonts w:ascii="Symbol" w:hAnsi="Symbol"/>
      </w:rPr>
    </w:lvl>
  </w:abstractNum>
  <w:abstractNum w:abstractNumId="4"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5" w15:restartNumberingAfterBreak="0">
    <w:nsid w:val="658864BD"/>
    <w:multiLevelType w:val="hybridMultilevel"/>
    <w:tmpl w:val="C1B27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172777">
    <w:abstractNumId w:val="4"/>
  </w:num>
  <w:num w:numId="2" w16cid:durableId="783187415">
    <w:abstractNumId w:val="4"/>
  </w:num>
  <w:num w:numId="3" w16cid:durableId="1834443363">
    <w:abstractNumId w:val="7"/>
  </w:num>
  <w:num w:numId="4" w16cid:durableId="1120219266">
    <w:abstractNumId w:val="6"/>
  </w:num>
  <w:num w:numId="5" w16cid:durableId="746802521">
    <w:abstractNumId w:val="0"/>
  </w:num>
  <w:num w:numId="6" w16cid:durableId="604848405">
    <w:abstractNumId w:val="3"/>
  </w:num>
  <w:num w:numId="7" w16cid:durableId="1990090250">
    <w:abstractNumId w:val="5"/>
  </w:num>
  <w:num w:numId="8" w16cid:durableId="698161822">
    <w:abstractNumId w:val="1"/>
  </w:num>
  <w:num w:numId="9" w16cid:durableId="769620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14A03"/>
    <w:rsid w:val="00016BE6"/>
    <w:rsid w:val="00026B26"/>
    <w:rsid w:val="00055CC5"/>
    <w:rsid w:val="000659AE"/>
    <w:rsid w:val="00065F5E"/>
    <w:rsid w:val="00080426"/>
    <w:rsid w:val="000A239B"/>
    <w:rsid w:val="000D3DDF"/>
    <w:rsid w:val="000F0BDD"/>
    <w:rsid w:val="00122241"/>
    <w:rsid w:val="00131B56"/>
    <w:rsid w:val="00151B64"/>
    <w:rsid w:val="001B09E1"/>
    <w:rsid w:val="001C293A"/>
    <w:rsid w:val="00202666"/>
    <w:rsid w:val="002817B0"/>
    <w:rsid w:val="002837FD"/>
    <w:rsid w:val="0029060F"/>
    <w:rsid w:val="002E5CA2"/>
    <w:rsid w:val="002F466A"/>
    <w:rsid w:val="00312803"/>
    <w:rsid w:val="00364CD2"/>
    <w:rsid w:val="003B207A"/>
    <w:rsid w:val="003E27DE"/>
    <w:rsid w:val="00467CE5"/>
    <w:rsid w:val="00473748"/>
    <w:rsid w:val="004758D3"/>
    <w:rsid w:val="004957AC"/>
    <w:rsid w:val="004A0F0A"/>
    <w:rsid w:val="004A24E1"/>
    <w:rsid w:val="004B056A"/>
    <w:rsid w:val="004C0FD2"/>
    <w:rsid w:val="004D1DED"/>
    <w:rsid w:val="004E271C"/>
    <w:rsid w:val="004E671F"/>
    <w:rsid w:val="004F2FAA"/>
    <w:rsid w:val="00524940"/>
    <w:rsid w:val="0056201C"/>
    <w:rsid w:val="0056481C"/>
    <w:rsid w:val="00570F7D"/>
    <w:rsid w:val="005A09F8"/>
    <w:rsid w:val="005A5EB3"/>
    <w:rsid w:val="005C7550"/>
    <w:rsid w:val="005D4503"/>
    <w:rsid w:val="005E2ADF"/>
    <w:rsid w:val="005F2B51"/>
    <w:rsid w:val="00622489"/>
    <w:rsid w:val="00631AD9"/>
    <w:rsid w:val="0064617A"/>
    <w:rsid w:val="00651E25"/>
    <w:rsid w:val="00690F50"/>
    <w:rsid w:val="006A4FC9"/>
    <w:rsid w:val="006B4FA9"/>
    <w:rsid w:val="006D2FFC"/>
    <w:rsid w:val="006E0355"/>
    <w:rsid w:val="006E166D"/>
    <w:rsid w:val="006F2F3E"/>
    <w:rsid w:val="006F394D"/>
    <w:rsid w:val="006F6367"/>
    <w:rsid w:val="00712165"/>
    <w:rsid w:val="0071230B"/>
    <w:rsid w:val="007208D4"/>
    <w:rsid w:val="00725414"/>
    <w:rsid w:val="00754E1A"/>
    <w:rsid w:val="00756C63"/>
    <w:rsid w:val="00771DB1"/>
    <w:rsid w:val="007811E3"/>
    <w:rsid w:val="007A2CCF"/>
    <w:rsid w:val="007A3B3A"/>
    <w:rsid w:val="007C1D73"/>
    <w:rsid w:val="007D0E9F"/>
    <w:rsid w:val="007F5E93"/>
    <w:rsid w:val="0082696C"/>
    <w:rsid w:val="00832305"/>
    <w:rsid w:val="008440B9"/>
    <w:rsid w:val="008C4820"/>
    <w:rsid w:val="008E0B21"/>
    <w:rsid w:val="008E1653"/>
    <w:rsid w:val="008E189F"/>
    <w:rsid w:val="008E508B"/>
    <w:rsid w:val="00910BDF"/>
    <w:rsid w:val="00943F21"/>
    <w:rsid w:val="0095755B"/>
    <w:rsid w:val="009949BB"/>
    <w:rsid w:val="009A1A0F"/>
    <w:rsid w:val="009D3A00"/>
    <w:rsid w:val="009E2925"/>
    <w:rsid w:val="009F617E"/>
    <w:rsid w:val="00A00CFC"/>
    <w:rsid w:val="00A056F9"/>
    <w:rsid w:val="00A0644E"/>
    <w:rsid w:val="00A10352"/>
    <w:rsid w:val="00A21369"/>
    <w:rsid w:val="00A24696"/>
    <w:rsid w:val="00A40457"/>
    <w:rsid w:val="00A77FBF"/>
    <w:rsid w:val="00AB297B"/>
    <w:rsid w:val="00AC414B"/>
    <w:rsid w:val="00AE0501"/>
    <w:rsid w:val="00B3057A"/>
    <w:rsid w:val="00B51A9C"/>
    <w:rsid w:val="00B612E6"/>
    <w:rsid w:val="00BB63FC"/>
    <w:rsid w:val="00C20CF6"/>
    <w:rsid w:val="00C25C51"/>
    <w:rsid w:val="00C27FD4"/>
    <w:rsid w:val="00C3408D"/>
    <w:rsid w:val="00C36F89"/>
    <w:rsid w:val="00C576F7"/>
    <w:rsid w:val="00C622B0"/>
    <w:rsid w:val="00C76801"/>
    <w:rsid w:val="00CB1B30"/>
    <w:rsid w:val="00CB4C4E"/>
    <w:rsid w:val="00CB4F30"/>
    <w:rsid w:val="00CB651E"/>
    <w:rsid w:val="00CD1260"/>
    <w:rsid w:val="00D86C0E"/>
    <w:rsid w:val="00E00DF2"/>
    <w:rsid w:val="00E078B3"/>
    <w:rsid w:val="00E2535D"/>
    <w:rsid w:val="00E36443"/>
    <w:rsid w:val="00E54B5C"/>
    <w:rsid w:val="00E65735"/>
    <w:rsid w:val="00E66765"/>
    <w:rsid w:val="00E945FE"/>
    <w:rsid w:val="00EE6668"/>
    <w:rsid w:val="00EF2555"/>
    <w:rsid w:val="00F06854"/>
    <w:rsid w:val="00F117C6"/>
    <w:rsid w:val="00F23EA1"/>
    <w:rsid w:val="00F254F7"/>
    <w:rsid w:val="00F41E3A"/>
    <w:rsid w:val="00F4689A"/>
    <w:rsid w:val="00F64FED"/>
    <w:rsid w:val="00F66ABA"/>
    <w:rsid w:val="00F76BB4"/>
    <w:rsid w:val="00F83AD1"/>
    <w:rsid w:val="00F92BD1"/>
    <w:rsid w:val="00FC058B"/>
    <w:rsid w:val="00FC39A7"/>
    <w:rsid w:val="00FC7649"/>
    <w:rsid w:val="00FE6F86"/>
    <w:rsid w:val="00FF6B45"/>
    <w:rsid w:val="1CA7B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6AE1B"/>
  <w15:chartTrackingRefBased/>
  <w15:docId w15:val="{5286CA39-381F-47E8-AAB7-7D236808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BF"/>
    <w:pPr>
      <w:jc w:val="both"/>
    </w:pPr>
    <w:rPr>
      <w:rFonts w:ascii="Arial" w:hAnsi="Arial"/>
      <w:color w:val="000000"/>
      <w:sz w:val="24"/>
      <w:lang w:eastAsia="en-US"/>
    </w:rPr>
  </w:style>
  <w:style w:type="paragraph" w:styleId="Heading1">
    <w:name w:val="heading 1"/>
    <w:basedOn w:val="Normal"/>
    <w:next w:val="Normal"/>
    <w:link w:val="Heading1Char"/>
    <w:uiPriority w:val="9"/>
    <w:qFormat/>
    <w:rsid w:val="008C4820"/>
    <w:pPr>
      <w:keepNext/>
      <w:keepLines/>
      <w:spacing w:before="240"/>
      <w:jc w:val="center"/>
      <w:outlineLvl w:val="0"/>
    </w:pPr>
    <w:rPr>
      <w:rFonts w:eastAsiaTheme="majorEastAsia" w:cs="Arial"/>
      <w:b/>
      <w:bCs/>
      <w:color w:val="000000" w:themeColor="text1"/>
      <w:szCs w:val="24"/>
    </w:rPr>
  </w:style>
  <w:style w:type="paragraph" w:styleId="Heading2">
    <w:name w:val="heading 2"/>
    <w:basedOn w:val="Normal"/>
    <w:next w:val="Normal"/>
    <w:link w:val="Heading2Char"/>
    <w:uiPriority w:val="9"/>
    <w:unhideWhenUsed/>
    <w:qFormat/>
    <w:rsid w:val="008C4820"/>
    <w:pPr>
      <w:keepNext/>
      <w:keepLines/>
      <w:spacing w:before="40"/>
      <w:jc w:val="center"/>
      <w:outlineLvl w:val="1"/>
    </w:pPr>
    <w:rPr>
      <w:rFonts w:eastAsiaTheme="majorEastAsia" w:cs="Arial"/>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8C4820"/>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8C4820"/>
    <w:rPr>
      <w:rFonts w:ascii="Arial" w:eastAsiaTheme="majorEastAsia" w:hAnsi="Arial" w:cs="Arial"/>
      <w:b/>
      <w:bCs/>
      <w:color w:val="000000" w:themeColor="text1"/>
      <w:sz w:val="24"/>
      <w:szCs w:val="24"/>
      <w:lang w:eastAsia="en-US"/>
    </w:rPr>
  </w:style>
  <w:style w:type="paragraph" w:styleId="ListParagraph">
    <w:name w:val="List Paragraph"/>
    <w:basedOn w:val="Normal"/>
    <w:uiPriority w:val="34"/>
    <w:qFormat/>
    <w:rsid w:val="00A77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B54C4A92-513E-4EF6-A8D2-F145C13B849F}">
  <ds:schemaRefs>
    <ds:schemaRef ds:uri="http://schemas.microsoft.com/sharepoint/v3/contenttype/forms"/>
  </ds:schemaRefs>
</ds:datastoreItem>
</file>

<file path=customXml/itemProps2.xml><?xml version="1.0" encoding="utf-8"?>
<ds:datastoreItem xmlns:ds="http://schemas.openxmlformats.org/officeDocument/2006/customXml" ds:itemID="{E58B817C-1C32-4E5D-B1AB-3632D967C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74F7B-4FEB-4B2E-BC28-D0872D863F66}">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356</Words>
  <Characters>2034</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PR3972 - Keswick, Low Road - Statement of Reasons</dc:title>
  <dc:subject/>
  <dc:creator>Matthew Barnett</dc:creator>
  <cp:keywords/>
  <cp:lastModifiedBy>Matthew Barnett</cp:lastModifiedBy>
  <cp:revision>54</cp:revision>
  <cp:lastPrinted>2001-01-24T10:22:00Z</cp:lastPrinted>
  <dcterms:created xsi:type="dcterms:W3CDTF">2025-01-06T13:15:00Z</dcterms:created>
  <dcterms:modified xsi:type="dcterms:W3CDTF">2026-08-06T14:34:00Z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docLang">
    <vt:lpwstr>en</vt:lpwstr>
  </property>
  <property fmtid="{D5CDD505-2E9C-101B-9397-08002B2CF9AE}" pid="4" name="MediaServiceImageTags">
    <vt:lpwstr/>
  </property>
</Properties>
</file>