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2AF0" w14:textId="77777777" w:rsidR="00756C63" w:rsidRPr="00A21369" w:rsidRDefault="00756C63" w:rsidP="002817B0">
      <w:pPr>
        <w:jc w:val="center"/>
        <w:rPr>
          <w:rFonts w:ascii="Arial" w:hAnsi="Arial"/>
          <w:b/>
          <w:color w:val="000000"/>
          <w:sz w:val="24"/>
        </w:rPr>
      </w:pPr>
      <w:bookmarkStart w:id="0" w:name="_Hlk7703935"/>
      <w:bookmarkStart w:id="1" w:name="_Hlk518030634"/>
      <w:bookmarkStart w:id="2" w:name="_Hlk13234458"/>
      <w:r w:rsidRPr="00A21369">
        <w:rPr>
          <w:rFonts w:ascii="Arial" w:hAnsi="Arial"/>
          <w:b/>
          <w:color w:val="000000"/>
          <w:sz w:val="24"/>
        </w:rPr>
        <w:t>The Norfolk County Council</w:t>
      </w:r>
    </w:p>
    <w:p w14:paraId="2E9C1606" w14:textId="204B6669" w:rsidR="00756C63" w:rsidRPr="00015900" w:rsidRDefault="00756C63" w:rsidP="00756C63">
      <w:pPr>
        <w:jc w:val="center"/>
        <w:rPr>
          <w:rFonts w:ascii="Arial" w:hAnsi="Arial"/>
          <w:b/>
          <w:color w:val="000000"/>
          <w:sz w:val="24"/>
        </w:rPr>
      </w:pPr>
      <w:r w:rsidRPr="00A21369">
        <w:rPr>
          <w:rFonts w:ascii="Arial" w:hAnsi="Arial"/>
          <w:b/>
          <w:color w:val="000000"/>
          <w:sz w:val="24"/>
        </w:rPr>
        <w:t xml:space="preserve"> </w:t>
      </w:r>
      <w:r w:rsidRPr="00015900">
        <w:rPr>
          <w:rFonts w:ascii="Arial" w:hAnsi="Arial"/>
          <w:b/>
          <w:color w:val="000000"/>
          <w:sz w:val="24"/>
        </w:rPr>
        <w:t>(</w:t>
      </w:r>
      <w:r w:rsidR="003923D9">
        <w:rPr>
          <w:rFonts w:ascii="Arial" w:hAnsi="Arial"/>
          <w:b/>
          <w:color w:val="000000"/>
          <w:sz w:val="24"/>
        </w:rPr>
        <w:t>Holt, Cley Road, De Nerford Road</w:t>
      </w:r>
      <w:r w:rsidRPr="00015900">
        <w:rPr>
          <w:rFonts w:ascii="Arial" w:hAnsi="Arial"/>
          <w:b/>
          <w:color w:val="000000"/>
          <w:sz w:val="24"/>
        </w:rPr>
        <w:t xml:space="preserve">) </w:t>
      </w:r>
    </w:p>
    <w:p w14:paraId="3505C00B" w14:textId="78A97EAB" w:rsidR="007D0E9F" w:rsidRPr="00A21369" w:rsidRDefault="00756C63" w:rsidP="00756C63">
      <w:pPr>
        <w:jc w:val="center"/>
        <w:rPr>
          <w:rFonts w:ascii="Arial" w:hAnsi="Arial"/>
          <w:b/>
          <w:color w:val="000000"/>
          <w:sz w:val="24"/>
        </w:rPr>
      </w:pPr>
      <w:r w:rsidRPr="002C709E">
        <w:rPr>
          <w:rFonts w:ascii="Arial" w:hAnsi="Arial"/>
          <w:b/>
          <w:color w:val="000000"/>
          <w:sz w:val="24"/>
        </w:rPr>
        <w:t>(</w:t>
      </w:r>
      <w:r w:rsidR="00961F8D">
        <w:rPr>
          <w:rFonts w:ascii="Arial" w:hAnsi="Arial"/>
          <w:b/>
          <w:color w:val="000000"/>
          <w:sz w:val="24"/>
        </w:rPr>
        <w:t>Prohibition of Waiting</w:t>
      </w:r>
      <w:r w:rsidRPr="002C709E">
        <w:rPr>
          <w:rFonts w:ascii="Arial" w:hAnsi="Arial"/>
          <w:b/>
          <w:color w:val="000000"/>
          <w:sz w:val="24"/>
        </w:rPr>
        <w:t>)</w:t>
      </w:r>
      <w:r w:rsidRPr="00A21369">
        <w:rPr>
          <w:rFonts w:ascii="Arial" w:hAnsi="Arial"/>
          <w:b/>
          <w:color w:val="000000"/>
          <w:sz w:val="24"/>
        </w:rPr>
        <w:t xml:space="preserve"> </w:t>
      </w:r>
      <w:r w:rsidR="00CD248C">
        <w:rPr>
          <w:rFonts w:ascii="Arial" w:hAnsi="Arial"/>
          <w:b/>
          <w:color w:val="000000"/>
          <w:sz w:val="24"/>
        </w:rPr>
        <w:t xml:space="preserve">Consolidation and Variation </w:t>
      </w:r>
      <w:r w:rsidR="00961F8D">
        <w:rPr>
          <w:rFonts w:ascii="Arial" w:hAnsi="Arial"/>
          <w:b/>
          <w:color w:val="000000"/>
          <w:sz w:val="24"/>
        </w:rPr>
        <w:t>Order</w:t>
      </w:r>
      <w:r w:rsidRPr="00A21369">
        <w:rPr>
          <w:rFonts w:ascii="Arial" w:hAnsi="Arial"/>
          <w:b/>
          <w:color w:val="000000"/>
          <w:sz w:val="24"/>
        </w:rPr>
        <w:t xml:space="preserve"> 20</w:t>
      </w:r>
      <w:bookmarkEnd w:id="0"/>
      <w:r w:rsidRPr="00A21369">
        <w:rPr>
          <w:rFonts w:ascii="Arial" w:hAnsi="Arial"/>
          <w:b/>
          <w:color w:val="000000"/>
          <w:sz w:val="24"/>
        </w:rPr>
        <w:t>2</w:t>
      </w:r>
      <w:r w:rsidR="00CD248C">
        <w:rPr>
          <w:rFonts w:ascii="Arial" w:hAnsi="Arial"/>
          <w:b/>
          <w:color w:val="000000"/>
          <w:sz w:val="24"/>
        </w:rPr>
        <w:t>6</w:t>
      </w:r>
    </w:p>
    <w:p w14:paraId="38A533FF" w14:textId="77777777" w:rsidR="00756C63" w:rsidRPr="00A21369" w:rsidRDefault="00756C63" w:rsidP="00756C63">
      <w:pPr>
        <w:jc w:val="center"/>
        <w:rPr>
          <w:rFonts w:ascii="Arial" w:hAnsi="Arial"/>
          <w:b/>
          <w:color w:val="000000"/>
          <w:sz w:val="24"/>
        </w:rPr>
      </w:pPr>
    </w:p>
    <w:bookmarkEnd w:id="1"/>
    <w:bookmarkEnd w:id="2"/>
    <w:p w14:paraId="0EE94F2D" w14:textId="75C60871" w:rsidR="00FF6B45" w:rsidRDefault="00DF266C" w:rsidP="00DF266C">
      <w:pPr>
        <w:jc w:val="center"/>
        <w:rPr>
          <w:rFonts w:ascii="Arial" w:hAnsi="Arial"/>
          <w:b/>
          <w:color w:val="000000"/>
          <w:sz w:val="24"/>
        </w:rPr>
      </w:pPr>
      <w:r w:rsidRPr="00DF266C">
        <w:rPr>
          <w:rFonts w:ascii="Arial" w:hAnsi="Arial"/>
          <w:b/>
          <w:color w:val="000000"/>
          <w:sz w:val="24"/>
        </w:rPr>
        <w:t>Statement Of Reasons</w:t>
      </w:r>
    </w:p>
    <w:p w14:paraId="62B2D248" w14:textId="77777777" w:rsidR="00DF266C" w:rsidRDefault="00DF266C" w:rsidP="004021D1">
      <w:pPr>
        <w:rPr>
          <w:rFonts w:ascii="Arial" w:hAnsi="Arial"/>
          <w:b/>
          <w:color w:val="000000"/>
          <w:sz w:val="24"/>
          <w:u w:val="single"/>
        </w:rPr>
      </w:pPr>
    </w:p>
    <w:p w14:paraId="708E08D0" w14:textId="36CB891A" w:rsidR="00D52855" w:rsidRDefault="00D52855" w:rsidP="00D52855">
      <w:pPr>
        <w:jc w:val="both"/>
        <w:rPr>
          <w:rFonts w:ascii="Arial" w:hAnsi="Arial"/>
          <w:bCs/>
          <w:color w:val="000000"/>
          <w:sz w:val="24"/>
        </w:rPr>
      </w:pPr>
      <w:r w:rsidRPr="00DF266C">
        <w:rPr>
          <w:rFonts w:ascii="Arial" w:hAnsi="Arial"/>
          <w:bCs/>
          <w:color w:val="000000"/>
          <w:sz w:val="24"/>
        </w:rPr>
        <w:t>Norfolk County Council propose</w:t>
      </w:r>
      <w:r>
        <w:rPr>
          <w:rFonts w:ascii="Arial" w:hAnsi="Arial"/>
          <w:bCs/>
          <w:color w:val="000000"/>
          <w:sz w:val="24"/>
        </w:rPr>
        <w:t>s</w:t>
      </w:r>
      <w:r w:rsidRPr="00DF266C">
        <w:rPr>
          <w:rFonts w:ascii="Arial" w:hAnsi="Arial"/>
          <w:bCs/>
          <w:color w:val="000000"/>
          <w:sz w:val="24"/>
        </w:rPr>
        <w:t xml:space="preserve"> to make the above-mentioned Order under the </w:t>
      </w:r>
      <w:r w:rsidRPr="00FC49DF">
        <w:rPr>
          <w:rFonts w:ascii="Arial" w:hAnsi="Arial"/>
          <w:bCs/>
          <w:color w:val="000000"/>
          <w:sz w:val="24"/>
        </w:rPr>
        <w:t>Road Traffic Regulation Act 1984, the effects of which will be to prohibit parking at the junction to increase visibility as a safety measure at the junction</w:t>
      </w:r>
      <w:r w:rsidR="00CD248C">
        <w:rPr>
          <w:rFonts w:ascii="Arial" w:hAnsi="Arial"/>
          <w:bCs/>
          <w:color w:val="000000"/>
          <w:sz w:val="24"/>
        </w:rPr>
        <w:t>s specified in the Notice of Proposals</w:t>
      </w:r>
      <w:r w:rsidRPr="00FC49DF">
        <w:rPr>
          <w:rFonts w:ascii="Arial" w:hAnsi="Arial"/>
          <w:bCs/>
          <w:color w:val="000000"/>
          <w:sz w:val="24"/>
        </w:rPr>
        <w:t>.</w:t>
      </w:r>
    </w:p>
    <w:p w14:paraId="5462D21F" w14:textId="77777777" w:rsidR="00D52855" w:rsidRDefault="00D52855" w:rsidP="006A28E6">
      <w:pPr>
        <w:jc w:val="both"/>
        <w:rPr>
          <w:rFonts w:ascii="Arial" w:hAnsi="Arial"/>
          <w:bCs/>
          <w:color w:val="000000"/>
          <w:sz w:val="24"/>
        </w:rPr>
      </w:pPr>
    </w:p>
    <w:p w14:paraId="72ACDF59" w14:textId="77777777" w:rsidR="00F81563" w:rsidRPr="00DF266C" w:rsidRDefault="005D5607" w:rsidP="00F81563">
      <w:pPr>
        <w:jc w:val="both"/>
        <w:rPr>
          <w:rFonts w:ascii="Arial" w:hAnsi="Arial"/>
          <w:bCs/>
          <w:i/>
          <w:iCs/>
          <w:color w:val="FF0000"/>
          <w:sz w:val="24"/>
        </w:rPr>
      </w:pPr>
      <w:r>
        <w:rPr>
          <w:rFonts w:ascii="Arial" w:hAnsi="Arial"/>
          <w:bCs/>
          <w:color w:val="000000"/>
          <w:sz w:val="24"/>
        </w:rPr>
        <w:t>The proposal</w:t>
      </w:r>
      <w:r w:rsidR="00E167DA">
        <w:rPr>
          <w:rFonts w:ascii="Arial" w:hAnsi="Arial"/>
          <w:bCs/>
          <w:color w:val="000000"/>
          <w:sz w:val="24"/>
        </w:rPr>
        <w:t>,</w:t>
      </w:r>
      <w:r w:rsidR="00D35F8C">
        <w:rPr>
          <w:rFonts w:ascii="Arial" w:hAnsi="Arial"/>
          <w:bCs/>
          <w:color w:val="000000"/>
          <w:sz w:val="24"/>
        </w:rPr>
        <w:t xml:space="preserve"> which</w:t>
      </w:r>
      <w:r>
        <w:rPr>
          <w:rFonts w:ascii="Arial" w:hAnsi="Arial"/>
          <w:bCs/>
          <w:color w:val="000000"/>
          <w:sz w:val="24"/>
        </w:rPr>
        <w:t xml:space="preserve"> has been put forward </w:t>
      </w:r>
      <w:r w:rsidR="00BE3047">
        <w:rPr>
          <w:rFonts w:ascii="Arial" w:hAnsi="Arial"/>
          <w:bCs/>
          <w:color w:val="000000"/>
          <w:sz w:val="24"/>
        </w:rPr>
        <w:t>as a condition of planning consent</w:t>
      </w:r>
      <w:r w:rsidR="00D35F8C">
        <w:rPr>
          <w:rFonts w:ascii="Arial" w:hAnsi="Arial"/>
          <w:bCs/>
          <w:color w:val="000000"/>
          <w:sz w:val="24"/>
        </w:rPr>
        <w:t xml:space="preserve">, </w:t>
      </w:r>
      <w:r w:rsidR="00F81563" w:rsidRPr="00F81563">
        <w:rPr>
          <w:rFonts w:ascii="Arial" w:hAnsi="Arial"/>
          <w:bCs/>
          <w:sz w:val="24"/>
        </w:rPr>
        <w:t>will reduce the likelihood of parking on the affected junctions, in turn increasing visibility for vehicles manoeuvring and therefore reducing risk of collisions occurring whilst also ensuring that access is maintained.</w:t>
      </w:r>
    </w:p>
    <w:p w14:paraId="1CB8E73A" w14:textId="6D015BEE" w:rsidR="006471DD" w:rsidRDefault="006471DD" w:rsidP="006A28E6">
      <w:pPr>
        <w:jc w:val="both"/>
        <w:rPr>
          <w:rFonts w:ascii="Arial" w:hAnsi="Arial"/>
          <w:bCs/>
          <w:color w:val="000000"/>
          <w:sz w:val="24"/>
        </w:rPr>
      </w:pPr>
    </w:p>
    <w:p w14:paraId="376FBCCB" w14:textId="07645F3C" w:rsidR="000E3908" w:rsidRDefault="000E3908" w:rsidP="000E3908">
      <w:pPr>
        <w:jc w:val="both"/>
        <w:rPr>
          <w:rFonts w:ascii="Arial" w:hAnsi="Arial"/>
          <w:color w:val="000000"/>
          <w:sz w:val="24"/>
        </w:rPr>
      </w:pPr>
      <w:r w:rsidRPr="00A21369">
        <w:rPr>
          <w:rFonts w:ascii="Arial" w:hAnsi="Arial"/>
          <w:color w:val="000000"/>
          <w:sz w:val="24"/>
        </w:rPr>
        <w:t xml:space="preserve">The </w:t>
      </w:r>
      <w:r>
        <w:rPr>
          <w:rFonts w:ascii="Arial" w:hAnsi="Arial"/>
          <w:color w:val="000000"/>
          <w:sz w:val="24"/>
        </w:rPr>
        <w:t>above-mentioned</w:t>
      </w:r>
      <w:r w:rsidRPr="00A21369">
        <w:rPr>
          <w:rFonts w:ascii="Arial" w:hAnsi="Arial"/>
          <w:color w:val="000000"/>
          <w:sz w:val="24"/>
        </w:rPr>
        <w:t xml:space="preserve"> Order</w:t>
      </w:r>
      <w:r>
        <w:rPr>
          <w:rFonts w:ascii="Arial" w:hAnsi="Arial"/>
          <w:color w:val="000000"/>
          <w:sz w:val="24"/>
        </w:rPr>
        <w:t xml:space="preserve"> is therefore proposed to be </w:t>
      </w:r>
      <w:r w:rsidRPr="00A21369">
        <w:rPr>
          <w:rFonts w:ascii="Arial" w:hAnsi="Arial"/>
          <w:color w:val="000000"/>
          <w:sz w:val="24"/>
        </w:rPr>
        <w:t>made</w:t>
      </w:r>
      <w:r>
        <w:rPr>
          <w:rFonts w:ascii="Arial" w:hAnsi="Arial"/>
          <w:color w:val="000000"/>
          <w:sz w:val="24"/>
        </w:rPr>
        <w:t xml:space="preserve"> as</w:t>
      </w:r>
      <w:r w:rsidRPr="00A21369">
        <w:rPr>
          <w:rFonts w:ascii="Arial" w:hAnsi="Arial"/>
          <w:color w:val="000000"/>
          <w:sz w:val="24"/>
        </w:rPr>
        <w:t xml:space="preserve"> it appears to Norfolk County Council that it is expedient to do so in accordance with Sub-Section</w:t>
      </w:r>
      <w:r>
        <w:rPr>
          <w:rFonts w:ascii="Arial" w:hAnsi="Arial"/>
          <w:color w:val="000000"/>
          <w:sz w:val="24"/>
        </w:rPr>
        <w:t>(s)</w:t>
      </w:r>
      <w:r w:rsidRPr="00A21369">
        <w:rPr>
          <w:rFonts w:ascii="Arial" w:hAnsi="Arial"/>
          <w:color w:val="000000"/>
          <w:sz w:val="24"/>
        </w:rPr>
        <w:t xml:space="preserve"> 1(</w:t>
      </w:r>
      <w:r w:rsidR="005E27AF">
        <w:rPr>
          <w:rFonts w:ascii="Arial" w:hAnsi="Arial"/>
          <w:color w:val="000000"/>
          <w:sz w:val="24"/>
        </w:rPr>
        <w:t>a</w:t>
      </w:r>
      <w:r w:rsidRPr="00A21369">
        <w:rPr>
          <w:rFonts w:ascii="Arial" w:hAnsi="Arial"/>
          <w:color w:val="000000"/>
          <w:sz w:val="24"/>
        </w:rPr>
        <w:t xml:space="preserve">) </w:t>
      </w:r>
      <w:r w:rsidR="001A3EF3">
        <w:rPr>
          <w:rFonts w:ascii="Arial" w:hAnsi="Arial"/>
          <w:color w:val="000000"/>
          <w:sz w:val="24"/>
        </w:rPr>
        <w:t>and 1(</w:t>
      </w:r>
      <w:r w:rsidR="00055578">
        <w:rPr>
          <w:rFonts w:ascii="Arial" w:hAnsi="Arial"/>
          <w:color w:val="000000"/>
          <w:sz w:val="24"/>
        </w:rPr>
        <w:t>c</w:t>
      </w:r>
      <w:r w:rsidR="001A3EF3">
        <w:rPr>
          <w:rFonts w:ascii="Arial" w:hAnsi="Arial"/>
          <w:color w:val="000000"/>
          <w:sz w:val="24"/>
        </w:rPr>
        <w:t xml:space="preserve">) </w:t>
      </w:r>
      <w:r w:rsidRPr="00A21369">
        <w:rPr>
          <w:rFonts w:ascii="Arial" w:hAnsi="Arial"/>
          <w:color w:val="000000"/>
          <w:sz w:val="24"/>
        </w:rPr>
        <w:t>of Section 1 of the Road Traffic Regulation Act, 1984</w:t>
      </w:r>
      <w:r w:rsidR="001A3EF3">
        <w:rPr>
          <w:rFonts w:ascii="Arial" w:hAnsi="Arial"/>
          <w:color w:val="000000"/>
          <w:sz w:val="24"/>
        </w:rPr>
        <w:t>:</w:t>
      </w:r>
    </w:p>
    <w:p w14:paraId="1FDD8027" w14:textId="77777777" w:rsidR="000C6CCD" w:rsidRPr="00A21369" w:rsidRDefault="000C6CCD" w:rsidP="000E3908">
      <w:pPr>
        <w:jc w:val="both"/>
        <w:rPr>
          <w:rFonts w:ascii="Arial" w:hAnsi="Arial"/>
          <w:color w:val="000000"/>
          <w:sz w:val="24"/>
        </w:rPr>
      </w:pPr>
    </w:p>
    <w:p w14:paraId="2BD43E1B" w14:textId="77777777" w:rsidR="00055578" w:rsidRDefault="000C6CCD" w:rsidP="00055578">
      <w:pPr>
        <w:pStyle w:val="ListParagraph"/>
        <w:numPr>
          <w:ilvl w:val="0"/>
          <w:numId w:val="8"/>
        </w:numPr>
        <w:rPr>
          <w:rFonts w:ascii="Arial" w:hAnsi="Arial" w:cs="Arial"/>
          <w:sz w:val="24"/>
          <w:szCs w:val="24"/>
        </w:rPr>
      </w:pPr>
      <w:r w:rsidRPr="00055578">
        <w:rPr>
          <w:rFonts w:ascii="Arial" w:hAnsi="Arial" w:cs="Arial"/>
          <w:sz w:val="24"/>
          <w:szCs w:val="24"/>
        </w:rPr>
        <w:t>for avoiding danger to persons or other traffic using the road or any other road or for preventing the likelihood of any such danger arising;</w:t>
      </w:r>
    </w:p>
    <w:p w14:paraId="3C2F0341" w14:textId="77777777" w:rsidR="00055578" w:rsidRDefault="00055578" w:rsidP="00055578">
      <w:pPr>
        <w:pStyle w:val="ListParagraph"/>
        <w:rPr>
          <w:rFonts w:ascii="Arial" w:hAnsi="Arial" w:cs="Arial"/>
          <w:sz w:val="24"/>
          <w:szCs w:val="24"/>
        </w:rPr>
      </w:pPr>
    </w:p>
    <w:p w14:paraId="30A63699" w14:textId="1A1803A1" w:rsidR="00055578" w:rsidRPr="00055578" w:rsidRDefault="00055578" w:rsidP="00055578">
      <w:pPr>
        <w:pStyle w:val="ListParagraph"/>
        <w:numPr>
          <w:ilvl w:val="0"/>
          <w:numId w:val="9"/>
        </w:numPr>
        <w:rPr>
          <w:rFonts w:ascii="Arial" w:hAnsi="Arial" w:cs="Arial"/>
          <w:sz w:val="24"/>
          <w:szCs w:val="24"/>
        </w:rPr>
      </w:pPr>
      <w:r w:rsidRPr="00055578">
        <w:rPr>
          <w:rFonts w:ascii="Arial" w:hAnsi="Arial" w:cs="Arial"/>
          <w:sz w:val="24"/>
          <w:szCs w:val="24"/>
        </w:rPr>
        <w:t>for facilitating the passage on the road or any other road of any class of traffic (including pedestrians);</w:t>
      </w:r>
    </w:p>
    <w:p w14:paraId="7713978C" w14:textId="77777777" w:rsidR="00521CD3" w:rsidRDefault="00521CD3" w:rsidP="006A28E6">
      <w:pPr>
        <w:jc w:val="both"/>
        <w:rPr>
          <w:rFonts w:ascii="Arial" w:hAnsi="Arial"/>
          <w:bCs/>
          <w:color w:val="000000"/>
          <w:sz w:val="24"/>
        </w:rPr>
      </w:pPr>
    </w:p>
    <w:p w14:paraId="192CFC05" w14:textId="77777777" w:rsidR="00E03EDB" w:rsidRDefault="00E03EDB" w:rsidP="006A28E6">
      <w:pPr>
        <w:jc w:val="both"/>
        <w:rPr>
          <w:rFonts w:ascii="Arial" w:hAnsi="Arial"/>
          <w:bCs/>
          <w:color w:val="000000"/>
          <w:sz w:val="24"/>
        </w:rPr>
      </w:pPr>
    </w:p>
    <w:p w14:paraId="0BD610B4" w14:textId="77777777" w:rsidR="00756C63" w:rsidRPr="001F1CF2" w:rsidRDefault="00756C63" w:rsidP="001F1CF2"/>
    <w:p w14:paraId="4B55D79A" w14:textId="77777777" w:rsidR="00756C63" w:rsidRPr="001F1CF2" w:rsidRDefault="00756C63" w:rsidP="001F1CF2"/>
    <w:sectPr w:rsidR="00756C63" w:rsidRPr="001F1CF2"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73B2" w14:textId="77777777" w:rsidR="003358C8" w:rsidRDefault="003358C8" w:rsidP="0095755B">
      <w:r>
        <w:separator/>
      </w:r>
    </w:p>
  </w:endnote>
  <w:endnote w:type="continuationSeparator" w:id="0">
    <w:p w14:paraId="5EA4F72F" w14:textId="77777777" w:rsidR="003358C8" w:rsidRDefault="003358C8"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7C1F" w14:textId="77777777" w:rsidR="003358C8" w:rsidRDefault="003358C8" w:rsidP="0095755B">
      <w:r>
        <w:separator/>
      </w:r>
    </w:p>
  </w:footnote>
  <w:footnote w:type="continuationSeparator" w:id="0">
    <w:p w14:paraId="628BBFF2" w14:textId="77777777" w:rsidR="003358C8" w:rsidRDefault="003358C8"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C2A0"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223E533D"/>
    <w:multiLevelType w:val="hybridMultilevel"/>
    <w:tmpl w:val="F27879FC"/>
    <w:lvl w:ilvl="0" w:tplc="B89E32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F402C"/>
    <w:multiLevelType w:val="hybridMultilevel"/>
    <w:tmpl w:val="67E88C70"/>
    <w:lvl w:ilvl="0" w:tplc="DB6EB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6C48F3"/>
    <w:multiLevelType w:val="hybridMultilevel"/>
    <w:tmpl w:val="9A9A836C"/>
    <w:lvl w:ilvl="0" w:tplc="6E4CC7C8">
      <w:start w:val="1"/>
      <w:numFmt w:val="bullet"/>
      <w:lvlText w:val=""/>
      <w:lvlJc w:val="left"/>
      <w:pPr>
        <w:ind w:left="720" w:hanging="360"/>
      </w:pPr>
      <w:rPr>
        <w:rFonts w:ascii="Symbol" w:hAnsi="Symbol"/>
      </w:rPr>
    </w:lvl>
    <w:lvl w:ilvl="1" w:tplc="009CA8DE">
      <w:start w:val="1"/>
      <w:numFmt w:val="bullet"/>
      <w:lvlText w:val=""/>
      <w:lvlJc w:val="left"/>
      <w:pPr>
        <w:ind w:left="720" w:hanging="360"/>
      </w:pPr>
      <w:rPr>
        <w:rFonts w:ascii="Symbol" w:hAnsi="Symbol"/>
      </w:rPr>
    </w:lvl>
    <w:lvl w:ilvl="2" w:tplc="D3586E78">
      <w:start w:val="1"/>
      <w:numFmt w:val="bullet"/>
      <w:lvlText w:val=""/>
      <w:lvlJc w:val="left"/>
      <w:pPr>
        <w:ind w:left="720" w:hanging="360"/>
      </w:pPr>
      <w:rPr>
        <w:rFonts w:ascii="Symbol" w:hAnsi="Symbol"/>
      </w:rPr>
    </w:lvl>
    <w:lvl w:ilvl="3" w:tplc="7CDEED68">
      <w:start w:val="1"/>
      <w:numFmt w:val="bullet"/>
      <w:lvlText w:val=""/>
      <w:lvlJc w:val="left"/>
      <w:pPr>
        <w:ind w:left="720" w:hanging="360"/>
      </w:pPr>
      <w:rPr>
        <w:rFonts w:ascii="Symbol" w:hAnsi="Symbol"/>
      </w:rPr>
    </w:lvl>
    <w:lvl w:ilvl="4" w:tplc="44F873EC">
      <w:start w:val="1"/>
      <w:numFmt w:val="bullet"/>
      <w:lvlText w:val=""/>
      <w:lvlJc w:val="left"/>
      <w:pPr>
        <w:ind w:left="720" w:hanging="360"/>
      </w:pPr>
      <w:rPr>
        <w:rFonts w:ascii="Symbol" w:hAnsi="Symbol"/>
      </w:rPr>
    </w:lvl>
    <w:lvl w:ilvl="5" w:tplc="A33253F0">
      <w:start w:val="1"/>
      <w:numFmt w:val="bullet"/>
      <w:lvlText w:val=""/>
      <w:lvlJc w:val="left"/>
      <w:pPr>
        <w:ind w:left="720" w:hanging="360"/>
      </w:pPr>
      <w:rPr>
        <w:rFonts w:ascii="Symbol" w:hAnsi="Symbol"/>
      </w:rPr>
    </w:lvl>
    <w:lvl w:ilvl="6" w:tplc="8B1AFA04">
      <w:start w:val="1"/>
      <w:numFmt w:val="bullet"/>
      <w:lvlText w:val=""/>
      <w:lvlJc w:val="left"/>
      <w:pPr>
        <w:ind w:left="720" w:hanging="360"/>
      </w:pPr>
      <w:rPr>
        <w:rFonts w:ascii="Symbol" w:hAnsi="Symbol"/>
      </w:rPr>
    </w:lvl>
    <w:lvl w:ilvl="7" w:tplc="01FEB8E6">
      <w:start w:val="1"/>
      <w:numFmt w:val="bullet"/>
      <w:lvlText w:val=""/>
      <w:lvlJc w:val="left"/>
      <w:pPr>
        <w:ind w:left="720" w:hanging="360"/>
      </w:pPr>
      <w:rPr>
        <w:rFonts w:ascii="Symbol" w:hAnsi="Symbol"/>
      </w:rPr>
    </w:lvl>
    <w:lvl w:ilvl="8" w:tplc="FDF09F9A">
      <w:start w:val="1"/>
      <w:numFmt w:val="bullet"/>
      <w:lvlText w:val=""/>
      <w:lvlJc w:val="left"/>
      <w:pPr>
        <w:ind w:left="720" w:hanging="360"/>
      </w:pPr>
      <w:rPr>
        <w:rFonts w:ascii="Symbol" w:hAnsi="Symbol"/>
      </w:rPr>
    </w:lvl>
  </w:abstractNum>
  <w:abstractNum w:abstractNumId="4"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7358E"/>
    <w:multiLevelType w:val="hybridMultilevel"/>
    <w:tmpl w:val="328A4CCA"/>
    <w:lvl w:ilvl="0" w:tplc="608C300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172777">
    <w:abstractNumId w:val="4"/>
  </w:num>
  <w:num w:numId="2" w16cid:durableId="783187415">
    <w:abstractNumId w:val="4"/>
  </w:num>
  <w:num w:numId="3" w16cid:durableId="1834443363">
    <w:abstractNumId w:val="7"/>
  </w:num>
  <w:num w:numId="4" w16cid:durableId="1120219266">
    <w:abstractNumId w:val="5"/>
  </w:num>
  <w:num w:numId="5" w16cid:durableId="746802521">
    <w:abstractNumId w:val="0"/>
  </w:num>
  <w:num w:numId="6" w16cid:durableId="604848405">
    <w:abstractNumId w:val="3"/>
  </w:num>
  <w:num w:numId="7" w16cid:durableId="1140880640">
    <w:abstractNumId w:val="1"/>
  </w:num>
  <w:num w:numId="8" w16cid:durableId="800272426">
    <w:abstractNumId w:val="2"/>
  </w:num>
  <w:num w:numId="9" w16cid:durableId="568030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5900"/>
    <w:rsid w:val="00026B26"/>
    <w:rsid w:val="00026FBA"/>
    <w:rsid w:val="000460B2"/>
    <w:rsid w:val="00055578"/>
    <w:rsid w:val="0006424D"/>
    <w:rsid w:val="000659AE"/>
    <w:rsid w:val="00075621"/>
    <w:rsid w:val="000C6CCD"/>
    <w:rsid w:val="000D3DDF"/>
    <w:rsid w:val="000D5987"/>
    <w:rsid w:val="000E3908"/>
    <w:rsid w:val="000F0BDD"/>
    <w:rsid w:val="00122241"/>
    <w:rsid w:val="00124B52"/>
    <w:rsid w:val="00151B64"/>
    <w:rsid w:val="00174039"/>
    <w:rsid w:val="001A3EF3"/>
    <w:rsid w:val="001B09E1"/>
    <w:rsid w:val="001C74B1"/>
    <w:rsid w:val="001F1CF2"/>
    <w:rsid w:val="00202666"/>
    <w:rsid w:val="0023153A"/>
    <w:rsid w:val="002817B0"/>
    <w:rsid w:val="0029060F"/>
    <w:rsid w:val="002A303B"/>
    <w:rsid w:val="002B3EDB"/>
    <w:rsid w:val="002C709E"/>
    <w:rsid w:val="002D5CDC"/>
    <w:rsid w:val="002E20C7"/>
    <w:rsid w:val="002E5CA2"/>
    <w:rsid w:val="002F466A"/>
    <w:rsid w:val="003358C8"/>
    <w:rsid w:val="003729F3"/>
    <w:rsid w:val="003923D9"/>
    <w:rsid w:val="003B6530"/>
    <w:rsid w:val="00400B49"/>
    <w:rsid w:val="004021D1"/>
    <w:rsid w:val="00423A8B"/>
    <w:rsid w:val="00436E3D"/>
    <w:rsid w:val="0046164A"/>
    <w:rsid w:val="00467CE5"/>
    <w:rsid w:val="0047355F"/>
    <w:rsid w:val="004758D3"/>
    <w:rsid w:val="004957AC"/>
    <w:rsid w:val="004A0F0A"/>
    <w:rsid w:val="004A24E1"/>
    <w:rsid w:val="004B056A"/>
    <w:rsid w:val="004C0FD2"/>
    <w:rsid w:val="004D1DED"/>
    <w:rsid w:val="004E671F"/>
    <w:rsid w:val="004E685D"/>
    <w:rsid w:val="004F2FAA"/>
    <w:rsid w:val="00511634"/>
    <w:rsid w:val="00521CD3"/>
    <w:rsid w:val="005240D6"/>
    <w:rsid w:val="00524940"/>
    <w:rsid w:val="0056481C"/>
    <w:rsid w:val="00570F7D"/>
    <w:rsid w:val="005A5EB3"/>
    <w:rsid w:val="005C7550"/>
    <w:rsid w:val="005D4503"/>
    <w:rsid w:val="005D5607"/>
    <w:rsid w:val="005E27AF"/>
    <w:rsid w:val="005E2ADF"/>
    <w:rsid w:val="005E73DA"/>
    <w:rsid w:val="00610E5A"/>
    <w:rsid w:val="00631AD9"/>
    <w:rsid w:val="006471DD"/>
    <w:rsid w:val="00651E25"/>
    <w:rsid w:val="006A28E6"/>
    <w:rsid w:val="006A4FC9"/>
    <w:rsid w:val="006D2FFC"/>
    <w:rsid w:val="006E0355"/>
    <w:rsid w:val="006F2F3E"/>
    <w:rsid w:val="006F394D"/>
    <w:rsid w:val="007208D4"/>
    <w:rsid w:val="00725414"/>
    <w:rsid w:val="00745B4B"/>
    <w:rsid w:val="00754E1A"/>
    <w:rsid w:val="00756C63"/>
    <w:rsid w:val="00771DB1"/>
    <w:rsid w:val="007811E3"/>
    <w:rsid w:val="007A2CCF"/>
    <w:rsid w:val="007A3B3A"/>
    <w:rsid w:val="007C1D73"/>
    <w:rsid w:val="007D0E9F"/>
    <w:rsid w:val="008373A2"/>
    <w:rsid w:val="008500FC"/>
    <w:rsid w:val="008609AA"/>
    <w:rsid w:val="00876B1C"/>
    <w:rsid w:val="008A0DE4"/>
    <w:rsid w:val="008D7BB0"/>
    <w:rsid w:val="008E0B21"/>
    <w:rsid w:val="0094063C"/>
    <w:rsid w:val="0095755B"/>
    <w:rsid w:val="00961F8D"/>
    <w:rsid w:val="009874C4"/>
    <w:rsid w:val="009A1A0F"/>
    <w:rsid w:val="009D44F2"/>
    <w:rsid w:val="009E2925"/>
    <w:rsid w:val="009F617E"/>
    <w:rsid w:val="00A00CFC"/>
    <w:rsid w:val="00A056F9"/>
    <w:rsid w:val="00A0644E"/>
    <w:rsid w:val="00A10352"/>
    <w:rsid w:val="00A21369"/>
    <w:rsid w:val="00A2599D"/>
    <w:rsid w:val="00A25C87"/>
    <w:rsid w:val="00A34C45"/>
    <w:rsid w:val="00A40457"/>
    <w:rsid w:val="00AB297B"/>
    <w:rsid w:val="00AC414B"/>
    <w:rsid w:val="00AE48DB"/>
    <w:rsid w:val="00B145B3"/>
    <w:rsid w:val="00B268B7"/>
    <w:rsid w:val="00B3057A"/>
    <w:rsid w:val="00B51A9C"/>
    <w:rsid w:val="00B612E6"/>
    <w:rsid w:val="00BD392A"/>
    <w:rsid w:val="00BE3047"/>
    <w:rsid w:val="00BF45DD"/>
    <w:rsid w:val="00C20CF6"/>
    <w:rsid w:val="00C3408D"/>
    <w:rsid w:val="00C36F89"/>
    <w:rsid w:val="00C576F7"/>
    <w:rsid w:val="00C622B0"/>
    <w:rsid w:val="00C649AD"/>
    <w:rsid w:val="00C76801"/>
    <w:rsid w:val="00C96E4F"/>
    <w:rsid w:val="00CB651E"/>
    <w:rsid w:val="00CB7747"/>
    <w:rsid w:val="00CB786F"/>
    <w:rsid w:val="00CC17AA"/>
    <w:rsid w:val="00CD248C"/>
    <w:rsid w:val="00CE1AB0"/>
    <w:rsid w:val="00CF0175"/>
    <w:rsid w:val="00D07B73"/>
    <w:rsid w:val="00D35F8C"/>
    <w:rsid w:val="00D52855"/>
    <w:rsid w:val="00DC12B9"/>
    <w:rsid w:val="00DD21E4"/>
    <w:rsid w:val="00DF266C"/>
    <w:rsid w:val="00DF4F9F"/>
    <w:rsid w:val="00E00DF2"/>
    <w:rsid w:val="00E03EDB"/>
    <w:rsid w:val="00E167DA"/>
    <w:rsid w:val="00E2535D"/>
    <w:rsid w:val="00E57255"/>
    <w:rsid w:val="00E66765"/>
    <w:rsid w:val="00E90215"/>
    <w:rsid w:val="00E9136B"/>
    <w:rsid w:val="00ED2516"/>
    <w:rsid w:val="00EF2555"/>
    <w:rsid w:val="00F00189"/>
    <w:rsid w:val="00F035FC"/>
    <w:rsid w:val="00F117C6"/>
    <w:rsid w:val="00F23EA1"/>
    <w:rsid w:val="00F41E3A"/>
    <w:rsid w:val="00F4689A"/>
    <w:rsid w:val="00F64FED"/>
    <w:rsid w:val="00F66ABA"/>
    <w:rsid w:val="00F76BB4"/>
    <w:rsid w:val="00F81563"/>
    <w:rsid w:val="00FA0600"/>
    <w:rsid w:val="00FB5537"/>
    <w:rsid w:val="00FC058B"/>
    <w:rsid w:val="00FC39A7"/>
    <w:rsid w:val="00FC49DF"/>
    <w:rsid w:val="00FC7649"/>
    <w:rsid w:val="00FD0E1E"/>
    <w:rsid w:val="00FE6F86"/>
    <w:rsid w:val="00FF3592"/>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AE1B"/>
  <w15:chartTrackingRefBased/>
  <w15:docId w15:val="{5286CA39-381F-47E8-AAB7-7D2368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paragraph" w:styleId="ListParagraph">
    <w:name w:val="List Paragraph"/>
    <w:basedOn w:val="Normal"/>
    <w:uiPriority w:val="34"/>
    <w:qFormat/>
    <w:rsid w:val="0005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6fb126518319ef6f7c98d29a0ba1bfbe">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0446fea099d3d98ad65a6f3108e888d6"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85ff484f-7c9b-48fd-8973-7d229075e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5C74A-44A3-443B-8877-15CEB8A7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C4A92-513E-4EF6-A8D2-F145C13B849F}">
  <ds:schemaRefs>
    <ds:schemaRef ds:uri="http://schemas.microsoft.com/sharepoint/v3/contenttype/forms"/>
  </ds:schemaRefs>
</ds:datastoreItem>
</file>

<file path=customXml/itemProps3.xml><?xml version="1.0" encoding="utf-8"?>
<ds:datastoreItem xmlns:ds="http://schemas.openxmlformats.org/officeDocument/2006/customXml" ds:itemID="{CF174F7B-4FEB-4B2E-BC28-D0872D863F66}">
  <ds:schemaRefs>
    <ds:schemaRef ds:uri="http://schemas.microsoft.com/office/2006/metadata/properties"/>
    <ds:schemaRef ds:uri="http://schemas.microsoft.com/office/infopath/2007/PartnerControls"/>
    <ds:schemaRef ds:uri="835c60e7-c39b-4d57-a024-36d02974a935"/>
    <ds:schemaRef ds:uri="85ff484f-7c9b-48fd-8973-7d229075e7a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1017</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Matthew Barnett</dc:creator>
  <cp:keywords/>
  <cp:lastModifiedBy>William Elliott</cp:lastModifiedBy>
  <cp:revision>26</cp:revision>
  <cp:lastPrinted>2001-01-24T10:22:00Z</cp:lastPrinted>
  <dcterms:created xsi:type="dcterms:W3CDTF">2025-09-24T13:44:00Z</dcterms:created>
  <dcterms:modified xsi:type="dcterms:W3CDTF">2026-02-11T07:47:00Z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