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2C54" w14:textId="77777777" w:rsidR="00FA1351" w:rsidRPr="003B7FBF" w:rsidRDefault="66BD79FE" w:rsidP="08B634AC">
      <w:pPr>
        <w:pStyle w:val="NoSpacing"/>
        <w:jc w:val="center"/>
        <w:rPr>
          <w:rFonts w:ascii="Arial" w:eastAsia="Arial" w:hAnsi="Arial" w:cs="Arial"/>
          <w:b/>
          <w:bCs/>
          <w:sz w:val="24"/>
          <w:szCs w:val="24"/>
        </w:rPr>
      </w:pPr>
      <w:r w:rsidRPr="08B634AC">
        <w:rPr>
          <w:rFonts w:ascii="Arial" w:eastAsia="Arial" w:hAnsi="Arial" w:cs="Arial"/>
          <w:b/>
          <w:bCs/>
          <w:sz w:val="24"/>
          <w:szCs w:val="24"/>
        </w:rPr>
        <w:t>The Norfolk County Council</w:t>
      </w:r>
    </w:p>
    <w:p w14:paraId="705A4A56" w14:textId="26B6985E" w:rsidR="00FA1351" w:rsidRPr="003B7FBF" w:rsidRDefault="66BD79FE" w:rsidP="08B634AC">
      <w:pPr>
        <w:pStyle w:val="NoSpacing"/>
        <w:jc w:val="center"/>
        <w:rPr>
          <w:rFonts w:ascii="Arial" w:eastAsia="Arial" w:hAnsi="Arial" w:cs="Arial"/>
          <w:b/>
          <w:bCs/>
          <w:sz w:val="24"/>
          <w:szCs w:val="24"/>
        </w:rPr>
      </w:pPr>
      <w:r w:rsidRPr="08B634AC">
        <w:rPr>
          <w:rFonts w:ascii="Arial" w:eastAsia="Arial" w:hAnsi="Arial" w:cs="Arial"/>
          <w:b/>
          <w:bCs/>
          <w:sz w:val="24"/>
          <w:szCs w:val="24"/>
        </w:rPr>
        <w:t>(</w:t>
      </w:r>
      <w:r w:rsidR="00CB36C2">
        <w:rPr>
          <w:rFonts w:ascii="Arial" w:eastAsia="Arial" w:hAnsi="Arial" w:cs="Arial"/>
          <w:b/>
          <w:bCs/>
          <w:sz w:val="24"/>
          <w:szCs w:val="24"/>
        </w:rPr>
        <w:t>Great Ellingham, Various Roads</w:t>
      </w:r>
      <w:r w:rsidRPr="08B634AC">
        <w:rPr>
          <w:rFonts w:ascii="Arial" w:eastAsia="Arial" w:hAnsi="Arial" w:cs="Arial"/>
          <w:b/>
          <w:bCs/>
          <w:sz w:val="24"/>
          <w:szCs w:val="24"/>
        </w:rPr>
        <w:t>)</w:t>
      </w:r>
    </w:p>
    <w:p w14:paraId="5CD804F6" w14:textId="098FF40C" w:rsidR="00FA1351" w:rsidRDefault="66BD79FE" w:rsidP="08B634AC">
      <w:pPr>
        <w:pStyle w:val="NoSpacing"/>
        <w:jc w:val="center"/>
        <w:rPr>
          <w:rFonts w:ascii="Arial" w:eastAsia="Arial" w:hAnsi="Arial" w:cs="Arial"/>
          <w:b/>
          <w:bCs/>
          <w:sz w:val="24"/>
          <w:szCs w:val="24"/>
        </w:rPr>
      </w:pPr>
      <w:r w:rsidRPr="08B634AC">
        <w:rPr>
          <w:rFonts w:ascii="Arial" w:eastAsia="Arial" w:hAnsi="Arial" w:cs="Arial"/>
          <w:b/>
          <w:bCs/>
          <w:sz w:val="24"/>
          <w:szCs w:val="24"/>
        </w:rPr>
        <w:t>(</w:t>
      </w:r>
      <w:r w:rsidR="18A01AE4" w:rsidRPr="08B634AC">
        <w:rPr>
          <w:rFonts w:ascii="Arial" w:eastAsia="Arial" w:hAnsi="Arial" w:cs="Arial"/>
          <w:b/>
          <w:bCs/>
          <w:sz w:val="24"/>
          <w:szCs w:val="24"/>
        </w:rPr>
        <w:t>30</w:t>
      </w:r>
      <w:r w:rsidR="00CB36C2">
        <w:rPr>
          <w:rFonts w:ascii="Arial" w:eastAsia="Arial" w:hAnsi="Arial" w:cs="Arial"/>
          <w:b/>
          <w:bCs/>
          <w:sz w:val="24"/>
          <w:szCs w:val="24"/>
        </w:rPr>
        <w:t xml:space="preserve"> </w:t>
      </w:r>
      <w:r w:rsidR="18A01AE4" w:rsidRPr="08B634AC">
        <w:rPr>
          <w:rFonts w:ascii="Arial" w:eastAsia="Arial" w:hAnsi="Arial" w:cs="Arial"/>
          <w:b/>
          <w:bCs/>
          <w:sz w:val="24"/>
          <w:szCs w:val="24"/>
        </w:rPr>
        <w:t xml:space="preserve">mph </w:t>
      </w:r>
      <w:r w:rsidR="65314B17" w:rsidRPr="08B634AC">
        <w:rPr>
          <w:rFonts w:ascii="Arial" w:eastAsia="Arial" w:hAnsi="Arial" w:cs="Arial"/>
          <w:b/>
          <w:bCs/>
          <w:sz w:val="24"/>
          <w:szCs w:val="24"/>
        </w:rPr>
        <w:t>Speed Limit</w:t>
      </w:r>
      <w:r w:rsidR="5BC39711" w:rsidRPr="08B634AC">
        <w:rPr>
          <w:rFonts w:ascii="Arial" w:eastAsia="Arial" w:hAnsi="Arial" w:cs="Arial"/>
          <w:b/>
          <w:bCs/>
          <w:sz w:val="24"/>
          <w:szCs w:val="24"/>
        </w:rPr>
        <w:t>)</w:t>
      </w:r>
      <w:r w:rsidR="00CB36C2">
        <w:rPr>
          <w:rFonts w:ascii="Arial" w:eastAsia="Arial" w:hAnsi="Arial" w:cs="Arial"/>
          <w:b/>
          <w:bCs/>
          <w:sz w:val="24"/>
          <w:szCs w:val="24"/>
        </w:rPr>
        <w:t xml:space="preserve"> Consolidation and Variation </w:t>
      </w:r>
      <w:r w:rsidR="5BC39711" w:rsidRPr="08B634AC">
        <w:rPr>
          <w:rFonts w:ascii="Arial" w:eastAsia="Arial" w:hAnsi="Arial" w:cs="Arial"/>
          <w:b/>
          <w:bCs/>
          <w:sz w:val="24"/>
          <w:szCs w:val="24"/>
        </w:rPr>
        <w:t>Order</w:t>
      </w:r>
      <w:r w:rsidRPr="08B634AC">
        <w:rPr>
          <w:rFonts w:ascii="Arial" w:eastAsia="Arial" w:hAnsi="Arial" w:cs="Arial"/>
          <w:b/>
          <w:bCs/>
          <w:sz w:val="24"/>
          <w:szCs w:val="24"/>
        </w:rPr>
        <w:t xml:space="preserve"> 202</w:t>
      </w:r>
      <w:r w:rsidR="00D10922">
        <w:rPr>
          <w:rFonts w:ascii="Arial" w:eastAsia="Arial" w:hAnsi="Arial" w:cs="Arial"/>
          <w:b/>
          <w:bCs/>
          <w:sz w:val="24"/>
          <w:szCs w:val="24"/>
        </w:rPr>
        <w:t>6</w:t>
      </w:r>
    </w:p>
    <w:p w14:paraId="66433552" w14:textId="57259E88" w:rsidR="00FA1351" w:rsidRPr="003B7FBF" w:rsidRDefault="00FA1351" w:rsidP="08B634AC">
      <w:pPr>
        <w:jc w:val="center"/>
        <w:rPr>
          <w:rFonts w:ascii="Arial" w:eastAsia="Arial" w:hAnsi="Arial" w:cs="Arial"/>
          <w:b/>
          <w:bCs/>
          <w:sz w:val="24"/>
          <w:szCs w:val="24"/>
        </w:rPr>
      </w:pPr>
    </w:p>
    <w:p w14:paraId="19C4F791" w14:textId="50E1B3AE" w:rsidR="00CF10F1" w:rsidRDefault="2DFFAF2E" w:rsidP="08B634AC">
      <w:pPr>
        <w:jc w:val="center"/>
        <w:rPr>
          <w:rFonts w:ascii="Arial" w:eastAsia="Arial" w:hAnsi="Arial" w:cs="Arial"/>
          <w:b/>
          <w:bCs/>
          <w:sz w:val="24"/>
          <w:szCs w:val="24"/>
        </w:rPr>
      </w:pPr>
      <w:r w:rsidRPr="08B634AC">
        <w:rPr>
          <w:rFonts w:ascii="Arial" w:eastAsia="Arial" w:hAnsi="Arial" w:cs="Arial"/>
          <w:b/>
          <w:bCs/>
          <w:sz w:val="24"/>
          <w:szCs w:val="24"/>
        </w:rPr>
        <w:t>Statement of Reasons for Making the Order</w:t>
      </w:r>
    </w:p>
    <w:p w14:paraId="26CA3BA9" w14:textId="3720483C" w:rsidR="3E056FDD" w:rsidRDefault="3E056FDD" w:rsidP="08B634AC">
      <w:pPr>
        <w:spacing w:after="0"/>
        <w:jc w:val="both"/>
      </w:pPr>
      <w:r w:rsidRPr="08B634AC">
        <w:rPr>
          <w:rFonts w:ascii="Arial" w:eastAsia="Arial" w:hAnsi="Arial" w:cs="Arial"/>
          <w:color w:val="000000" w:themeColor="text1"/>
          <w:sz w:val="24"/>
          <w:szCs w:val="24"/>
        </w:rPr>
        <w:t>The reason for extending the 30</w:t>
      </w:r>
      <w:r w:rsidR="00C005CA">
        <w:rPr>
          <w:rFonts w:ascii="Arial" w:eastAsia="Arial" w:hAnsi="Arial" w:cs="Arial"/>
          <w:color w:val="000000" w:themeColor="text1"/>
          <w:sz w:val="24"/>
          <w:szCs w:val="24"/>
        </w:rPr>
        <w:t xml:space="preserve"> </w:t>
      </w:r>
      <w:r w:rsidRPr="08B634AC">
        <w:rPr>
          <w:rFonts w:ascii="Arial" w:eastAsia="Arial" w:hAnsi="Arial" w:cs="Arial"/>
          <w:color w:val="000000" w:themeColor="text1"/>
          <w:sz w:val="24"/>
          <w:szCs w:val="24"/>
        </w:rPr>
        <w:t>mph speed limit at the B1077 Attleborough Road, Great Ellingham is to improve safety in the vicinity of the new housing development in alignment with Norfolk County Council’s Speed Management Strategy.</w:t>
      </w:r>
    </w:p>
    <w:p w14:paraId="6FB954DF" w14:textId="69AAFEC6" w:rsidR="3E056FDD" w:rsidRDefault="3E056FDD" w:rsidP="08B634AC">
      <w:pPr>
        <w:spacing w:after="0"/>
        <w:jc w:val="both"/>
      </w:pPr>
      <w:r w:rsidRPr="08B634AC">
        <w:rPr>
          <w:rFonts w:ascii="Arial" w:eastAsia="Arial" w:hAnsi="Arial" w:cs="Arial"/>
          <w:color w:val="000000" w:themeColor="text1"/>
          <w:sz w:val="24"/>
          <w:szCs w:val="24"/>
        </w:rPr>
        <w:t xml:space="preserve"> </w:t>
      </w:r>
    </w:p>
    <w:p w14:paraId="0A8E7E39" w14:textId="41A6E63E" w:rsidR="3E056FDD" w:rsidRDefault="3E056FDD" w:rsidP="08B634AC">
      <w:pPr>
        <w:spacing w:after="0"/>
        <w:jc w:val="both"/>
      </w:pPr>
      <w:r w:rsidRPr="08B634AC">
        <w:rPr>
          <w:rFonts w:ascii="Arial" w:eastAsia="Arial" w:hAnsi="Arial" w:cs="Arial"/>
          <w:color w:val="000000" w:themeColor="text1"/>
          <w:sz w:val="24"/>
          <w:szCs w:val="24"/>
        </w:rPr>
        <w:t>The proposal to make the Order is made because it appears to Norfolk County Council that it is expedient to do so for avoiding danger to persons or other traffic using the road or any other road or for preventing the likelihood of any such danger arising.</w:t>
      </w:r>
    </w:p>
    <w:p w14:paraId="5BB1A27D" w14:textId="371CA35A" w:rsidR="08B634AC" w:rsidRDefault="08B634AC" w:rsidP="08B634AC">
      <w:pPr>
        <w:spacing w:after="0"/>
      </w:pPr>
    </w:p>
    <w:p w14:paraId="17499C13" w14:textId="7760A24A" w:rsidR="08B634AC" w:rsidRPr="0050177F" w:rsidRDefault="00764241" w:rsidP="0050177F">
      <w:pPr>
        <w:jc w:val="both"/>
        <w:rPr>
          <w:rFonts w:ascii="Arial" w:hAnsi="Arial"/>
          <w:bCs/>
          <w:sz w:val="24"/>
        </w:rPr>
      </w:pPr>
      <w:r w:rsidRPr="00764241">
        <w:rPr>
          <w:rFonts w:ascii="Arial" w:hAnsi="Arial" w:cs="Arial"/>
          <w:sz w:val="24"/>
          <w:szCs w:val="24"/>
        </w:rPr>
        <w:t xml:space="preserve">Orders are proposed to be consolidated for clarity and efficient administration of the restrictions. As part of the consolidation the existing </w:t>
      </w:r>
      <w:r w:rsidR="0020692E" w:rsidRPr="0020692E">
        <w:rPr>
          <w:rFonts w:ascii="Arial" w:hAnsi="Arial" w:cs="Arial"/>
          <w:sz w:val="24"/>
          <w:szCs w:val="24"/>
        </w:rPr>
        <w:t>The Norfolk County Council (Great Ellingham) (30 mph Speed Limit) Order 1997 and The Norfolk County Council (Great Ellingham, Hingham Road) (30</w:t>
      </w:r>
      <w:r w:rsidR="0050177F">
        <w:rPr>
          <w:rFonts w:ascii="Arial" w:hAnsi="Arial" w:cs="Arial"/>
          <w:sz w:val="24"/>
          <w:szCs w:val="24"/>
        </w:rPr>
        <w:t xml:space="preserve"> </w:t>
      </w:r>
      <w:r w:rsidR="0020692E" w:rsidRPr="0020692E">
        <w:rPr>
          <w:rFonts w:ascii="Arial" w:hAnsi="Arial" w:cs="Arial"/>
          <w:sz w:val="24"/>
          <w:szCs w:val="24"/>
        </w:rPr>
        <w:t xml:space="preserve">mph Speed Limit) Order 2022 </w:t>
      </w:r>
      <w:r w:rsidR="0050177F">
        <w:rPr>
          <w:rFonts w:ascii="Arial" w:hAnsi="Arial" w:cs="Arial"/>
          <w:sz w:val="24"/>
          <w:szCs w:val="24"/>
        </w:rPr>
        <w:t xml:space="preserve">are being </w:t>
      </w:r>
      <w:r w:rsidR="0050177F" w:rsidRPr="00CD0DEA">
        <w:rPr>
          <w:rFonts w:ascii="Arial" w:hAnsi="Arial"/>
          <w:bCs/>
          <w:sz w:val="24"/>
        </w:rPr>
        <w:t>updated to reflect current legislation, are being clarified to make them clearer, or are being amended to correct minor errors</w:t>
      </w:r>
      <w:r w:rsidR="0050177F">
        <w:rPr>
          <w:rFonts w:ascii="Arial" w:hAnsi="Arial"/>
          <w:bCs/>
          <w:sz w:val="24"/>
        </w:rPr>
        <w:t xml:space="preserve">. </w:t>
      </w:r>
      <w:r w:rsidR="0050177F">
        <w:rPr>
          <w:rFonts w:ascii="Arial" w:hAnsi="Arial" w:cs="Arial"/>
          <w:bCs/>
          <w:sz w:val="24"/>
          <w:szCs w:val="24"/>
        </w:rPr>
        <w:t xml:space="preserve">The reference of ‘vehicles’ is being updated to ‘motor </w:t>
      </w:r>
      <w:r w:rsidR="0050177F" w:rsidRPr="00A85A3E">
        <w:rPr>
          <w:rFonts w:ascii="Arial" w:hAnsi="Arial" w:cs="Arial"/>
          <w:bCs/>
          <w:sz w:val="24"/>
          <w:szCs w:val="24"/>
        </w:rPr>
        <w:t>vehicles’</w:t>
      </w:r>
      <w:r w:rsidR="0050177F">
        <w:rPr>
          <w:rFonts w:ascii="Arial" w:hAnsi="Arial" w:cs="Arial"/>
          <w:bCs/>
          <w:sz w:val="24"/>
          <w:szCs w:val="24"/>
        </w:rPr>
        <w:t xml:space="preserve"> to reflect current legislation.</w:t>
      </w:r>
    </w:p>
    <w:sectPr w:rsidR="08B634AC" w:rsidRPr="00501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F4"/>
    <w:rsid w:val="0000076C"/>
    <w:rsid w:val="0002632D"/>
    <w:rsid w:val="0003534A"/>
    <w:rsid w:val="00063BB4"/>
    <w:rsid w:val="00082091"/>
    <w:rsid w:val="0010438C"/>
    <w:rsid w:val="0020692E"/>
    <w:rsid w:val="004D784B"/>
    <w:rsid w:val="0050177F"/>
    <w:rsid w:val="006103A5"/>
    <w:rsid w:val="00633EFE"/>
    <w:rsid w:val="007170A9"/>
    <w:rsid w:val="0072063C"/>
    <w:rsid w:val="00721D80"/>
    <w:rsid w:val="00764241"/>
    <w:rsid w:val="008329A3"/>
    <w:rsid w:val="0083AEE4"/>
    <w:rsid w:val="00853150"/>
    <w:rsid w:val="008C155F"/>
    <w:rsid w:val="0099090B"/>
    <w:rsid w:val="009E1B80"/>
    <w:rsid w:val="00AA3BF4"/>
    <w:rsid w:val="00C005CA"/>
    <w:rsid w:val="00CB36C2"/>
    <w:rsid w:val="00CF10F1"/>
    <w:rsid w:val="00D0161D"/>
    <w:rsid w:val="00D10922"/>
    <w:rsid w:val="00E723A5"/>
    <w:rsid w:val="00ED13FC"/>
    <w:rsid w:val="00F50C3B"/>
    <w:rsid w:val="00F662A0"/>
    <w:rsid w:val="00FA1351"/>
    <w:rsid w:val="08B634AC"/>
    <w:rsid w:val="18A01AE4"/>
    <w:rsid w:val="291A9231"/>
    <w:rsid w:val="2DFFAF2E"/>
    <w:rsid w:val="3E056FDD"/>
    <w:rsid w:val="5509F90A"/>
    <w:rsid w:val="5BC39711"/>
    <w:rsid w:val="65314B17"/>
    <w:rsid w:val="66BD79FE"/>
    <w:rsid w:val="7EE2AEAC"/>
    <w:rsid w:val="7FABD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1155"/>
  <w15:chartTrackingRefBased/>
  <w15:docId w15:val="{5D9D246A-4735-4695-B89E-AEE4DD8E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51"/>
  </w:style>
  <w:style w:type="paragraph" w:styleId="Heading1">
    <w:name w:val="heading 1"/>
    <w:basedOn w:val="Normal"/>
    <w:next w:val="Normal"/>
    <w:link w:val="Heading1Char"/>
    <w:uiPriority w:val="9"/>
    <w:qFormat/>
    <w:rsid w:val="00AA3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BF4"/>
    <w:rPr>
      <w:rFonts w:eastAsiaTheme="majorEastAsia" w:cstheme="majorBidi"/>
      <w:color w:val="272727" w:themeColor="text1" w:themeTint="D8"/>
    </w:rPr>
  </w:style>
  <w:style w:type="paragraph" w:styleId="Title">
    <w:name w:val="Title"/>
    <w:basedOn w:val="Normal"/>
    <w:next w:val="Normal"/>
    <w:link w:val="TitleChar"/>
    <w:uiPriority w:val="10"/>
    <w:qFormat/>
    <w:rsid w:val="00AA3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BF4"/>
    <w:pPr>
      <w:spacing w:before="160"/>
      <w:jc w:val="center"/>
    </w:pPr>
    <w:rPr>
      <w:i/>
      <w:iCs/>
      <w:color w:val="404040" w:themeColor="text1" w:themeTint="BF"/>
    </w:rPr>
  </w:style>
  <w:style w:type="character" w:customStyle="1" w:styleId="QuoteChar">
    <w:name w:val="Quote Char"/>
    <w:basedOn w:val="DefaultParagraphFont"/>
    <w:link w:val="Quote"/>
    <w:uiPriority w:val="29"/>
    <w:rsid w:val="00AA3BF4"/>
    <w:rPr>
      <w:i/>
      <w:iCs/>
      <w:color w:val="404040" w:themeColor="text1" w:themeTint="BF"/>
    </w:rPr>
  </w:style>
  <w:style w:type="paragraph" w:styleId="ListParagraph">
    <w:name w:val="List Paragraph"/>
    <w:basedOn w:val="Normal"/>
    <w:uiPriority w:val="34"/>
    <w:qFormat/>
    <w:rsid w:val="00AA3BF4"/>
    <w:pPr>
      <w:ind w:left="720"/>
      <w:contextualSpacing/>
    </w:pPr>
  </w:style>
  <w:style w:type="character" w:styleId="IntenseEmphasis">
    <w:name w:val="Intense Emphasis"/>
    <w:basedOn w:val="DefaultParagraphFont"/>
    <w:uiPriority w:val="21"/>
    <w:qFormat/>
    <w:rsid w:val="00AA3BF4"/>
    <w:rPr>
      <w:i/>
      <w:iCs/>
      <w:color w:val="0F4761" w:themeColor="accent1" w:themeShade="BF"/>
    </w:rPr>
  </w:style>
  <w:style w:type="paragraph" w:styleId="IntenseQuote">
    <w:name w:val="Intense Quote"/>
    <w:basedOn w:val="Normal"/>
    <w:next w:val="Normal"/>
    <w:link w:val="IntenseQuoteChar"/>
    <w:uiPriority w:val="30"/>
    <w:qFormat/>
    <w:rsid w:val="00AA3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BF4"/>
    <w:rPr>
      <w:i/>
      <w:iCs/>
      <w:color w:val="0F4761" w:themeColor="accent1" w:themeShade="BF"/>
    </w:rPr>
  </w:style>
  <w:style w:type="character" w:styleId="IntenseReference">
    <w:name w:val="Intense Reference"/>
    <w:basedOn w:val="DefaultParagraphFont"/>
    <w:uiPriority w:val="32"/>
    <w:qFormat/>
    <w:rsid w:val="00AA3BF4"/>
    <w:rPr>
      <w:b/>
      <w:bCs/>
      <w:smallCaps/>
      <w:color w:val="0F4761" w:themeColor="accent1" w:themeShade="BF"/>
      <w:spacing w:val="5"/>
    </w:rPr>
  </w:style>
  <w:style w:type="paragraph" w:styleId="NoSpacing">
    <w:name w:val="No Spacing"/>
    <w:uiPriority w:val="1"/>
    <w:qFormat/>
    <w:rsid w:val="0083AEE4"/>
    <w:pPr>
      <w:spacing w:after="0"/>
    </w:pPr>
  </w:style>
  <w:style w:type="paragraph" w:styleId="Revision">
    <w:name w:val="Revision"/>
    <w:hidden/>
    <w:uiPriority w:val="99"/>
    <w:semiHidden/>
    <w:rsid w:val="00CB3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99591">
      <w:bodyDiv w:val="1"/>
      <w:marLeft w:val="0"/>
      <w:marRight w:val="0"/>
      <w:marTop w:val="0"/>
      <w:marBottom w:val="0"/>
      <w:divBdr>
        <w:top w:val="none" w:sz="0" w:space="0" w:color="auto"/>
        <w:left w:val="none" w:sz="0" w:space="0" w:color="auto"/>
        <w:bottom w:val="none" w:sz="0" w:space="0" w:color="auto"/>
        <w:right w:val="none" w:sz="0" w:space="0" w:color="auto"/>
      </w:divBdr>
    </w:div>
    <w:div w:id="15001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ff484f-7c9b-48fd-8973-7d229075e7ab">
      <Terms xmlns="http://schemas.microsoft.com/office/infopath/2007/PartnerControls"/>
    </lcf76f155ced4ddcb4097134ff3c332f>
    <TaxCatchAll xmlns="835c60e7-c39b-4d57-a024-36d02974a9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39415BE68918449A33EAF5A52BCF19" ma:contentTypeVersion="13" ma:contentTypeDescription="Create a new document." ma:contentTypeScope="" ma:versionID="b4b1de987675021e766b105b1b79d4d1">
  <xsd:schema xmlns:xsd="http://www.w3.org/2001/XMLSchema" xmlns:xs="http://www.w3.org/2001/XMLSchema" xmlns:p="http://schemas.microsoft.com/office/2006/metadata/properties" xmlns:ns2="85ff484f-7c9b-48fd-8973-7d229075e7ab" xmlns:ns3="835c60e7-c39b-4d57-a024-36d02974a935" targetNamespace="http://schemas.microsoft.com/office/2006/metadata/properties" ma:root="true" ma:fieldsID="21977015973b0832839f87540d728d07" ns2:_="" ns3:_="">
    <xsd:import namespace="85ff484f-7c9b-48fd-8973-7d229075e7a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f484f-7c9b-48fd-8973-7d229075e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C3F0F-C7A6-460E-A8EE-F085AD8282CC}">
  <ds:schemaRefs>
    <ds:schemaRef ds:uri="http://schemas.microsoft.com/sharepoint/v3/contenttype/forms"/>
  </ds:schemaRefs>
</ds:datastoreItem>
</file>

<file path=customXml/itemProps2.xml><?xml version="1.0" encoding="utf-8"?>
<ds:datastoreItem xmlns:ds="http://schemas.openxmlformats.org/officeDocument/2006/customXml" ds:itemID="{19B28D8A-6AC8-480D-992F-D94BABA295A4}">
  <ds:schemaRefs>
    <ds:schemaRef ds:uri="http://schemas.microsoft.com/office/2006/metadata/properties"/>
    <ds:schemaRef ds:uri="http://schemas.microsoft.com/office/infopath/2007/PartnerControls"/>
    <ds:schemaRef ds:uri="85ff484f-7c9b-48fd-8973-7d229075e7ab"/>
    <ds:schemaRef ds:uri="835c60e7-c39b-4d57-a024-36d02974a935"/>
  </ds:schemaRefs>
</ds:datastoreItem>
</file>

<file path=customXml/itemProps3.xml><?xml version="1.0" encoding="utf-8"?>
<ds:datastoreItem xmlns:ds="http://schemas.openxmlformats.org/officeDocument/2006/customXml" ds:itemID="{E8B2E760-BAC8-4D78-8AF3-C720049E6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f484f-7c9b-48fd-8973-7d229075e7a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Ellingha, PRZ028 - Statement of Reasons</dc:title>
  <dc:subject/>
  <dc:creator>Victoria Hammond</dc:creator>
  <cp:keywords/>
  <dc:description/>
  <cp:lastModifiedBy>Olivia Crowe</cp:lastModifiedBy>
  <cp:revision>16</cp:revision>
  <dcterms:created xsi:type="dcterms:W3CDTF">2025-12-11T16:07:00Z</dcterms:created>
  <dcterms:modified xsi:type="dcterms:W3CDTF">2026-04-22T09:34:00Z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0x0101002439415BE68918449A33EAF5A52BCF19</vt:lpwstr>
  </property>
  <property fmtid="{D5CDD505-2E9C-101B-9397-08002B2CF9AE}" pid="3" name="MediaServiceImageTags">
    <vt:lpwstr/>
  </property>
</Properties>
</file>