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70F04" w14:textId="0AA7AEBF" w:rsidR="004524A6" w:rsidRPr="003A6ABF" w:rsidRDefault="00EF2699" w:rsidP="003A6ABF">
      <w:pPr>
        <w:pStyle w:val="Heading1"/>
        <w:rPr>
          <w:rStyle w:val="Emphasis"/>
          <w:i w:val="0"/>
          <w:iCs w:val="0"/>
        </w:rPr>
      </w:pPr>
      <w:r w:rsidRPr="003A6ABF">
        <w:rPr>
          <w:rStyle w:val="Emphasis"/>
          <w:i w:val="0"/>
          <w:iCs w:val="0"/>
        </w:rPr>
        <w:t>The Norfolk County Council</w:t>
      </w:r>
      <w:r w:rsidR="00CC0680" w:rsidRPr="003A6ABF">
        <w:rPr>
          <w:rStyle w:val="Emphasis"/>
          <w:i w:val="0"/>
          <w:iCs w:val="0"/>
        </w:rPr>
        <w:br/>
      </w:r>
      <w:r w:rsidRPr="003A6ABF">
        <w:rPr>
          <w:rStyle w:val="Emphasis"/>
          <w:i w:val="0"/>
          <w:iCs w:val="0"/>
        </w:rPr>
        <w:t>(</w:t>
      </w:r>
      <w:bookmarkStart w:id="0" w:name="_Hlk163745668"/>
      <w:r w:rsidR="0010437A" w:rsidRPr="003A6ABF">
        <w:rPr>
          <w:rStyle w:val="Emphasis"/>
          <w:i w:val="0"/>
          <w:iCs w:val="0"/>
        </w:rPr>
        <w:t xml:space="preserve">Felthorpe, Hainford, </w:t>
      </w:r>
      <w:r w:rsidRPr="003A6ABF">
        <w:rPr>
          <w:rStyle w:val="Emphasis"/>
          <w:i w:val="0"/>
          <w:iCs w:val="0"/>
        </w:rPr>
        <w:t>Hevingham,</w:t>
      </w:r>
      <w:r w:rsidR="00272806" w:rsidRPr="003A6ABF">
        <w:rPr>
          <w:rStyle w:val="Emphasis"/>
          <w:i w:val="0"/>
          <w:iCs w:val="0"/>
        </w:rPr>
        <w:t xml:space="preserve"> Horsford</w:t>
      </w:r>
      <w:r w:rsidR="00C9277A">
        <w:rPr>
          <w:rStyle w:val="Emphasis"/>
          <w:i w:val="0"/>
          <w:iCs w:val="0"/>
        </w:rPr>
        <w:br/>
      </w:r>
      <w:r w:rsidR="00272806" w:rsidRPr="003A6ABF">
        <w:rPr>
          <w:rStyle w:val="Emphasis"/>
          <w:i w:val="0"/>
          <w:iCs w:val="0"/>
        </w:rPr>
        <w:t>and</w:t>
      </w:r>
      <w:r w:rsidRPr="003A6ABF">
        <w:rPr>
          <w:rStyle w:val="Emphasis"/>
          <w:i w:val="0"/>
          <w:iCs w:val="0"/>
        </w:rPr>
        <w:t xml:space="preserve"> Stratton Strawless,</w:t>
      </w:r>
      <w:r w:rsidR="00C9277A">
        <w:rPr>
          <w:rStyle w:val="Emphasis"/>
          <w:i w:val="0"/>
          <w:iCs w:val="0"/>
        </w:rPr>
        <w:t xml:space="preserve"> </w:t>
      </w:r>
      <w:r w:rsidR="00272806" w:rsidRPr="003A6ABF">
        <w:rPr>
          <w:rStyle w:val="Emphasis"/>
          <w:i w:val="0"/>
          <w:iCs w:val="0"/>
        </w:rPr>
        <w:t>V</w:t>
      </w:r>
      <w:r w:rsidR="00DC324E" w:rsidRPr="003A6ABF">
        <w:rPr>
          <w:rStyle w:val="Emphasis"/>
          <w:i w:val="0"/>
          <w:iCs w:val="0"/>
        </w:rPr>
        <w:t>arious Roads</w:t>
      </w:r>
      <w:r w:rsidRPr="003A6ABF">
        <w:rPr>
          <w:rStyle w:val="Emphasis"/>
          <w:i w:val="0"/>
          <w:iCs w:val="0"/>
        </w:rPr>
        <w:t>)</w:t>
      </w:r>
      <w:bookmarkEnd w:id="0"/>
      <w:r w:rsidR="00CC0680" w:rsidRPr="003A6ABF">
        <w:rPr>
          <w:rStyle w:val="Emphasis"/>
          <w:i w:val="0"/>
          <w:iCs w:val="0"/>
        </w:rPr>
        <w:br/>
      </w:r>
      <w:r w:rsidRPr="003A6ABF">
        <w:rPr>
          <w:rStyle w:val="Emphasis"/>
          <w:i w:val="0"/>
          <w:iCs w:val="0"/>
        </w:rPr>
        <w:t xml:space="preserve">(40 </w:t>
      </w:r>
      <w:r w:rsidR="007C003D" w:rsidRPr="003A6ABF">
        <w:rPr>
          <w:rStyle w:val="Emphasis"/>
          <w:i w:val="0"/>
          <w:iCs w:val="0"/>
        </w:rPr>
        <w:t xml:space="preserve">mph </w:t>
      </w:r>
      <w:r w:rsidRPr="003A6ABF">
        <w:rPr>
          <w:rStyle w:val="Emphasis"/>
          <w:i w:val="0"/>
          <w:iCs w:val="0"/>
        </w:rPr>
        <w:t xml:space="preserve">and 50 </w:t>
      </w:r>
      <w:r w:rsidR="007C003D" w:rsidRPr="003A6ABF">
        <w:rPr>
          <w:rStyle w:val="Emphasis"/>
          <w:i w:val="0"/>
          <w:iCs w:val="0"/>
        </w:rPr>
        <w:t>mph</w:t>
      </w:r>
      <w:r w:rsidRPr="003A6ABF">
        <w:rPr>
          <w:rStyle w:val="Emphasis"/>
          <w:i w:val="0"/>
          <w:iCs w:val="0"/>
        </w:rPr>
        <w:t xml:space="preserve"> Speed Limit</w:t>
      </w:r>
      <w:r w:rsidR="00A32FC1" w:rsidRPr="003A6ABF">
        <w:rPr>
          <w:rStyle w:val="Emphasis"/>
          <w:i w:val="0"/>
          <w:iCs w:val="0"/>
        </w:rPr>
        <w:t>s</w:t>
      </w:r>
      <w:r w:rsidRPr="003A6ABF">
        <w:rPr>
          <w:rStyle w:val="Emphasis"/>
          <w:i w:val="0"/>
          <w:iCs w:val="0"/>
        </w:rPr>
        <w:t>)</w:t>
      </w:r>
      <w:r w:rsidR="00132CF5" w:rsidRPr="003A6ABF">
        <w:rPr>
          <w:rStyle w:val="Emphasis"/>
          <w:i w:val="0"/>
          <w:iCs w:val="0"/>
        </w:rPr>
        <w:t xml:space="preserve"> Variation and Consolidation</w:t>
      </w:r>
      <w:r w:rsidRPr="003A6ABF">
        <w:rPr>
          <w:rStyle w:val="Emphasis"/>
          <w:i w:val="0"/>
          <w:iCs w:val="0"/>
        </w:rPr>
        <w:t xml:space="preserve"> Order 202</w:t>
      </w:r>
      <w:r w:rsidR="00CC0680" w:rsidRPr="003A6ABF">
        <w:rPr>
          <w:rStyle w:val="Emphasis"/>
          <w:i w:val="0"/>
          <w:iCs w:val="0"/>
        </w:rPr>
        <w:t>X</w:t>
      </w:r>
    </w:p>
    <w:p w14:paraId="6E04C89F" w14:textId="078A64BD" w:rsidR="00617673" w:rsidRPr="00882CE3" w:rsidRDefault="004524A6" w:rsidP="003A6ABF">
      <w:pPr>
        <w:spacing w:after="240"/>
        <w:jc w:val="both"/>
        <w:rPr>
          <w:rFonts w:ascii="Arial" w:hAnsi="Arial"/>
          <w:sz w:val="24"/>
        </w:rPr>
      </w:pPr>
      <w:r w:rsidRPr="00882CE3">
        <w:rPr>
          <w:rFonts w:ascii="Arial" w:hAnsi="Arial"/>
          <w:sz w:val="24"/>
        </w:rPr>
        <w:t>Norfolk County Council in exercise of their powers under Section 84</w:t>
      </w:r>
      <w:r w:rsidR="005F13C3">
        <w:rPr>
          <w:rFonts w:ascii="Arial" w:hAnsi="Arial"/>
          <w:sz w:val="24"/>
        </w:rPr>
        <w:t xml:space="preserve"> and Part </w:t>
      </w:r>
      <w:r w:rsidRPr="00882CE3">
        <w:rPr>
          <w:rFonts w:ascii="Arial" w:hAnsi="Arial"/>
          <w:sz w:val="24"/>
        </w:rPr>
        <w:t>IV of Schedule 9 of the Road Traffic Regulation Act 1984 ("the Act") and of all other enabling powers and after consultation with the Chief Officer of Police in accordance with Part III of Schedule 9 to the Act, hereby make the following Order:-</w:t>
      </w:r>
    </w:p>
    <w:p w14:paraId="4DFE2D5F" w14:textId="1359E1EC" w:rsidR="004524A6" w:rsidRPr="00226231" w:rsidRDefault="004524A6" w:rsidP="009F7CD0">
      <w:pPr>
        <w:numPr>
          <w:ilvl w:val="0"/>
          <w:numId w:val="1"/>
        </w:numPr>
        <w:spacing w:after="240"/>
        <w:jc w:val="both"/>
        <w:rPr>
          <w:rFonts w:ascii="Arial" w:hAnsi="Arial" w:cs="Arial"/>
          <w:sz w:val="24"/>
          <w:szCs w:val="24"/>
        </w:rPr>
      </w:pPr>
      <w:r w:rsidRPr="00226231">
        <w:rPr>
          <w:rFonts w:ascii="Arial" w:hAnsi="Arial" w:cs="Arial"/>
          <w:sz w:val="24"/>
          <w:szCs w:val="24"/>
        </w:rPr>
        <w:t xml:space="preserve">This Order may be cited as </w:t>
      </w:r>
      <w:r w:rsidR="00226231" w:rsidRPr="00226231">
        <w:rPr>
          <w:rFonts w:ascii="Arial" w:hAnsi="Arial" w:cs="Arial"/>
          <w:sz w:val="24"/>
          <w:szCs w:val="24"/>
        </w:rPr>
        <w:t>The Norfolk County Council (Felthorpe, Hainford, Hevingham, Horsford and Stratton Strawless, Various Roads) (40 mph and 50 mph Speed Limits) Variation and Consolidation Order 202X</w:t>
      </w:r>
      <w:r w:rsidR="00226231">
        <w:rPr>
          <w:rFonts w:ascii="Arial" w:hAnsi="Arial" w:cs="Arial"/>
          <w:sz w:val="24"/>
          <w:szCs w:val="24"/>
        </w:rPr>
        <w:t xml:space="preserve"> </w:t>
      </w:r>
      <w:r w:rsidRPr="00226231">
        <w:rPr>
          <w:rFonts w:ascii="Arial" w:hAnsi="Arial" w:cs="Arial"/>
          <w:sz w:val="24"/>
          <w:szCs w:val="24"/>
        </w:rPr>
        <w:t xml:space="preserve">and shall come into effect on </w:t>
      </w:r>
      <w:r w:rsidR="00EF2699" w:rsidRPr="00226231">
        <w:rPr>
          <w:rFonts w:ascii="Arial" w:hAnsi="Arial" w:cs="Arial"/>
          <w:sz w:val="24"/>
          <w:szCs w:val="24"/>
        </w:rPr>
        <w:t xml:space="preserve">the </w:t>
      </w:r>
      <w:r w:rsidR="00914BB8" w:rsidRPr="00226231">
        <w:rPr>
          <w:rFonts w:ascii="Arial" w:hAnsi="Arial" w:cs="Arial"/>
          <w:sz w:val="24"/>
          <w:szCs w:val="24"/>
        </w:rPr>
        <w:t>XX</w:t>
      </w:r>
      <w:r w:rsidR="00151E65" w:rsidRPr="00226231">
        <w:rPr>
          <w:rFonts w:ascii="Arial" w:hAnsi="Arial" w:cs="Arial"/>
          <w:sz w:val="24"/>
          <w:szCs w:val="24"/>
        </w:rPr>
        <w:t xml:space="preserve"> </w:t>
      </w:r>
      <w:r w:rsidRPr="00226231">
        <w:rPr>
          <w:rFonts w:ascii="Arial" w:hAnsi="Arial" w:cs="Arial"/>
          <w:sz w:val="24"/>
          <w:szCs w:val="24"/>
        </w:rPr>
        <w:t xml:space="preserve">day of </w:t>
      </w:r>
      <w:r w:rsidR="00914BB8" w:rsidRPr="00226231">
        <w:rPr>
          <w:rFonts w:ascii="Arial" w:hAnsi="Arial" w:cs="Arial"/>
          <w:sz w:val="24"/>
          <w:szCs w:val="24"/>
        </w:rPr>
        <w:t>XX</w:t>
      </w:r>
      <w:r w:rsidR="00151E65" w:rsidRPr="00226231">
        <w:rPr>
          <w:rFonts w:ascii="Arial" w:hAnsi="Arial" w:cs="Arial"/>
          <w:sz w:val="24"/>
          <w:szCs w:val="24"/>
        </w:rPr>
        <w:t xml:space="preserve"> </w:t>
      </w:r>
      <w:r w:rsidR="00EF2699" w:rsidRPr="00226231">
        <w:rPr>
          <w:rFonts w:ascii="Arial" w:hAnsi="Arial" w:cs="Arial"/>
          <w:sz w:val="24"/>
          <w:szCs w:val="24"/>
        </w:rPr>
        <w:t>202</w:t>
      </w:r>
      <w:r w:rsidR="00914BB8" w:rsidRPr="00226231">
        <w:rPr>
          <w:rFonts w:ascii="Arial" w:hAnsi="Arial" w:cs="Arial"/>
          <w:sz w:val="24"/>
          <w:szCs w:val="24"/>
        </w:rPr>
        <w:t>X</w:t>
      </w:r>
      <w:r w:rsidR="00EF2699" w:rsidRPr="00226231">
        <w:rPr>
          <w:rFonts w:ascii="Arial" w:hAnsi="Arial" w:cs="Arial"/>
          <w:sz w:val="24"/>
          <w:szCs w:val="24"/>
        </w:rPr>
        <w:t>.</w:t>
      </w:r>
    </w:p>
    <w:p w14:paraId="68173ACF" w14:textId="5477CD15" w:rsidR="004524A6" w:rsidRDefault="004524A6" w:rsidP="00B21D34">
      <w:pPr>
        <w:numPr>
          <w:ilvl w:val="0"/>
          <w:numId w:val="1"/>
        </w:numPr>
        <w:spacing w:after="240"/>
        <w:ind w:left="714" w:hanging="357"/>
        <w:jc w:val="both"/>
        <w:rPr>
          <w:rFonts w:ascii="Arial" w:hAnsi="Arial" w:cs="Arial"/>
          <w:sz w:val="24"/>
          <w:szCs w:val="24"/>
        </w:rPr>
      </w:pPr>
      <w:bookmarkStart w:id="1" w:name="_Hlk163745985"/>
      <w:r>
        <w:rPr>
          <w:rFonts w:ascii="Arial" w:hAnsi="Arial"/>
          <w:sz w:val="24"/>
        </w:rPr>
        <w:t xml:space="preserve">No person shall cause or permit any </w:t>
      </w:r>
      <w:r w:rsidR="00DC3766">
        <w:rPr>
          <w:rFonts w:ascii="Arial" w:hAnsi="Arial"/>
          <w:sz w:val="24"/>
        </w:rPr>
        <w:t xml:space="preserve">motor </w:t>
      </w:r>
      <w:r>
        <w:rPr>
          <w:rFonts w:ascii="Arial" w:hAnsi="Arial"/>
          <w:sz w:val="24"/>
        </w:rPr>
        <w:t>vehicle to proceed at a speed exceeding 40 miles per hour along the length</w:t>
      </w:r>
      <w:r w:rsidR="008B6741">
        <w:rPr>
          <w:rFonts w:ascii="Arial" w:hAnsi="Arial"/>
          <w:sz w:val="24"/>
        </w:rPr>
        <w:t>s</w:t>
      </w:r>
      <w:r>
        <w:rPr>
          <w:rFonts w:ascii="Arial" w:hAnsi="Arial"/>
          <w:sz w:val="24"/>
        </w:rPr>
        <w:t xml:space="preserve"> of road specified in Schedule</w:t>
      </w:r>
      <w:r w:rsidR="00EF2699">
        <w:rPr>
          <w:rFonts w:ascii="Arial" w:hAnsi="Arial"/>
          <w:sz w:val="24"/>
        </w:rPr>
        <w:t xml:space="preserve"> 1</w:t>
      </w:r>
      <w:r>
        <w:rPr>
          <w:rFonts w:ascii="Arial" w:hAnsi="Arial"/>
          <w:sz w:val="24"/>
        </w:rPr>
        <w:t xml:space="preserve"> to this </w:t>
      </w:r>
      <w:r w:rsidRPr="003E1227">
        <w:rPr>
          <w:rFonts w:ascii="Arial" w:hAnsi="Arial" w:cs="Arial"/>
          <w:sz w:val="24"/>
          <w:szCs w:val="24"/>
        </w:rPr>
        <w:t>Order.</w:t>
      </w:r>
    </w:p>
    <w:bookmarkEnd w:id="1"/>
    <w:p w14:paraId="3E4F15C9" w14:textId="5D7B2DE3" w:rsidR="00EF2699" w:rsidRDefault="00EF2699" w:rsidP="00B21D34">
      <w:pPr>
        <w:numPr>
          <w:ilvl w:val="0"/>
          <w:numId w:val="1"/>
        </w:numPr>
        <w:spacing w:after="240"/>
        <w:ind w:left="714" w:hanging="357"/>
        <w:jc w:val="both"/>
        <w:rPr>
          <w:rFonts w:ascii="Arial" w:hAnsi="Arial" w:cs="Arial"/>
          <w:sz w:val="24"/>
          <w:szCs w:val="24"/>
        </w:rPr>
      </w:pPr>
      <w:r w:rsidRPr="00EF2699">
        <w:rPr>
          <w:rFonts w:ascii="Arial" w:hAnsi="Arial" w:cs="Arial"/>
          <w:sz w:val="24"/>
          <w:szCs w:val="24"/>
        </w:rPr>
        <w:t xml:space="preserve">No person shall cause or permit any </w:t>
      </w:r>
      <w:r w:rsidR="005D7CE5">
        <w:rPr>
          <w:rFonts w:ascii="Arial" w:hAnsi="Arial" w:cs="Arial"/>
          <w:sz w:val="24"/>
          <w:szCs w:val="24"/>
        </w:rPr>
        <w:t xml:space="preserve">motor </w:t>
      </w:r>
      <w:r w:rsidRPr="00EF2699">
        <w:rPr>
          <w:rFonts w:ascii="Arial" w:hAnsi="Arial" w:cs="Arial"/>
          <w:sz w:val="24"/>
          <w:szCs w:val="24"/>
        </w:rPr>
        <w:t xml:space="preserve">vehicle to proceed at a speed exceeding </w:t>
      </w:r>
      <w:r>
        <w:rPr>
          <w:rFonts w:ascii="Arial" w:hAnsi="Arial" w:cs="Arial"/>
          <w:sz w:val="24"/>
          <w:szCs w:val="24"/>
        </w:rPr>
        <w:t>5</w:t>
      </w:r>
      <w:r w:rsidRPr="00EF2699">
        <w:rPr>
          <w:rFonts w:ascii="Arial" w:hAnsi="Arial" w:cs="Arial"/>
          <w:sz w:val="24"/>
          <w:szCs w:val="24"/>
        </w:rPr>
        <w:t>0 miles per hour along the length</w:t>
      </w:r>
      <w:r w:rsidR="008B6741">
        <w:rPr>
          <w:rFonts w:ascii="Arial" w:hAnsi="Arial" w:cs="Arial"/>
          <w:sz w:val="24"/>
          <w:szCs w:val="24"/>
        </w:rPr>
        <w:t>s</w:t>
      </w:r>
      <w:r w:rsidRPr="00EF2699">
        <w:rPr>
          <w:rFonts w:ascii="Arial" w:hAnsi="Arial" w:cs="Arial"/>
          <w:sz w:val="24"/>
          <w:szCs w:val="24"/>
        </w:rPr>
        <w:t xml:space="preserve"> of road specified in Schedule </w:t>
      </w:r>
      <w:r>
        <w:rPr>
          <w:rFonts w:ascii="Arial" w:hAnsi="Arial" w:cs="Arial"/>
          <w:sz w:val="24"/>
          <w:szCs w:val="24"/>
        </w:rPr>
        <w:t>2</w:t>
      </w:r>
      <w:r w:rsidRPr="00EF2699">
        <w:rPr>
          <w:rFonts w:ascii="Arial" w:hAnsi="Arial" w:cs="Arial"/>
          <w:sz w:val="24"/>
          <w:szCs w:val="24"/>
        </w:rPr>
        <w:t xml:space="preserve"> to this Order.</w:t>
      </w:r>
    </w:p>
    <w:p w14:paraId="24C4CBAF" w14:textId="0A0DE359" w:rsidR="004524A6" w:rsidRDefault="004524A6" w:rsidP="00B21D34">
      <w:pPr>
        <w:numPr>
          <w:ilvl w:val="0"/>
          <w:numId w:val="1"/>
        </w:numPr>
        <w:spacing w:after="240"/>
        <w:ind w:left="714" w:hanging="357"/>
        <w:jc w:val="both"/>
        <w:rPr>
          <w:rFonts w:ascii="Arial" w:hAnsi="Arial" w:cs="Arial"/>
          <w:sz w:val="24"/>
          <w:szCs w:val="24"/>
          <w:lang w:eastAsia="en-GB"/>
        </w:rPr>
      </w:pPr>
      <w:r w:rsidRPr="003E1227">
        <w:rPr>
          <w:rFonts w:ascii="Arial" w:hAnsi="Arial" w:cs="Arial"/>
          <w:sz w:val="24"/>
          <w:szCs w:val="24"/>
          <w:lang w:eastAsia="en-GB"/>
        </w:rPr>
        <w:t>No speed limit imposed by this Order applies to vehicles falling within regulation 3(4) of the Road Traffic Exemptions (Special Forces)</w:t>
      </w:r>
      <w:r w:rsidR="00BD00D8">
        <w:rPr>
          <w:rFonts w:ascii="Arial" w:hAnsi="Arial" w:cs="Arial"/>
          <w:sz w:val="24"/>
          <w:szCs w:val="24"/>
          <w:lang w:eastAsia="en-GB"/>
        </w:rPr>
        <w:t xml:space="preserve"> </w:t>
      </w:r>
      <w:r w:rsidRPr="003E1227">
        <w:rPr>
          <w:rFonts w:ascii="Arial" w:hAnsi="Arial" w:cs="Arial"/>
          <w:sz w:val="24"/>
          <w:szCs w:val="24"/>
          <w:lang w:eastAsia="en-GB"/>
        </w:rPr>
        <w:t>(Variation and Amendment) Regulations 2011 when used in accordance with Regulation 3(5) of those Regulations.</w:t>
      </w:r>
    </w:p>
    <w:p w14:paraId="58AC42B4" w14:textId="7857180C" w:rsidR="00EE040E" w:rsidRPr="002E1E7E" w:rsidRDefault="00132CF5" w:rsidP="00113D45">
      <w:pPr>
        <w:numPr>
          <w:ilvl w:val="0"/>
          <w:numId w:val="1"/>
        </w:numPr>
        <w:spacing w:after="240"/>
        <w:ind w:left="714" w:hanging="357"/>
        <w:jc w:val="both"/>
        <w:rPr>
          <w:rFonts w:ascii="Arial" w:hAnsi="Arial" w:cs="Arial"/>
          <w:sz w:val="24"/>
          <w:szCs w:val="24"/>
        </w:rPr>
      </w:pPr>
      <w:r w:rsidRPr="002E1E7E">
        <w:rPr>
          <w:rFonts w:ascii="Arial" w:hAnsi="Arial" w:cs="Arial"/>
          <w:sz w:val="24"/>
          <w:szCs w:val="24"/>
        </w:rPr>
        <w:t xml:space="preserve">The Norfolk County Council </w:t>
      </w:r>
      <w:r w:rsidR="002E1E7E" w:rsidRPr="002E1E7E">
        <w:rPr>
          <w:rFonts w:ascii="Arial" w:hAnsi="Arial" w:cs="Arial"/>
          <w:sz w:val="24"/>
          <w:szCs w:val="24"/>
        </w:rPr>
        <w:t>(Stratton Strawless and Felthorpe, Shortthorn Road)</w:t>
      </w:r>
      <w:r w:rsidR="002E1E7E">
        <w:rPr>
          <w:rFonts w:ascii="Arial" w:hAnsi="Arial" w:cs="Arial"/>
          <w:sz w:val="24"/>
          <w:szCs w:val="24"/>
        </w:rPr>
        <w:t xml:space="preserve"> </w:t>
      </w:r>
      <w:r w:rsidR="002E1E7E" w:rsidRPr="002E1E7E">
        <w:rPr>
          <w:rFonts w:ascii="Arial" w:hAnsi="Arial" w:cs="Arial"/>
          <w:sz w:val="24"/>
          <w:szCs w:val="24"/>
        </w:rPr>
        <w:t>(40</w:t>
      </w:r>
      <w:r w:rsidR="005D38CB">
        <w:rPr>
          <w:rFonts w:ascii="Arial" w:hAnsi="Arial" w:cs="Arial"/>
          <w:sz w:val="24"/>
          <w:szCs w:val="24"/>
        </w:rPr>
        <w:t xml:space="preserve"> </w:t>
      </w:r>
      <w:r w:rsidR="002E1E7E" w:rsidRPr="002E1E7E">
        <w:rPr>
          <w:rFonts w:ascii="Arial" w:hAnsi="Arial" w:cs="Arial"/>
          <w:sz w:val="24"/>
          <w:szCs w:val="24"/>
        </w:rPr>
        <w:t xml:space="preserve">m.p.h. Speed Limit) Order 2005 and </w:t>
      </w:r>
      <w:r w:rsidR="002E1E7E">
        <w:rPr>
          <w:rFonts w:ascii="Arial" w:hAnsi="Arial" w:cs="Arial"/>
          <w:sz w:val="24"/>
          <w:szCs w:val="24"/>
        </w:rPr>
        <w:t>T</w:t>
      </w:r>
      <w:r w:rsidR="0010437A" w:rsidRPr="002E1E7E">
        <w:rPr>
          <w:rFonts w:ascii="Arial" w:hAnsi="Arial" w:cs="Arial"/>
          <w:sz w:val="24"/>
          <w:szCs w:val="24"/>
        </w:rPr>
        <w:t xml:space="preserve">he Norfolk County Council (Hevingham, Stratton Strawless, Hainford and Horsford, A140 Cromer Road) (40 mph and 50 mph Speed Limits) Order 2025 are </w:t>
      </w:r>
      <w:r w:rsidR="00EE040E" w:rsidRPr="002E1E7E">
        <w:rPr>
          <w:rFonts w:ascii="Arial" w:hAnsi="Arial" w:cs="Arial"/>
          <w:sz w:val="24"/>
          <w:szCs w:val="24"/>
        </w:rPr>
        <w:t>hereby revoked</w:t>
      </w:r>
      <w:r w:rsidR="0010437A" w:rsidRPr="002E1E7E">
        <w:rPr>
          <w:rFonts w:ascii="Arial" w:hAnsi="Arial" w:cs="Arial"/>
          <w:sz w:val="24"/>
          <w:szCs w:val="24"/>
        </w:rPr>
        <w:t xml:space="preserve"> on the commencement of this Order</w:t>
      </w:r>
      <w:r w:rsidR="00EE040E" w:rsidRPr="002E1E7E">
        <w:rPr>
          <w:rFonts w:ascii="Arial" w:hAnsi="Arial" w:cs="Arial"/>
          <w:sz w:val="24"/>
          <w:szCs w:val="24"/>
        </w:rPr>
        <w:t>.</w:t>
      </w:r>
    </w:p>
    <w:p w14:paraId="5FBFDDFE" w14:textId="229B608B" w:rsidR="004524A6" w:rsidRDefault="004524A6" w:rsidP="003A6ABF">
      <w:pPr>
        <w:numPr>
          <w:ilvl w:val="0"/>
          <w:numId w:val="1"/>
        </w:numPr>
        <w:spacing w:after="120"/>
        <w:ind w:left="714" w:hanging="357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Insofar as any provision of this Order conflicts with any provision of any previous Order relating to the lengths of road specified in the Schedule</w:t>
      </w:r>
      <w:r w:rsidR="00DC3766">
        <w:rPr>
          <w:rFonts w:ascii="Arial" w:hAnsi="Arial"/>
          <w:sz w:val="24"/>
        </w:rPr>
        <w:t>s</w:t>
      </w:r>
      <w:r>
        <w:rPr>
          <w:rFonts w:ascii="Arial" w:hAnsi="Arial"/>
          <w:sz w:val="24"/>
        </w:rPr>
        <w:t xml:space="preserve"> to this Order, that provision of this Order shall prevail.</w:t>
      </w:r>
    </w:p>
    <w:p w14:paraId="447B15CA" w14:textId="597B25DF" w:rsidR="00AF673C" w:rsidRPr="003A6ABF" w:rsidRDefault="00DA7C38" w:rsidP="003A6ABF">
      <w:pPr>
        <w:pStyle w:val="Heading2"/>
      </w:pPr>
      <w:bookmarkStart w:id="2" w:name="_Hlk163746409"/>
      <w:r w:rsidRPr="003A6ABF">
        <w:t xml:space="preserve">Schedule </w:t>
      </w:r>
      <w:r w:rsidR="00EF2699" w:rsidRPr="003A6ABF">
        <w:t>1</w:t>
      </w:r>
    </w:p>
    <w:p w14:paraId="40FFC877" w14:textId="79870CFC" w:rsidR="00AF673C" w:rsidRPr="00BA58A2" w:rsidRDefault="00AF673C" w:rsidP="00BA58A2">
      <w:pPr>
        <w:pStyle w:val="Heading3"/>
        <w:spacing w:after="120"/>
      </w:pPr>
      <w:r w:rsidRPr="00BA58A2">
        <w:t>In the Parish</w:t>
      </w:r>
      <w:r w:rsidR="00221B27" w:rsidRPr="00BA58A2">
        <w:t>es</w:t>
      </w:r>
      <w:r w:rsidRPr="00BA58A2">
        <w:t xml:space="preserve"> of</w:t>
      </w:r>
      <w:r w:rsidR="00930B6E">
        <w:t xml:space="preserve"> Felthorpe, </w:t>
      </w:r>
      <w:r w:rsidR="00930B6E" w:rsidRPr="00BA58A2">
        <w:t>Hainford</w:t>
      </w:r>
      <w:r w:rsidR="00930B6E">
        <w:t xml:space="preserve">, </w:t>
      </w:r>
      <w:r w:rsidR="00BD00D8" w:rsidRPr="00BA58A2">
        <w:t>Hevingham</w:t>
      </w:r>
      <w:r w:rsidR="00930B6E">
        <w:t xml:space="preserve"> and </w:t>
      </w:r>
      <w:r w:rsidR="00221B27" w:rsidRPr="00BA58A2">
        <w:t>Stratton Strawless</w:t>
      </w:r>
      <w:r w:rsidR="00EF2699" w:rsidRPr="00BA58A2">
        <w:t xml:space="preserve"> </w:t>
      </w:r>
    </w:p>
    <w:bookmarkEnd w:id="2"/>
    <w:p w14:paraId="297DE951" w14:textId="66CF39B5" w:rsidR="002B3A71" w:rsidRPr="00617673" w:rsidRDefault="00AF673C" w:rsidP="00BA58A2">
      <w:pPr>
        <w:spacing w:after="120"/>
        <w:rPr>
          <w:rFonts w:ascii="Arial" w:hAnsi="Arial"/>
          <w:sz w:val="24"/>
        </w:rPr>
      </w:pPr>
      <w:r w:rsidRPr="00617673">
        <w:rPr>
          <w:rFonts w:ascii="Arial" w:hAnsi="Arial"/>
          <w:sz w:val="24"/>
        </w:rPr>
        <w:t>40 m</w:t>
      </w:r>
      <w:r w:rsidR="002B3A71">
        <w:rPr>
          <w:rFonts w:ascii="Arial" w:hAnsi="Arial"/>
          <w:sz w:val="24"/>
        </w:rPr>
        <w:t>p</w:t>
      </w:r>
      <w:r w:rsidRPr="00617673">
        <w:rPr>
          <w:rFonts w:ascii="Arial" w:hAnsi="Arial"/>
          <w:sz w:val="24"/>
        </w:rPr>
        <w:t>h Speed Limit</w:t>
      </w: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4"/>
        <w:gridCol w:w="4897"/>
      </w:tblGrid>
      <w:tr w:rsidR="0010504B" w:rsidRPr="001C7CC9" w14:paraId="16AB94DA" w14:textId="77777777" w:rsidTr="002B3A71">
        <w:tc>
          <w:tcPr>
            <w:tcW w:w="4021" w:type="dxa"/>
          </w:tcPr>
          <w:p w14:paraId="4CB79FAA" w14:textId="7C4F3991" w:rsidR="0010504B" w:rsidRPr="0010504B" w:rsidRDefault="0010504B" w:rsidP="002B3A71">
            <w:pPr>
              <w:rPr>
                <w:rFonts w:ascii="Arial" w:hAnsi="Arial"/>
                <w:b/>
                <w:bCs/>
                <w:sz w:val="24"/>
              </w:rPr>
            </w:pPr>
            <w:r w:rsidRPr="0010504B">
              <w:rPr>
                <w:rFonts w:ascii="Arial" w:hAnsi="Arial"/>
                <w:b/>
                <w:bCs/>
                <w:sz w:val="24"/>
              </w:rPr>
              <w:t>Road</w:t>
            </w:r>
          </w:p>
        </w:tc>
        <w:tc>
          <w:tcPr>
            <w:tcW w:w="5026" w:type="dxa"/>
          </w:tcPr>
          <w:p w14:paraId="3B751B78" w14:textId="617B8F10" w:rsidR="0010504B" w:rsidRPr="0010504B" w:rsidRDefault="0010504B" w:rsidP="002B3A71">
            <w:pPr>
              <w:spacing w:after="120"/>
              <w:jc w:val="both"/>
              <w:rPr>
                <w:rFonts w:ascii="Arial" w:hAnsi="Arial"/>
                <w:b/>
                <w:bCs/>
                <w:sz w:val="24"/>
              </w:rPr>
            </w:pPr>
            <w:r w:rsidRPr="0010504B">
              <w:rPr>
                <w:rFonts w:ascii="Arial" w:hAnsi="Arial"/>
                <w:b/>
                <w:bCs/>
                <w:sz w:val="24"/>
              </w:rPr>
              <w:t xml:space="preserve">Description </w:t>
            </w:r>
          </w:p>
        </w:tc>
      </w:tr>
      <w:tr w:rsidR="00C23E7F" w:rsidRPr="001C7CC9" w14:paraId="7D858EBF" w14:textId="77777777" w:rsidTr="002B3A71">
        <w:tc>
          <w:tcPr>
            <w:tcW w:w="4021" w:type="dxa"/>
          </w:tcPr>
          <w:p w14:paraId="6C33B6D2" w14:textId="0360E319" w:rsidR="001C7CC9" w:rsidRPr="001C7CC9" w:rsidRDefault="00483BE0" w:rsidP="002B3A71">
            <w:pPr>
              <w:rPr>
                <w:rFonts w:ascii="Arial" w:hAnsi="Arial"/>
                <w:sz w:val="24"/>
              </w:rPr>
            </w:pPr>
            <w:r w:rsidRPr="001C7CC9">
              <w:rPr>
                <w:rFonts w:ascii="Arial" w:hAnsi="Arial"/>
                <w:sz w:val="24"/>
              </w:rPr>
              <w:t>A140</w:t>
            </w:r>
            <w:r w:rsidR="001C7CC9" w:rsidRPr="001C7CC9">
              <w:rPr>
                <w:rFonts w:ascii="Arial" w:hAnsi="Arial"/>
                <w:sz w:val="24"/>
              </w:rPr>
              <w:t>/</w:t>
            </w:r>
            <w:r w:rsidR="00617673">
              <w:rPr>
                <w:rFonts w:ascii="Arial" w:hAnsi="Arial"/>
                <w:sz w:val="24"/>
              </w:rPr>
              <w:t>2092 and 2084</w:t>
            </w:r>
            <w:r w:rsidR="002B3A71">
              <w:rPr>
                <w:rFonts w:ascii="Arial" w:hAnsi="Arial"/>
                <w:sz w:val="24"/>
              </w:rPr>
              <w:t xml:space="preserve"> </w:t>
            </w:r>
            <w:r w:rsidR="001C7CC9" w:rsidRPr="001C7CC9">
              <w:rPr>
                <w:rFonts w:ascii="Arial" w:hAnsi="Arial"/>
                <w:sz w:val="24"/>
              </w:rPr>
              <w:t>Cromer Road</w:t>
            </w:r>
          </w:p>
        </w:tc>
        <w:tc>
          <w:tcPr>
            <w:tcW w:w="5026" w:type="dxa"/>
          </w:tcPr>
          <w:p w14:paraId="16F9858F" w14:textId="6BAB890B" w:rsidR="001C7CC9" w:rsidRPr="001C7CC9" w:rsidRDefault="001C7CC9" w:rsidP="002B3A71">
            <w:pPr>
              <w:spacing w:after="120"/>
              <w:jc w:val="both"/>
              <w:rPr>
                <w:rFonts w:ascii="Arial" w:hAnsi="Arial"/>
                <w:sz w:val="24"/>
              </w:rPr>
            </w:pPr>
            <w:r w:rsidRPr="001C7CC9">
              <w:rPr>
                <w:rFonts w:ascii="Arial" w:hAnsi="Arial"/>
                <w:sz w:val="24"/>
              </w:rPr>
              <w:t>From a point 140 metres south from its junction with C264/192 Buxton Road southwards for a distance of</w:t>
            </w:r>
            <w:r w:rsidR="00221B27">
              <w:rPr>
                <w:rFonts w:ascii="Arial" w:hAnsi="Arial"/>
                <w:sz w:val="24"/>
              </w:rPr>
              <w:t xml:space="preserve"> </w:t>
            </w:r>
            <w:r w:rsidR="00617673">
              <w:rPr>
                <w:rFonts w:ascii="Arial" w:hAnsi="Arial"/>
                <w:sz w:val="24"/>
              </w:rPr>
              <w:t>204</w:t>
            </w:r>
            <w:r w:rsidR="000474EF">
              <w:rPr>
                <w:rFonts w:ascii="Arial" w:hAnsi="Arial"/>
                <w:sz w:val="24"/>
              </w:rPr>
              <w:t>5 metres</w:t>
            </w:r>
          </w:p>
        </w:tc>
      </w:tr>
      <w:tr w:rsidR="00617673" w:rsidRPr="005217EE" w14:paraId="6FFD4688" w14:textId="77777777" w:rsidTr="002B3A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94E48" w14:textId="4FD84233" w:rsidR="00617673" w:rsidRPr="00617673" w:rsidRDefault="00617673" w:rsidP="002B3A71">
            <w:pPr>
              <w:rPr>
                <w:rFonts w:ascii="Arial" w:hAnsi="Arial"/>
                <w:sz w:val="24"/>
              </w:rPr>
            </w:pPr>
            <w:r w:rsidRPr="00617673">
              <w:rPr>
                <w:rFonts w:ascii="Arial" w:hAnsi="Arial"/>
                <w:sz w:val="24"/>
              </w:rPr>
              <w:t>A140/2060</w:t>
            </w:r>
            <w:r w:rsidR="002B3A71">
              <w:rPr>
                <w:rFonts w:ascii="Arial" w:hAnsi="Arial"/>
                <w:sz w:val="24"/>
              </w:rPr>
              <w:t xml:space="preserve"> </w:t>
            </w:r>
            <w:r w:rsidRPr="00617673">
              <w:rPr>
                <w:rFonts w:ascii="Arial" w:hAnsi="Arial"/>
                <w:sz w:val="24"/>
              </w:rPr>
              <w:t>Cromer Road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DFDC6" w14:textId="0FB69CD6" w:rsidR="00617673" w:rsidRPr="00617673" w:rsidRDefault="00617673" w:rsidP="002B3A71">
            <w:pPr>
              <w:spacing w:after="120"/>
              <w:jc w:val="both"/>
              <w:rPr>
                <w:rFonts w:ascii="Arial" w:hAnsi="Arial"/>
                <w:sz w:val="24"/>
              </w:rPr>
            </w:pPr>
            <w:r w:rsidRPr="00617673">
              <w:rPr>
                <w:rFonts w:ascii="Arial" w:hAnsi="Arial"/>
                <w:sz w:val="24"/>
              </w:rPr>
              <w:t>From a point 3780 metres south from its junction with C264/192 Buxton Road southwards for a distance of 824 metres</w:t>
            </w:r>
          </w:p>
        </w:tc>
      </w:tr>
      <w:tr w:rsidR="005D38CB" w:rsidRPr="005217EE" w14:paraId="4CB0713E" w14:textId="77777777" w:rsidTr="002B3A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5F8B6" w14:textId="29DBB3E5" w:rsidR="005D38CB" w:rsidRPr="00617673" w:rsidRDefault="00B44233" w:rsidP="002B3A71">
            <w:pPr>
              <w:rPr>
                <w:rFonts w:ascii="Arial" w:hAnsi="Arial"/>
                <w:sz w:val="24"/>
              </w:rPr>
            </w:pPr>
            <w:r w:rsidRPr="00B44233">
              <w:rPr>
                <w:rFonts w:ascii="Arial" w:hAnsi="Arial" w:cs="Arial"/>
                <w:color w:val="000000"/>
                <w:sz w:val="24"/>
                <w:szCs w:val="24"/>
              </w:rPr>
              <w:t>C245</w:t>
            </w:r>
            <w:r w:rsidR="0068782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B44233">
              <w:rPr>
                <w:rFonts w:ascii="Arial" w:hAnsi="Arial" w:cs="Arial"/>
                <w:color w:val="000000"/>
                <w:sz w:val="24"/>
                <w:szCs w:val="24"/>
              </w:rPr>
              <w:t>Shortthorn Road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367C2" w14:textId="7C23FF6C" w:rsidR="005D38CB" w:rsidRPr="00617673" w:rsidRDefault="003A6ABF" w:rsidP="00FA0220">
            <w:pPr>
              <w:spacing w:after="120"/>
              <w:jc w:val="both"/>
              <w:rPr>
                <w:rFonts w:ascii="Arial" w:hAnsi="Arial"/>
                <w:sz w:val="24"/>
              </w:rPr>
            </w:pPr>
            <w:r w:rsidRPr="003A6ABF">
              <w:rPr>
                <w:rFonts w:ascii="Arial" w:hAnsi="Arial"/>
                <w:sz w:val="24"/>
              </w:rPr>
              <w:t xml:space="preserve">From its junction with the </w:t>
            </w:r>
            <w:r w:rsidR="00FA0220">
              <w:rPr>
                <w:rFonts w:ascii="Arial" w:hAnsi="Arial"/>
                <w:sz w:val="24"/>
              </w:rPr>
              <w:t xml:space="preserve">B1149 Holt Road north-eastwards to its junction with the A140 Cromer Road, a distance of </w:t>
            </w:r>
            <w:r w:rsidR="005E4F34">
              <w:rPr>
                <w:rFonts w:ascii="Arial" w:hAnsi="Arial"/>
                <w:sz w:val="24"/>
              </w:rPr>
              <w:t>32</w:t>
            </w:r>
            <w:r w:rsidR="00C05406">
              <w:rPr>
                <w:rFonts w:ascii="Arial" w:hAnsi="Arial"/>
                <w:sz w:val="24"/>
              </w:rPr>
              <w:t>56</w:t>
            </w:r>
            <w:r w:rsidR="00FA0220">
              <w:rPr>
                <w:rFonts w:ascii="Arial" w:hAnsi="Arial"/>
                <w:sz w:val="24"/>
              </w:rPr>
              <w:t xml:space="preserve"> metres</w:t>
            </w:r>
          </w:p>
        </w:tc>
      </w:tr>
    </w:tbl>
    <w:p w14:paraId="119539D2" w14:textId="2B75859C" w:rsidR="00617673" w:rsidRDefault="00DA7C38" w:rsidP="003A6ABF">
      <w:pPr>
        <w:pStyle w:val="Heading2"/>
      </w:pPr>
      <w:r>
        <w:lastRenderedPageBreak/>
        <w:t xml:space="preserve">Schedule </w:t>
      </w:r>
      <w:r w:rsidR="00617673">
        <w:t>2</w:t>
      </w:r>
    </w:p>
    <w:p w14:paraId="24D7F167" w14:textId="46012F8D" w:rsidR="00617673" w:rsidRDefault="00617673" w:rsidP="00BA58A2">
      <w:pPr>
        <w:pStyle w:val="Heading3"/>
        <w:spacing w:after="120"/>
        <w:rPr>
          <w:b/>
          <w:bCs/>
        </w:rPr>
      </w:pPr>
      <w:r w:rsidRPr="004F5F53">
        <w:t xml:space="preserve">In the Parishes of </w:t>
      </w:r>
      <w:r w:rsidR="00930B6E" w:rsidRPr="004F5F53">
        <w:t>Hainford</w:t>
      </w:r>
      <w:r w:rsidR="00930B6E">
        <w:t xml:space="preserve">, </w:t>
      </w:r>
      <w:r w:rsidRPr="004F5F53">
        <w:t>Hevingham</w:t>
      </w:r>
      <w:r w:rsidR="00930B6E">
        <w:t xml:space="preserve">, Horsford and </w:t>
      </w:r>
      <w:r w:rsidRPr="004F5F53">
        <w:t>Stratton Strawless</w:t>
      </w:r>
    </w:p>
    <w:p w14:paraId="64D7D040" w14:textId="21421D8F" w:rsidR="00617673" w:rsidRDefault="00617673" w:rsidP="00BA58A2">
      <w:pPr>
        <w:spacing w:after="120"/>
        <w:rPr>
          <w:rFonts w:ascii="Arial" w:hAnsi="Arial"/>
          <w:sz w:val="24"/>
        </w:rPr>
      </w:pPr>
      <w:r w:rsidRPr="00617673">
        <w:rPr>
          <w:rFonts w:ascii="Arial" w:hAnsi="Arial"/>
          <w:sz w:val="24"/>
        </w:rPr>
        <w:t>50 m</w:t>
      </w:r>
      <w:r w:rsidR="005F13C3">
        <w:rPr>
          <w:rFonts w:ascii="Arial" w:hAnsi="Arial"/>
          <w:sz w:val="24"/>
        </w:rPr>
        <w:t>ph</w:t>
      </w:r>
      <w:r w:rsidRPr="00617673">
        <w:rPr>
          <w:rFonts w:ascii="Arial" w:hAnsi="Arial"/>
          <w:sz w:val="24"/>
        </w:rPr>
        <w:t xml:space="preserve"> Speed Limit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8"/>
        <w:gridCol w:w="4901"/>
      </w:tblGrid>
      <w:tr w:rsidR="0010504B" w:rsidRPr="0043650A" w14:paraId="4C00E3BC" w14:textId="77777777" w:rsidTr="002B3A71">
        <w:tc>
          <w:tcPr>
            <w:tcW w:w="4219" w:type="dxa"/>
          </w:tcPr>
          <w:p w14:paraId="245F998E" w14:textId="4DBDA489" w:rsidR="0010504B" w:rsidRPr="0010504B" w:rsidRDefault="0010504B" w:rsidP="002B3A71">
            <w:pPr>
              <w:rPr>
                <w:rFonts w:ascii="Arial" w:hAnsi="Arial"/>
                <w:b/>
                <w:bCs/>
                <w:sz w:val="24"/>
              </w:rPr>
            </w:pPr>
            <w:r w:rsidRPr="0010504B">
              <w:rPr>
                <w:rFonts w:ascii="Arial" w:hAnsi="Arial"/>
                <w:b/>
                <w:bCs/>
                <w:sz w:val="24"/>
              </w:rPr>
              <w:t>Road</w:t>
            </w:r>
          </w:p>
        </w:tc>
        <w:tc>
          <w:tcPr>
            <w:tcW w:w="5026" w:type="dxa"/>
          </w:tcPr>
          <w:p w14:paraId="0292923D" w14:textId="07F6DB47" w:rsidR="0010504B" w:rsidRPr="0010504B" w:rsidRDefault="0010504B" w:rsidP="002B3A71">
            <w:pPr>
              <w:jc w:val="both"/>
              <w:rPr>
                <w:rFonts w:ascii="Arial" w:hAnsi="Arial"/>
                <w:b/>
                <w:bCs/>
                <w:sz w:val="24"/>
              </w:rPr>
            </w:pPr>
            <w:r w:rsidRPr="0010504B">
              <w:rPr>
                <w:rFonts w:ascii="Arial" w:hAnsi="Arial"/>
                <w:b/>
                <w:bCs/>
                <w:sz w:val="24"/>
              </w:rPr>
              <w:t xml:space="preserve">Description </w:t>
            </w:r>
          </w:p>
        </w:tc>
      </w:tr>
      <w:tr w:rsidR="005845C0" w:rsidRPr="0043650A" w14:paraId="3981E821" w14:textId="77777777" w:rsidTr="002B3A71">
        <w:tc>
          <w:tcPr>
            <w:tcW w:w="4219" w:type="dxa"/>
          </w:tcPr>
          <w:p w14:paraId="1D22896D" w14:textId="50BF208F" w:rsidR="00617673" w:rsidRPr="0043650A" w:rsidRDefault="00617673" w:rsidP="002B3A71">
            <w:pPr>
              <w:rPr>
                <w:rFonts w:ascii="Arial" w:hAnsi="Arial"/>
                <w:sz w:val="24"/>
              </w:rPr>
            </w:pPr>
            <w:r w:rsidRPr="0043650A">
              <w:rPr>
                <w:rFonts w:ascii="Arial" w:hAnsi="Arial"/>
                <w:sz w:val="24"/>
              </w:rPr>
              <w:t>A140/2080 and 2070</w:t>
            </w:r>
            <w:r w:rsidR="002B3A71">
              <w:rPr>
                <w:rFonts w:ascii="Arial" w:hAnsi="Arial"/>
                <w:sz w:val="24"/>
              </w:rPr>
              <w:t xml:space="preserve"> </w:t>
            </w:r>
            <w:r w:rsidRPr="0043650A">
              <w:rPr>
                <w:rFonts w:ascii="Arial" w:hAnsi="Arial"/>
                <w:sz w:val="24"/>
              </w:rPr>
              <w:t>Cromer Road</w:t>
            </w:r>
          </w:p>
        </w:tc>
        <w:tc>
          <w:tcPr>
            <w:tcW w:w="5026" w:type="dxa"/>
          </w:tcPr>
          <w:p w14:paraId="5B3FCBFF" w14:textId="72CAABD7" w:rsidR="00617673" w:rsidRPr="0043650A" w:rsidRDefault="00617673" w:rsidP="002B3A71">
            <w:pPr>
              <w:jc w:val="both"/>
              <w:rPr>
                <w:rFonts w:ascii="Arial" w:hAnsi="Arial"/>
                <w:sz w:val="24"/>
              </w:rPr>
            </w:pPr>
            <w:r w:rsidRPr="0043650A">
              <w:rPr>
                <w:rFonts w:ascii="Arial" w:hAnsi="Arial"/>
                <w:sz w:val="24"/>
              </w:rPr>
              <w:t>From a point 2185</w:t>
            </w:r>
            <w:r w:rsidR="00FA0172">
              <w:rPr>
                <w:rFonts w:ascii="Arial" w:hAnsi="Arial"/>
                <w:sz w:val="24"/>
              </w:rPr>
              <w:t xml:space="preserve"> metres </w:t>
            </w:r>
            <w:r w:rsidRPr="0043650A">
              <w:rPr>
                <w:rFonts w:ascii="Arial" w:hAnsi="Arial"/>
                <w:sz w:val="24"/>
              </w:rPr>
              <w:t>south from its junction with C264/192 Buxton Road southwards for a distance of 1595 metres</w:t>
            </w:r>
          </w:p>
        </w:tc>
      </w:tr>
      <w:tr w:rsidR="0043650A" w:rsidRPr="0043650A" w14:paraId="424F50C1" w14:textId="77777777" w:rsidTr="002B3A71">
        <w:tc>
          <w:tcPr>
            <w:tcW w:w="4219" w:type="dxa"/>
          </w:tcPr>
          <w:p w14:paraId="01BB07BF" w14:textId="6AF216CE" w:rsidR="0043650A" w:rsidRPr="0043650A" w:rsidRDefault="0043650A" w:rsidP="002B3A71">
            <w:pPr>
              <w:rPr>
                <w:rFonts w:ascii="Arial" w:hAnsi="Arial"/>
                <w:sz w:val="24"/>
              </w:rPr>
            </w:pPr>
            <w:r w:rsidRPr="0043650A">
              <w:rPr>
                <w:rFonts w:ascii="Arial" w:hAnsi="Arial"/>
                <w:sz w:val="24"/>
              </w:rPr>
              <w:t>A140/2050 and 2048</w:t>
            </w:r>
            <w:r w:rsidR="002B3A71">
              <w:rPr>
                <w:rFonts w:ascii="Arial" w:hAnsi="Arial"/>
                <w:sz w:val="24"/>
              </w:rPr>
              <w:t xml:space="preserve"> </w:t>
            </w:r>
            <w:r w:rsidRPr="0043650A">
              <w:rPr>
                <w:rFonts w:ascii="Arial" w:hAnsi="Arial"/>
                <w:sz w:val="24"/>
              </w:rPr>
              <w:t>Cromer Road</w:t>
            </w:r>
          </w:p>
        </w:tc>
        <w:tc>
          <w:tcPr>
            <w:tcW w:w="5026" w:type="dxa"/>
          </w:tcPr>
          <w:p w14:paraId="7F24D012" w14:textId="15FFC1B3" w:rsidR="0043650A" w:rsidRPr="0043650A" w:rsidRDefault="0043650A" w:rsidP="002B3A71">
            <w:pPr>
              <w:jc w:val="both"/>
              <w:rPr>
                <w:rFonts w:ascii="Arial" w:hAnsi="Arial"/>
                <w:sz w:val="24"/>
              </w:rPr>
            </w:pPr>
            <w:bookmarkStart w:id="3" w:name="_Hlk163748932"/>
            <w:r w:rsidRPr="0043650A">
              <w:rPr>
                <w:rFonts w:ascii="Arial" w:hAnsi="Arial"/>
                <w:sz w:val="24"/>
              </w:rPr>
              <w:t xml:space="preserve">From a point 4604 </w:t>
            </w:r>
            <w:r w:rsidR="00FA0172">
              <w:rPr>
                <w:rFonts w:ascii="Arial" w:hAnsi="Arial"/>
                <w:sz w:val="24"/>
              </w:rPr>
              <w:t xml:space="preserve">metres </w:t>
            </w:r>
            <w:r w:rsidRPr="0043650A">
              <w:rPr>
                <w:rFonts w:ascii="Arial" w:hAnsi="Arial"/>
                <w:sz w:val="24"/>
              </w:rPr>
              <w:t>south from its junction with C264/192 Buxton Road southwards for a distance of 955 metres</w:t>
            </w:r>
            <w:bookmarkEnd w:id="3"/>
          </w:p>
        </w:tc>
      </w:tr>
    </w:tbl>
    <w:p w14:paraId="7A1EFB1F" w14:textId="7D096B33" w:rsidR="00617673" w:rsidRDefault="00617673" w:rsidP="00BA58A2">
      <w:pPr>
        <w:rPr>
          <w:rFonts w:ascii="Arial" w:hAnsi="Arial"/>
          <w:sz w:val="24"/>
        </w:rPr>
      </w:pPr>
    </w:p>
    <w:p w14:paraId="55B30C60" w14:textId="58200D55" w:rsidR="00BD00D8" w:rsidRPr="00CF1C57" w:rsidRDefault="00BD00D8" w:rsidP="00BD00D8">
      <w:pPr>
        <w:rPr>
          <w:rFonts w:ascii="Arial" w:hAnsi="Arial"/>
          <w:sz w:val="24"/>
          <w:lang w:eastAsia="en-GB"/>
        </w:rPr>
      </w:pPr>
      <w:r w:rsidRPr="00CF1C57">
        <w:rPr>
          <w:rFonts w:ascii="Arial" w:hAnsi="Arial"/>
          <w:sz w:val="24"/>
          <w:lang w:eastAsia="en-GB"/>
        </w:rPr>
        <w:t xml:space="preserve">Dated this </w:t>
      </w:r>
      <w:r w:rsidR="00CC0680">
        <w:rPr>
          <w:rFonts w:ascii="Arial" w:hAnsi="Arial"/>
          <w:sz w:val="24"/>
          <w:lang w:eastAsia="en-GB"/>
        </w:rPr>
        <w:t>XX</w:t>
      </w:r>
      <w:r w:rsidR="00DA7C38">
        <w:rPr>
          <w:rFonts w:ascii="Arial" w:hAnsi="Arial"/>
          <w:sz w:val="24"/>
          <w:lang w:eastAsia="en-GB"/>
        </w:rPr>
        <w:t xml:space="preserve"> </w:t>
      </w:r>
      <w:r w:rsidRPr="00CF1C57">
        <w:rPr>
          <w:rFonts w:ascii="Arial" w:hAnsi="Arial"/>
          <w:sz w:val="24"/>
          <w:lang w:eastAsia="en-GB"/>
        </w:rPr>
        <w:t xml:space="preserve">day of </w:t>
      </w:r>
      <w:r w:rsidR="00CC0680">
        <w:rPr>
          <w:rFonts w:ascii="Arial" w:hAnsi="Arial"/>
          <w:sz w:val="24"/>
          <w:lang w:eastAsia="en-GB"/>
        </w:rPr>
        <w:t>XX</w:t>
      </w:r>
      <w:r w:rsidR="00DA7C38">
        <w:rPr>
          <w:rFonts w:ascii="Arial" w:hAnsi="Arial"/>
          <w:sz w:val="24"/>
          <w:lang w:eastAsia="en-GB"/>
        </w:rPr>
        <w:t xml:space="preserve"> </w:t>
      </w:r>
      <w:r w:rsidR="00CC0680">
        <w:rPr>
          <w:rFonts w:ascii="Arial" w:hAnsi="Arial"/>
          <w:sz w:val="24"/>
          <w:lang w:eastAsia="en-GB"/>
        </w:rPr>
        <w:t>202X</w:t>
      </w:r>
    </w:p>
    <w:p w14:paraId="50EE962A" w14:textId="24214F96" w:rsidR="00BD00D8" w:rsidRDefault="00BD00D8" w:rsidP="00BD00D8">
      <w:pPr>
        <w:rPr>
          <w:rFonts w:ascii="Arial" w:hAnsi="Arial"/>
          <w:sz w:val="24"/>
          <w:lang w:eastAsia="en-GB"/>
        </w:rPr>
      </w:pPr>
    </w:p>
    <w:p w14:paraId="6CC6201F" w14:textId="77777777" w:rsidR="004E6B6D" w:rsidRDefault="004E6B6D" w:rsidP="00BD00D8">
      <w:pPr>
        <w:rPr>
          <w:rFonts w:ascii="Arial" w:hAnsi="Arial"/>
          <w:sz w:val="24"/>
          <w:lang w:eastAsia="en-GB"/>
        </w:rPr>
      </w:pPr>
    </w:p>
    <w:p w14:paraId="11458A92" w14:textId="77777777" w:rsidR="005F13C3" w:rsidRDefault="005F13C3" w:rsidP="00BD00D8">
      <w:pPr>
        <w:rPr>
          <w:rFonts w:ascii="Arial" w:hAnsi="Arial"/>
          <w:sz w:val="24"/>
          <w:lang w:eastAsia="en-GB"/>
        </w:rPr>
      </w:pPr>
    </w:p>
    <w:p w14:paraId="1ACC9D5C" w14:textId="77777777" w:rsidR="0043650A" w:rsidRPr="0043650A" w:rsidRDefault="0043650A" w:rsidP="0043650A">
      <w:pPr>
        <w:rPr>
          <w:rFonts w:ascii="Arial" w:hAnsi="Arial"/>
          <w:sz w:val="24"/>
        </w:rPr>
      </w:pPr>
      <w:r w:rsidRPr="0043650A">
        <w:rPr>
          <w:rFonts w:ascii="Arial" w:hAnsi="Arial"/>
          <w:sz w:val="24"/>
        </w:rPr>
        <w:t>Katrina Hulatt</w:t>
      </w:r>
    </w:p>
    <w:p w14:paraId="36BD7FD4" w14:textId="77777777" w:rsidR="0043650A" w:rsidRPr="0043650A" w:rsidRDefault="0043650A" w:rsidP="0043650A">
      <w:pPr>
        <w:rPr>
          <w:rFonts w:ascii="Arial" w:hAnsi="Arial"/>
          <w:sz w:val="24"/>
        </w:rPr>
      </w:pPr>
      <w:r w:rsidRPr="0043650A">
        <w:rPr>
          <w:rFonts w:ascii="Arial" w:hAnsi="Arial"/>
          <w:sz w:val="24"/>
        </w:rPr>
        <w:t>Director of Legal Services (NPLaw)</w:t>
      </w:r>
    </w:p>
    <w:sectPr w:rsidR="0043650A" w:rsidRPr="0043650A" w:rsidSect="001C7C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Restart w:val="eachSect"/>
      </w:footnotePr>
      <w:type w:val="continuous"/>
      <w:pgSz w:w="11909" w:h="16834" w:code="9"/>
      <w:pgMar w:top="720" w:right="1440" w:bottom="432" w:left="1440" w:header="576" w:footer="5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E615B" w14:textId="77777777" w:rsidR="00B1054A" w:rsidRDefault="00B1054A" w:rsidP="004524A6">
      <w:r>
        <w:separator/>
      </w:r>
    </w:p>
  </w:endnote>
  <w:endnote w:type="continuationSeparator" w:id="0">
    <w:p w14:paraId="3F31A7B9" w14:textId="77777777" w:rsidR="00B1054A" w:rsidRDefault="00B1054A" w:rsidP="00452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0CAAC" w14:textId="77777777" w:rsidR="0043650A" w:rsidRDefault="004365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2FABC" w14:textId="77777777" w:rsidR="0043650A" w:rsidRDefault="0043650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09934" w14:textId="77777777" w:rsidR="0043650A" w:rsidRDefault="004365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28D97" w14:textId="77777777" w:rsidR="00B1054A" w:rsidRDefault="00B1054A" w:rsidP="004524A6">
      <w:r>
        <w:separator/>
      </w:r>
    </w:p>
  </w:footnote>
  <w:footnote w:type="continuationSeparator" w:id="0">
    <w:p w14:paraId="57C59F16" w14:textId="77777777" w:rsidR="00B1054A" w:rsidRDefault="00B1054A" w:rsidP="004524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33929" w14:textId="07B61482" w:rsidR="0043650A" w:rsidRDefault="004365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EDAA0" w14:textId="2358058A" w:rsidR="0043650A" w:rsidRDefault="0043650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43EC3" w14:textId="77777777" w:rsidR="0043650A" w:rsidRDefault="004365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83310E"/>
    <w:multiLevelType w:val="hybridMultilevel"/>
    <w:tmpl w:val="45788C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965B4C"/>
    <w:multiLevelType w:val="hybridMultilevel"/>
    <w:tmpl w:val="4F18E2A0"/>
    <w:lvl w:ilvl="0" w:tplc="8C54036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3974239">
    <w:abstractNumId w:val="0"/>
  </w:num>
  <w:num w:numId="2" w16cid:durableId="2263766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/>
  <w:defaultTabStop w:val="72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F6E"/>
    <w:rsid w:val="00043566"/>
    <w:rsid w:val="000474EF"/>
    <w:rsid w:val="0010437A"/>
    <w:rsid w:val="0010504B"/>
    <w:rsid w:val="001144C7"/>
    <w:rsid w:val="00115FBB"/>
    <w:rsid w:val="00132CF5"/>
    <w:rsid w:val="00145792"/>
    <w:rsid w:val="00151E65"/>
    <w:rsid w:val="00177A6A"/>
    <w:rsid w:val="0019031B"/>
    <w:rsid w:val="00194882"/>
    <w:rsid w:val="001C7CC9"/>
    <w:rsid w:val="00221B27"/>
    <w:rsid w:val="00226231"/>
    <w:rsid w:val="00240909"/>
    <w:rsid w:val="0025579C"/>
    <w:rsid w:val="00272806"/>
    <w:rsid w:val="00276BD7"/>
    <w:rsid w:val="002B3A71"/>
    <w:rsid w:val="002B7FDF"/>
    <w:rsid w:val="002E1E7E"/>
    <w:rsid w:val="002F0E91"/>
    <w:rsid w:val="002F5A2E"/>
    <w:rsid w:val="00307BE6"/>
    <w:rsid w:val="003877C6"/>
    <w:rsid w:val="003A6ABF"/>
    <w:rsid w:val="003E1EA2"/>
    <w:rsid w:val="004213AB"/>
    <w:rsid w:val="0043650A"/>
    <w:rsid w:val="004524A6"/>
    <w:rsid w:val="00483BE0"/>
    <w:rsid w:val="004912F1"/>
    <w:rsid w:val="004E6B6D"/>
    <w:rsid w:val="004F5F53"/>
    <w:rsid w:val="00502BC3"/>
    <w:rsid w:val="00560135"/>
    <w:rsid w:val="005845C0"/>
    <w:rsid w:val="005B79ED"/>
    <w:rsid w:val="005D38CB"/>
    <w:rsid w:val="005D7CE5"/>
    <w:rsid w:val="005E4F34"/>
    <w:rsid w:val="005F13C3"/>
    <w:rsid w:val="00617673"/>
    <w:rsid w:val="00687823"/>
    <w:rsid w:val="006A7BD3"/>
    <w:rsid w:val="006E49A4"/>
    <w:rsid w:val="00715A0B"/>
    <w:rsid w:val="00745F6E"/>
    <w:rsid w:val="00750ECF"/>
    <w:rsid w:val="007C003D"/>
    <w:rsid w:val="008B6741"/>
    <w:rsid w:val="008D57B6"/>
    <w:rsid w:val="00914BB8"/>
    <w:rsid w:val="0092033E"/>
    <w:rsid w:val="00930B6E"/>
    <w:rsid w:val="00A32FC1"/>
    <w:rsid w:val="00AA404F"/>
    <w:rsid w:val="00AF673C"/>
    <w:rsid w:val="00B1054A"/>
    <w:rsid w:val="00B15E71"/>
    <w:rsid w:val="00B21D34"/>
    <w:rsid w:val="00B44233"/>
    <w:rsid w:val="00BA58A2"/>
    <w:rsid w:val="00BC65DD"/>
    <w:rsid w:val="00BD00D8"/>
    <w:rsid w:val="00C0050B"/>
    <w:rsid w:val="00C05406"/>
    <w:rsid w:val="00C23E7F"/>
    <w:rsid w:val="00C3086F"/>
    <w:rsid w:val="00C46ABB"/>
    <w:rsid w:val="00C60051"/>
    <w:rsid w:val="00C62612"/>
    <w:rsid w:val="00C9277A"/>
    <w:rsid w:val="00CC0680"/>
    <w:rsid w:val="00D01684"/>
    <w:rsid w:val="00D4150D"/>
    <w:rsid w:val="00D914C4"/>
    <w:rsid w:val="00D9699C"/>
    <w:rsid w:val="00DA7C38"/>
    <w:rsid w:val="00DB47FD"/>
    <w:rsid w:val="00DC324E"/>
    <w:rsid w:val="00DC3766"/>
    <w:rsid w:val="00E522A2"/>
    <w:rsid w:val="00EE040E"/>
    <w:rsid w:val="00EF2699"/>
    <w:rsid w:val="00F85F51"/>
    <w:rsid w:val="00FA0172"/>
    <w:rsid w:val="00FA0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0DB880"/>
  <w15:chartTrackingRefBased/>
  <w15:docId w15:val="{5B97F452-41B2-4CD7-B133-55B2606A0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A6ABF"/>
    <w:pPr>
      <w:keepNext/>
      <w:spacing w:after="240"/>
      <w:jc w:val="center"/>
      <w:outlineLvl w:val="0"/>
    </w:pPr>
    <w:rPr>
      <w:rFonts w:ascii="Arial" w:hAnsi="Arial" w:cs="Arial"/>
      <w:b/>
      <w:bCs/>
      <w:kern w:val="32"/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3A6ABF"/>
    <w:pPr>
      <w:keepNext/>
      <w:spacing w:before="240" w:after="60"/>
      <w:jc w:val="center"/>
      <w:outlineLvl w:val="1"/>
    </w:pPr>
    <w:rPr>
      <w:rFonts w:ascii="Arial" w:hAnsi="Arial" w:cs="Arial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BA58A2"/>
    <w:pPr>
      <w:keepNext/>
      <w:jc w:val="center"/>
      <w:outlineLvl w:val="2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715A0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715A0B"/>
    <w:rPr>
      <w:rFonts w:ascii="Segoe UI" w:hAnsi="Segoe UI" w:cs="Segoe UI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rsid w:val="004524A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524A6"/>
    <w:rPr>
      <w:lang w:eastAsia="en-US"/>
    </w:rPr>
  </w:style>
  <w:style w:type="paragraph" w:styleId="Footer">
    <w:name w:val="footer"/>
    <w:basedOn w:val="Normal"/>
    <w:link w:val="FooterChar"/>
    <w:rsid w:val="004524A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4524A6"/>
    <w:rPr>
      <w:lang w:eastAsia="en-US"/>
    </w:rPr>
  </w:style>
  <w:style w:type="table" w:styleId="TableGrid">
    <w:name w:val="Table Grid"/>
    <w:basedOn w:val="TableNormal"/>
    <w:uiPriority w:val="39"/>
    <w:rsid w:val="00C23E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194882"/>
    <w:rPr>
      <w:sz w:val="24"/>
      <w:szCs w:val="24"/>
    </w:rPr>
  </w:style>
  <w:style w:type="character" w:styleId="Emphasis">
    <w:name w:val="Emphasis"/>
    <w:qFormat/>
    <w:rsid w:val="00CC0680"/>
    <w:rPr>
      <w:i/>
      <w:iCs/>
    </w:rPr>
  </w:style>
  <w:style w:type="character" w:customStyle="1" w:styleId="Heading1Char">
    <w:name w:val="Heading 1 Char"/>
    <w:link w:val="Heading1"/>
    <w:rsid w:val="003A6ABF"/>
    <w:rPr>
      <w:rFonts w:ascii="Arial" w:eastAsia="Times New Roman" w:hAnsi="Arial" w:cs="Arial"/>
      <w:b/>
      <w:bCs/>
      <w:kern w:val="32"/>
      <w:sz w:val="24"/>
      <w:szCs w:val="24"/>
      <w:lang w:eastAsia="en-US"/>
    </w:rPr>
  </w:style>
  <w:style w:type="character" w:customStyle="1" w:styleId="Heading2Char">
    <w:name w:val="Heading 2 Char"/>
    <w:link w:val="Heading2"/>
    <w:rsid w:val="003A6ABF"/>
    <w:rPr>
      <w:rFonts w:ascii="Arial" w:eastAsia="Times New Roman" w:hAnsi="Arial" w:cs="Arial"/>
      <w:b/>
      <w:bCs/>
      <w:sz w:val="24"/>
      <w:szCs w:val="24"/>
      <w:lang w:eastAsia="en-US"/>
    </w:rPr>
  </w:style>
  <w:style w:type="character" w:customStyle="1" w:styleId="Heading3Char">
    <w:name w:val="Heading 3 Char"/>
    <w:link w:val="Heading3"/>
    <w:rsid w:val="00BA58A2"/>
    <w:rPr>
      <w:rFonts w:ascii="Arial" w:eastAsia="Times New Roman" w:hAnsi="Arial" w:cs="Arial"/>
      <w:sz w:val="24"/>
      <w:szCs w:val="24"/>
      <w:lang w:eastAsia="en-US"/>
    </w:rPr>
  </w:style>
  <w:style w:type="character" w:styleId="CommentReference">
    <w:name w:val="annotation reference"/>
    <w:rsid w:val="00115FBB"/>
    <w:rPr>
      <w:sz w:val="16"/>
      <w:szCs w:val="16"/>
    </w:rPr>
  </w:style>
  <w:style w:type="paragraph" w:styleId="CommentText">
    <w:name w:val="annotation text"/>
    <w:basedOn w:val="Normal"/>
    <w:link w:val="CommentTextChar"/>
    <w:rsid w:val="00115FBB"/>
  </w:style>
  <w:style w:type="character" w:customStyle="1" w:styleId="CommentTextChar">
    <w:name w:val="Comment Text Char"/>
    <w:link w:val="CommentText"/>
    <w:rsid w:val="00115FBB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15FBB"/>
    <w:rPr>
      <w:b/>
      <w:bCs/>
    </w:rPr>
  </w:style>
  <w:style w:type="character" w:customStyle="1" w:styleId="CommentSubjectChar">
    <w:name w:val="Comment Subject Char"/>
    <w:link w:val="CommentSubject"/>
    <w:rsid w:val="00115FBB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08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435</Words>
  <Characters>2485</Characters>
  <Application>Microsoft Office Word</Application>
  <DocSecurity>8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NCC (Hevingham, Stratton Strawless, Hainford and Horsford, A140 Cromer Road) (40 mph and 50 mph Speed Limits) Order 2025</vt:lpstr>
    </vt:vector>
  </TitlesOfParts>
  <Company>NCC</Company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NCC (Felthorpe, Hainford, Hevingham, Horsford and Stratton Strawless, Various Roads) (40 mph and 50 mph Speed Limits) Variation and Consolidation Order 202X</dc:title>
  <dc:subject/>
  <dc:creator>Alexandra Copeman</dc:creator>
  <cp:keywords/>
  <cp:lastModifiedBy>Matthew Barnett</cp:lastModifiedBy>
  <cp:revision>4</cp:revision>
  <cp:lastPrinted>2015-08-04T15:19:00Z</cp:lastPrinted>
  <dcterms:created xsi:type="dcterms:W3CDTF">2026-07-13T08:53:00Z</dcterms:created>
  <dcterms:modified xsi:type="dcterms:W3CDTF">2026-07-13T10:08:00Z</dcterms:modified>
</cp:coreProperties>
</file>