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65C3" w14:textId="6ACD318A" w:rsidR="00B60B80" w:rsidRPr="00074446" w:rsidRDefault="00B60B80" w:rsidP="00D7536F">
      <w:pPr>
        <w:pStyle w:val="Heading1"/>
        <w:spacing w:before="0" w:after="120"/>
      </w:pPr>
      <w:r w:rsidRPr="00074446">
        <w:t>The Norfolk County Council</w:t>
      </w:r>
      <w:bookmarkStart w:id="0" w:name="_Hlk131597523"/>
      <w:bookmarkStart w:id="1" w:name="_Hlk126739066"/>
      <w:r>
        <w:br/>
      </w:r>
      <w:r w:rsidRPr="00074446">
        <w:t>(</w:t>
      </w:r>
      <w:bookmarkStart w:id="2" w:name="_Hlk163469337"/>
      <w:r w:rsidR="00E91408">
        <w:t>Bradwell</w:t>
      </w:r>
      <w:r w:rsidRPr="00074446">
        <w:t xml:space="preserve">, </w:t>
      </w:r>
      <w:bookmarkEnd w:id="2"/>
      <w:r w:rsidR="00E91408">
        <w:t>Various Roads</w:t>
      </w:r>
      <w:r w:rsidRPr="00074446">
        <w:t>)</w:t>
      </w:r>
      <w:bookmarkEnd w:id="0"/>
      <w:r>
        <w:br/>
      </w:r>
      <w:r w:rsidRPr="00074446">
        <w:t xml:space="preserve"> (</w:t>
      </w:r>
      <w:r w:rsidR="00E91408">
        <w:t>20</w:t>
      </w:r>
      <w:r w:rsidRPr="00074446">
        <w:t xml:space="preserve"> mph Speed Limit</w:t>
      </w:r>
      <w:r w:rsidR="00E91408">
        <w:t xml:space="preserve"> Zone</w:t>
      </w:r>
      <w:r w:rsidRPr="00E91408">
        <w:t>) Order 202X</w:t>
      </w:r>
    </w:p>
    <w:bookmarkEnd w:id="1"/>
    <w:p w14:paraId="1F55334C" w14:textId="67F53050"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Norfolk County Council propose to make the above-named Order under the Road Traffic Regulation Act 1984, the effect of which is to prohibit any motor vehicle from exceeding </w:t>
      </w:r>
      <w:r w:rsidR="00CB5B18">
        <w:rPr>
          <w:rFonts w:eastAsiaTheme="minorHAnsi" w:cs="Arial"/>
          <w:kern w:val="2"/>
          <w:szCs w:val="24"/>
          <w14:ligatures w14:val="standardContextual"/>
        </w:rPr>
        <w:t>20</w:t>
      </w:r>
      <w:r w:rsidRPr="002E7A12">
        <w:rPr>
          <w:rFonts w:eastAsiaTheme="minorHAnsi" w:cs="Arial"/>
          <w:kern w:val="2"/>
          <w:szCs w:val="24"/>
          <w14:ligatures w14:val="standardContextual"/>
        </w:rPr>
        <w:t xml:space="preserve"> miles per hour along the lengths of road specified in the Schedule below.</w:t>
      </w:r>
    </w:p>
    <w:p w14:paraId="16BA81A7" w14:textId="7F39DC08"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A copy of the draft Order, a plan and Statement of Reasons for making the Order can be viewed online at</w:t>
      </w:r>
      <w:r w:rsidR="002E7A12">
        <w:rPr>
          <w:rFonts w:eastAsiaTheme="minorHAnsi" w:cs="Arial"/>
          <w:kern w:val="2"/>
          <w:szCs w:val="24"/>
          <w14:ligatures w14:val="standardContextual"/>
        </w:rPr>
        <w:t xml:space="preserve"> </w:t>
      </w:r>
      <w:hyperlink r:id="rId8" w:history="1">
        <w:r w:rsidR="003E561B" w:rsidRPr="003E187E">
          <w:rPr>
            <w:rStyle w:val="Hyperlink"/>
            <w:rFonts w:eastAsiaTheme="minorHAnsi" w:cs="Arial"/>
            <w:kern w:val="2"/>
            <w:szCs w:val="24"/>
            <w14:ligatures w14:val="standardContextual"/>
          </w:rPr>
          <w:t>www.norfolk.citizenspace.com</w:t>
        </w:r>
      </w:hyperlink>
      <w:r w:rsidR="003E561B">
        <w:rPr>
          <w:rFonts w:eastAsiaTheme="minorHAnsi" w:cs="Arial"/>
          <w:kern w:val="2"/>
          <w:szCs w:val="24"/>
          <w14:ligatures w14:val="standardContextual"/>
        </w:rPr>
        <w:t>.</w:t>
      </w:r>
      <w:r w:rsidRPr="002E7A12">
        <w:rPr>
          <w:rFonts w:eastAsiaTheme="minorHAnsi" w:cs="Arial"/>
          <w:kern w:val="2"/>
          <w:szCs w:val="24"/>
          <w14:ligatures w14:val="standardContextual"/>
        </w:rPr>
        <w:t xml:space="preserve"> Copies are also available for inspection at Norfolk County Council, County Hall, Martineau Lane, Norwich, NR1 2DH and at the offices of </w:t>
      </w:r>
      <w:r w:rsidR="00CB5B18">
        <w:rPr>
          <w:rFonts w:eastAsiaTheme="minorHAnsi" w:cs="Arial"/>
          <w:kern w:val="2"/>
          <w:szCs w:val="24"/>
          <w14:ligatures w14:val="standardContextual"/>
        </w:rPr>
        <w:t>Great Yarmouth Borough Council</w:t>
      </w:r>
      <w:r w:rsidR="00CB5B18" w:rsidRPr="00CB5B18">
        <w:rPr>
          <w:rFonts w:eastAsiaTheme="minorHAnsi" w:cs="Arial"/>
          <w:kern w:val="2"/>
          <w:szCs w:val="24"/>
          <w14:ligatures w14:val="standardContextual"/>
        </w:rPr>
        <w:t>, Hall Plain, Great Yarmouth, NR30 2QF</w:t>
      </w:r>
      <w:r w:rsidRPr="002E7A12">
        <w:rPr>
          <w:rFonts w:eastAsiaTheme="minorHAnsi" w:cs="Arial"/>
          <w:kern w:val="2"/>
          <w:szCs w:val="24"/>
          <w14:ligatures w14:val="standardContextual"/>
        </w:rPr>
        <w:t>, during normal office hours. Online viewing is recommended.</w:t>
      </w:r>
    </w:p>
    <w:p w14:paraId="5E4AE75B" w14:textId="6BD7B7CF"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Any objections and representations relating to the Order must be made in writing and must specify the grounds on which they are made. All correspondence for these proposals must be received at the office of nplaw, Norfolk County Council, County Hall, Martineau Lane, Norwich, NR1 2DH, marked for the attention of the nplaw Traffic Regulation Order Team </w:t>
      </w:r>
      <w:r w:rsidRPr="008840E0">
        <w:rPr>
          <w:rFonts w:eastAsiaTheme="minorHAnsi" w:cs="Arial"/>
          <w:kern w:val="2"/>
          <w:szCs w:val="24"/>
          <w14:ligatures w14:val="standardContextual"/>
        </w:rPr>
        <w:t xml:space="preserve">by </w:t>
      </w:r>
      <w:r w:rsidR="008840E0" w:rsidRPr="008840E0">
        <w:rPr>
          <w:rFonts w:eastAsiaTheme="minorHAnsi" w:cs="Arial"/>
          <w:kern w:val="2"/>
          <w:szCs w:val="24"/>
          <w14:ligatures w14:val="standardContextual"/>
        </w:rPr>
        <w:t>27 October 2026</w:t>
      </w:r>
      <w:r w:rsidRPr="008840E0">
        <w:rPr>
          <w:rFonts w:eastAsiaTheme="minorHAnsi" w:cs="Arial"/>
          <w:kern w:val="2"/>
          <w:szCs w:val="24"/>
          <w14:ligatures w14:val="standardContextual"/>
        </w:rPr>
        <w:t xml:space="preserve">. They </w:t>
      </w:r>
      <w:r w:rsidRPr="002E7A12">
        <w:rPr>
          <w:rFonts w:eastAsiaTheme="minorHAnsi" w:cs="Arial"/>
          <w:kern w:val="2"/>
          <w:szCs w:val="24"/>
          <w14:ligatures w14:val="standardContextual"/>
        </w:rPr>
        <w:t xml:space="preserve">may also be emailed to </w:t>
      </w:r>
      <w:hyperlink r:id="rId9" w:history="1">
        <w:r w:rsidR="002E7A12" w:rsidRPr="003E187E">
          <w:rPr>
            <w:rStyle w:val="Hyperlink"/>
            <w:rFonts w:eastAsiaTheme="minorHAnsi" w:cs="Arial"/>
            <w:kern w:val="2"/>
            <w:szCs w:val="24"/>
            <w14:ligatures w14:val="standardContextual"/>
          </w:rPr>
          <w:t>trafficorders@norfolk.gov.uk</w:t>
        </w:r>
      </w:hyperlink>
      <w:r w:rsidR="002E7A12">
        <w:rPr>
          <w:rFonts w:eastAsiaTheme="minorHAnsi" w:cs="Arial"/>
          <w:kern w:val="2"/>
          <w:szCs w:val="24"/>
          <w14:ligatures w14:val="standardContextual"/>
        </w:rPr>
        <w:t xml:space="preserve"> </w:t>
      </w:r>
    </w:p>
    <w:p w14:paraId="6367DC7D" w14:textId="186E4C73" w:rsidR="00BA41B9" w:rsidRPr="00133D44" w:rsidRDefault="00B60B80" w:rsidP="00133D44">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The officer dealing with the public enquiries concerning these proposals is</w:t>
      </w:r>
      <w:r w:rsidR="00CB5B18">
        <w:rPr>
          <w:rFonts w:eastAsiaTheme="minorHAnsi" w:cs="Arial"/>
          <w:kern w:val="2"/>
          <w:szCs w:val="24"/>
          <w14:ligatures w14:val="standardContextual"/>
        </w:rPr>
        <w:t xml:space="preserve"> R Payne </w:t>
      </w:r>
      <w:r w:rsidRPr="002E7A12">
        <w:rPr>
          <w:rFonts w:eastAsiaTheme="minorHAnsi" w:cs="Arial"/>
          <w:kern w:val="2"/>
          <w:szCs w:val="24"/>
          <w14:ligatures w14:val="standardContextual"/>
        </w:rPr>
        <w:t>and can be contacted by telephone 0344 800 8020.</w:t>
      </w:r>
    </w:p>
    <w:p w14:paraId="02C475DD" w14:textId="77777777" w:rsidR="00B60B80" w:rsidRPr="00C03D0F" w:rsidRDefault="00B60B80" w:rsidP="009D071B">
      <w:pPr>
        <w:pStyle w:val="Heading2"/>
        <w:spacing w:before="0" w:after="0"/>
        <w:jc w:val="center"/>
        <w:rPr>
          <w:b w:val="0"/>
        </w:rPr>
      </w:pPr>
      <w:r w:rsidRPr="00C03D0F">
        <w:t>Schedule</w:t>
      </w:r>
    </w:p>
    <w:p w14:paraId="45EA3EFB" w14:textId="4F17F34C" w:rsidR="00B60B80" w:rsidRDefault="00B60B80" w:rsidP="009D071B">
      <w:pPr>
        <w:pStyle w:val="Heading3"/>
        <w:spacing w:before="0" w:after="0"/>
        <w:jc w:val="center"/>
      </w:pPr>
      <w:r w:rsidRPr="00F961CE">
        <w:t xml:space="preserve">In the </w:t>
      </w:r>
      <w:r w:rsidR="00CB5B18">
        <w:t>Parish</w:t>
      </w:r>
      <w:r w:rsidRPr="00F961CE">
        <w:t xml:space="preserve"> of </w:t>
      </w:r>
      <w:r w:rsidR="00CB5B18">
        <w:t>Bradwell</w:t>
      </w:r>
    </w:p>
    <w:p w14:paraId="0FC962DA" w14:textId="0257B1AF" w:rsidR="00B60B80" w:rsidRDefault="00B60B80" w:rsidP="00F961CE">
      <w:pPr>
        <w:pStyle w:val="Heading4"/>
      </w:pPr>
      <w:r>
        <w:t xml:space="preserve">Proposed </w:t>
      </w:r>
      <w:r w:rsidR="00CB5B18">
        <w:t>20</w:t>
      </w:r>
      <w:r>
        <w:t xml:space="preserve"> mph Speed Limit </w:t>
      </w:r>
      <w:r w:rsidR="00CB5B18">
        <w:t>Zone</w:t>
      </w:r>
    </w:p>
    <w:tbl>
      <w:tblPr>
        <w:tblW w:w="9345" w:type="dxa"/>
        <w:jc w:val="center"/>
        <w:tblLook w:val="04A0" w:firstRow="1" w:lastRow="0" w:firstColumn="1" w:lastColumn="0" w:noHBand="0" w:noVBand="1"/>
      </w:tblPr>
      <w:tblGrid>
        <w:gridCol w:w="3397"/>
        <w:gridCol w:w="5948"/>
      </w:tblGrid>
      <w:tr w:rsidR="00B60B80" w:rsidRPr="00207B97" w14:paraId="4BBEAACB" w14:textId="77777777" w:rsidTr="00826A13">
        <w:trPr>
          <w:tblHeader/>
          <w:jc w:val="center"/>
        </w:trPr>
        <w:tc>
          <w:tcPr>
            <w:tcW w:w="3397" w:type="dxa"/>
            <w:tcBorders>
              <w:top w:val="single" w:sz="4" w:space="0" w:color="auto"/>
              <w:left w:val="single" w:sz="4" w:space="0" w:color="auto"/>
              <w:bottom w:val="single" w:sz="4" w:space="0" w:color="auto"/>
              <w:right w:val="single" w:sz="4" w:space="0" w:color="auto"/>
            </w:tcBorders>
          </w:tcPr>
          <w:p w14:paraId="666137EA" w14:textId="77777777" w:rsidR="00B60B80" w:rsidRPr="00CC4AED" w:rsidRDefault="00B60B80" w:rsidP="00A140BA">
            <w:pPr>
              <w:rPr>
                <w:b/>
                <w:bCs/>
              </w:rPr>
            </w:pPr>
            <w:bookmarkStart w:id="3" w:name="_Hlk126739182"/>
            <w:r w:rsidRPr="00CC4AED">
              <w:rPr>
                <w:b/>
                <w:bCs/>
              </w:rPr>
              <w:t>Road</w:t>
            </w:r>
          </w:p>
        </w:tc>
        <w:tc>
          <w:tcPr>
            <w:tcW w:w="5948" w:type="dxa"/>
            <w:tcBorders>
              <w:top w:val="single" w:sz="4" w:space="0" w:color="auto"/>
              <w:left w:val="single" w:sz="4" w:space="0" w:color="auto"/>
              <w:bottom w:val="single" w:sz="4" w:space="0" w:color="auto"/>
              <w:right w:val="single" w:sz="4" w:space="0" w:color="auto"/>
            </w:tcBorders>
          </w:tcPr>
          <w:p w14:paraId="3AAAF67B" w14:textId="77777777" w:rsidR="00B60B80" w:rsidRPr="00CC4AED" w:rsidRDefault="00B60B80" w:rsidP="00A140BA">
            <w:pPr>
              <w:rPr>
                <w:b/>
                <w:bCs/>
              </w:rPr>
            </w:pPr>
            <w:r w:rsidRPr="00CC4AED">
              <w:rPr>
                <w:b/>
                <w:bCs/>
              </w:rPr>
              <w:t>Description</w:t>
            </w:r>
          </w:p>
        </w:tc>
      </w:tr>
      <w:tr w:rsidR="00B60B80" w:rsidRPr="00063ED8" w14:paraId="076F07EE"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6CAB0CFA" w14:textId="49982640" w:rsidR="00B60B80" w:rsidRPr="00BE4638" w:rsidRDefault="00EF52BF" w:rsidP="00A140BA">
            <w:r>
              <w:t>U6P156 Colby Drive</w:t>
            </w:r>
          </w:p>
        </w:tc>
        <w:tc>
          <w:tcPr>
            <w:tcW w:w="5948" w:type="dxa"/>
            <w:tcBorders>
              <w:top w:val="single" w:sz="4" w:space="0" w:color="auto"/>
              <w:left w:val="single" w:sz="4" w:space="0" w:color="auto"/>
              <w:bottom w:val="single" w:sz="4" w:space="0" w:color="auto"/>
              <w:right w:val="single" w:sz="4" w:space="0" w:color="auto"/>
            </w:tcBorders>
          </w:tcPr>
          <w:p w14:paraId="791DCDD9" w14:textId="1DABF642" w:rsidR="00B60B80" w:rsidRPr="00063ED8" w:rsidRDefault="00886D44" w:rsidP="00A140BA">
            <w:r w:rsidRPr="00501CE6">
              <w:rPr>
                <w:rFonts w:cs="Arial"/>
                <w:szCs w:val="24"/>
              </w:rPr>
              <w:t>From a point 51</w:t>
            </w:r>
            <w:r>
              <w:t xml:space="preserve"> metres</w:t>
            </w:r>
            <w:r w:rsidRPr="00501CE6">
              <w:rPr>
                <w:rFonts w:cs="Arial"/>
                <w:szCs w:val="24"/>
              </w:rPr>
              <w:t xml:space="preserve"> </w:t>
            </w:r>
            <w:r>
              <w:t>n</w:t>
            </w:r>
            <w:r w:rsidRPr="00501CE6">
              <w:rPr>
                <w:rFonts w:cs="Arial"/>
                <w:szCs w:val="24"/>
              </w:rPr>
              <w:t xml:space="preserve">orth of its junction with B1534 Beaufort Way, </w:t>
            </w:r>
            <w:r>
              <w:t>n</w:t>
            </w:r>
            <w:r w:rsidRPr="00501CE6">
              <w:rPr>
                <w:rFonts w:cs="Arial"/>
                <w:szCs w:val="24"/>
              </w:rPr>
              <w:t>orthwards then westwards to its junction with U6P157 Howards Way for a distance of 95 metres</w:t>
            </w:r>
          </w:p>
        </w:tc>
      </w:tr>
      <w:tr w:rsidR="00B60B80" w:rsidRPr="00063ED8" w14:paraId="20D9FE6F"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498FDFF2" w14:textId="2880A9FA" w:rsidR="00B60B80" w:rsidRPr="00BE4638" w:rsidRDefault="00432DD9" w:rsidP="00A140BA">
            <w:r>
              <w:t>U6P157 Howards Way</w:t>
            </w:r>
          </w:p>
        </w:tc>
        <w:tc>
          <w:tcPr>
            <w:tcW w:w="5948" w:type="dxa"/>
            <w:tcBorders>
              <w:top w:val="single" w:sz="4" w:space="0" w:color="auto"/>
              <w:left w:val="single" w:sz="4" w:space="0" w:color="auto"/>
              <w:bottom w:val="single" w:sz="4" w:space="0" w:color="auto"/>
              <w:right w:val="single" w:sz="4" w:space="0" w:color="auto"/>
            </w:tcBorders>
          </w:tcPr>
          <w:p w14:paraId="2F8F2061" w14:textId="0526A868" w:rsidR="00B60B80" w:rsidRPr="00063ED8" w:rsidRDefault="00BD3166" w:rsidP="00A140BA">
            <w:r w:rsidRPr="00580545">
              <w:rPr>
                <w:rFonts w:cs="Arial"/>
                <w:szCs w:val="24"/>
              </w:rPr>
              <w:t xml:space="preserve">From </w:t>
            </w:r>
            <w:r w:rsidR="00940679">
              <w:rPr>
                <w:rFonts w:cs="Arial"/>
                <w:szCs w:val="24"/>
              </w:rPr>
              <w:t>the centreline</w:t>
            </w:r>
            <w:r>
              <w:rPr>
                <w:rFonts w:cs="Arial"/>
                <w:szCs w:val="24"/>
              </w:rPr>
              <w:t xml:space="preserve"> of</w:t>
            </w:r>
            <w:r w:rsidRPr="00580545">
              <w:rPr>
                <w:rFonts w:cs="Arial"/>
                <w:szCs w:val="24"/>
              </w:rPr>
              <w:t xml:space="preserve"> </w:t>
            </w:r>
            <w:r w:rsidR="00940679">
              <w:rPr>
                <w:rFonts w:cs="Arial"/>
                <w:szCs w:val="24"/>
              </w:rPr>
              <w:t xml:space="preserve">its </w:t>
            </w:r>
            <w:r w:rsidRPr="00580545">
              <w:rPr>
                <w:rFonts w:cs="Arial"/>
                <w:szCs w:val="24"/>
              </w:rPr>
              <w:t xml:space="preserve">junction with </w:t>
            </w:r>
            <w:r>
              <w:rPr>
                <w:rFonts w:cs="Arial"/>
                <w:szCs w:val="24"/>
              </w:rPr>
              <w:t>U6P156 Colby Drive</w:t>
            </w:r>
            <w:r w:rsidRPr="00580545">
              <w:rPr>
                <w:rFonts w:cs="Arial"/>
                <w:szCs w:val="24"/>
              </w:rPr>
              <w:t xml:space="preserve"> </w:t>
            </w:r>
            <w:r>
              <w:t>s</w:t>
            </w:r>
            <w:r>
              <w:rPr>
                <w:rFonts w:cs="Arial"/>
                <w:szCs w:val="24"/>
              </w:rPr>
              <w:t>outhwards</w:t>
            </w:r>
            <w:r w:rsidRPr="00580545">
              <w:rPr>
                <w:rFonts w:cs="Arial"/>
                <w:szCs w:val="24"/>
              </w:rPr>
              <w:t xml:space="preserve"> for its entire loop</w:t>
            </w:r>
            <w:r w:rsidR="00F2595E">
              <w:rPr>
                <w:rFonts w:cs="Arial"/>
                <w:szCs w:val="24"/>
              </w:rPr>
              <w:t xml:space="preserve">, </w:t>
            </w:r>
            <w:r w:rsidRPr="00580545">
              <w:rPr>
                <w:rFonts w:cs="Arial"/>
                <w:szCs w:val="24"/>
              </w:rPr>
              <w:t>a distance of 5</w:t>
            </w:r>
            <w:r>
              <w:rPr>
                <w:rFonts w:cs="Arial"/>
                <w:szCs w:val="24"/>
              </w:rPr>
              <w:t>0</w:t>
            </w:r>
            <w:r w:rsidRPr="00580545">
              <w:rPr>
                <w:rFonts w:cs="Arial"/>
                <w:szCs w:val="24"/>
              </w:rPr>
              <w:t>4 metres</w:t>
            </w:r>
          </w:p>
        </w:tc>
      </w:tr>
      <w:tr w:rsidR="00B60B80" w:rsidRPr="00063ED8" w14:paraId="79D77E6B"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6602AFF4" w14:textId="2A111E37" w:rsidR="00B60B80" w:rsidRPr="00BE4638" w:rsidRDefault="002C5380" w:rsidP="00A140BA">
            <w:r>
              <w:t>U6P158 Jackson Close</w:t>
            </w:r>
          </w:p>
        </w:tc>
        <w:tc>
          <w:tcPr>
            <w:tcW w:w="5948" w:type="dxa"/>
            <w:tcBorders>
              <w:top w:val="single" w:sz="4" w:space="0" w:color="auto"/>
              <w:left w:val="single" w:sz="4" w:space="0" w:color="auto"/>
              <w:bottom w:val="single" w:sz="4" w:space="0" w:color="auto"/>
              <w:right w:val="single" w:sz="4" w:space="0" w:color="auto"/>
            </w:tcBorders>
          </w:tcPr>
          <w:p w14:paraId="1025165C" w14:textId="3401B972" w:rsidR="00B60B80" w:rsidRPr="00063ED8" w:rsidRDefault="00FE70E6" w:rsidP="00A140BA">
            <w:r>
              <w:rPr>
                <w:rFonts w:cs="Arial"/>
                <w:szCs w:val="24"/>
              </w:rPr>
              <w:t>From the centreline of its junction with the U6P157 Howards Way southwards for a distance of 84 metres</w:t>
            </w:r>
            <w:r w:rsidR="00F2595E">
              <w:t xml:space="preserve"> including turning head</w:t>
            </w:r>
          </w:p>
        </w:tc>
      </w:tr>
      <w:tr w:rsidR="00F9329B" w:rsidRPr="00063ED8" w14:paraId="26C9AA5B"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17F8B3D8" w14:textId="0747693C" w:rsidR="00F9329B" w:rsidRPr="00BE4638" w:rsidRDefault="00467DD7" w:rsidP="00A140BA">
            <w:r>
              <w:t>U6P159 Darnell Close</w:t>
            </w:r>
          </w:p>
        </w:tc>
        <w:tc>
          <w:tcPr>
            <w:tcW w:w="5948" w:type="dxa"/>
            <w:tcBorders>
              <w:top w:val="single" w:sz="4" w:space="0" w:color="auto"/>
              <w:left w:val="single" w:sz="4" w:space="0" w:color="auto"/>
              <w:bottom w:val="single" w:sz="4" w:space="0" w:color="auto"/>
              <w:right w:val="single" w:sz="4" w:space="0" w:color="auto"/>
            </w:tcBorders>
          </w:tcPr>
          <w:p w14:paraId="3B181AD1" w14:textId="41340EC0" w:rsidR="00F9329B" w:rsidRPr="00063ED8" w:rsidRDefault="00BA41B9" w:rsidP="00A140BA">
            <w:r>
              <w:rPr>
                <w:rFonts w:cs="Arial"/>
                <w:szCs w:val="24"/>
              </w:rPr>
              <w:t>From the centreline of its junction with the U6P157 Howards Way</w:t>
            </w:r>
            <w:r>
              <w:t>,</w:t>
            </w:r>
            <w:r>
              <w:rPr>
                <w:rFonts w:cs="Arial"/>
                <w:szCs w:val="24"/>
              </w:rPr>
              <w:t xml:space="preserve"> </w:t>
            </w:r>
            <w:r>
              <w:t>w</w:t>
            </w:r>
            <w:r>
              <w:rPr>
                <w:rFonts w:cs="Arial"/>
                <w:szCs w:val="24"/>
              </w:rPr>
              <w:t xml:space="preserve">estwards then </w:t>
            </w:r>
            <w:r>
              <w:t>s</w:t>
            </w:r>
            <w:r>
              <w:rPr>
                <w:rFonts w:cs="Arial"/>
                <w:szCs w:val="24"/>
              </w:rPr>
              <w:t>outhwards for a distance of 114 met</w:t>
            </w:r>
            <w:r>
              <w:t>re</w:t>
            </w:r>
            <w:r>
              <w:rPr>
                <w:rFonts w:cs="Arial"/>
                <w:szCs w:val="24"/>
              </w:rPr>
              <w:t>s including turning heads</w:t>
            </w:r>
          </w:p>
        </w:tc>
      </w:tr>
    </w:tbl>
    <w:p w14:paraId="5B19B526" w14:textId="77777777" w:rsidR="00B60B80" w:rsidRDefault="00B60B80" w:rsidP="00B60B80"/>
    <w:p w14:paraId="04474A66" w14:textId="2AF7C368" w:rsidR="00B60B80" w:rsidRPr="00772D28" w:rsidRDefault="009D071B" w:rsidP="00B60B80">
      <w:r>
        <w:t>Dated</w:t>
      </w:r>
      <w:r w:rsidR="00B60B80" w:rsidRPr="00772D28">
        <w:t xml:space="preserve"> </w:t>
      </w:r>
      <w:r w:rsidR="00B60B80" w:rsidRPr="00CB5B18">
        <w:t xml:space="preserve">this </w:t>
      </w:r>
      <w:r w:rsidR="00341815">
        <w:t>2</w:t>
      </w:r>
      <w:r w:rsidR="00341815" w:rsidRPr="00341815">
        <w:rPr>
          <w:vertAlign w:val="superscript"/>
        </w:rPr>
        <w:t>nd</w:t>
      </w:r>
      <w:r w:rsidR="00B60B80" w:rsidRPr="00C60CD8">
        <w:t xml:space="preserve"> day of </w:t>
      </w:r>
      <w:r w:rsidR="00341815">
        <w:t>October</w:t>
      </w:r>
      <w:r w:rsidR="00B60B80" w:rsidRPr="00C60CD8">
        <w:t xml:space="preserve"> 202</w:t>
      </w:r>
      <w:r w:rsidR="00C60CD8">
        <w:t>6</w:t>
      </w:r>
    </w:p>
    <w:p w14:paraId="3DFDEB7E" w14:textId="77777777" w:rsidR="00B60B80" w:rsidRPr="00772D28" w:rsidRDefault="00B60B80" w:rsidP="00B60B80">
      <w:bookmarkStart w:id="4" w:name="_Hlk8208705"/>
      <w:r w:rsidRPr="00772D28">
        <w:t xml:space="preserve">                              </w:t>
      </w:r>
      <w:bookmarkEnd w:id="4"/>
    </w:p>
    <w:p w14:paraId="514022B4" w14:textId="77777777" w:rsidR="00B60B80" w:rsidRPr="00BD303D" w:rsidRDefault="00B60B80" w:rsidP="00B60B80">
      <w:r w:rsidRPr="00BD303D">
        <w:t>Katrina Hulatt</w:t>
      </w:r>
    </w:p>
    <w:p w14:paraId="24803CBE" w14:textId="77777777" w:rsidR="00B60B80" w:rsidRPr="00BD303D" w:rsidRDefault="00B60B80" w:rsidP="00B60B80">
      <w:r w:rsidRPr="00BD303D">
        <w:t xml:space="preserve">Director of </w:t>
      </w:r>
      <w:r>
        <w:t>Legal Services</w:t>
      </w:r>
      <w:r w:rsidRPr="00BD303D">
        <w:t xml:space="preserve"> (</w:t>
      </w:r>
      <w:proofErr w:type="spellStart"/>
      <w:r>
        <w:t>NPLaw</w:t>
      </w:r>
      <w:proofErr w:type="spellEnd"/>
      <w:r w:rsidRPr="00BD303D">
        <w:t>)</w:t>
      </w:r>
    </w:p>
    <w:bookmarkEnd w:id="3"/>
    <w:p w14:paraId="66A70755" w14:textId="77777777" w:rsidR="00B60B80" w:rsidRPr="00772D28" w:rsidRDefault="00B60B80" w:rsidP="00B60B80">
      <w:r w:rsidRPr="00772D28">
        <w:t>County Hall</w:t>
      </w:r>
      <w:r w:rsidRPr="00772D28">
        <w:tab/>
      </w:r>
    </w:p>
    <w:p w14:paraId="30D13E91" w14:textId="77777777" w:rsidR="00B60B80" w:rsidRPr="00772D28" w:rsidRDefault="00B60B80" w:rsidP="00B60B80">
      <w:r w:rsidRPr="00772D28">
        <w:t>Martineau Lane</w:t>
      </w:r>
    </w:p>
    <w:p w14:paraId="665A0FB9" w14:textId="77777777" w:rsidR="00B60B80" w:rsidRDefault="00B60B80" w:rsidP="00B60B80">
      <w:r w:rsidRPr="00772D28">
        <w:t>Norwich</w:t>
      </w:r>
    </w:p>
    <w:p w14:paraId="281A1E40" w14:textId="77777777" w:rsidR="00B60B80" w:rsidRPr="00772D28" w:rsidRDefault="00B60B80" w:rsidP="00B60B80">
      <w:r w:rsidRPr="00772D28">
        <w:t>NR1 2DH</w:t>
      </w:r>
    </w:p>
    <w:p w14:paraId="0D074243" w14:textId="77777777" w:rsidR="00B60B80" w:rsidRDefault="00B60B80" w:rsidP="00B60B80"/>
    <w:p w14:paraId="6D89E589" w14:textId="388BEA05" w:rsidR="00DC350B" w:rsidRDefault="00B60B80">
      <w:r w:rsidRPr="00772D28">
        <w:t>Note: Information you send to the Council will be used for any purpose connected with this scheme and will be held as long as reasonably necessary for those purposes. It may also be released to others in response to freedom of information requ</w:t>
      </w:r>
      <w:r w:rsidR="005428F0">
        <w:t>e</w:t>
      </w:r>
      <w:r w:rsidRPr="00772D28">
        <w:t>sts.</w:t>
      </w:r>
    </w:p>
    <w:sectPr w:rsidR="00DC35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10"/>
    <w:rsid w:val="000166CB"/>
    <w:rsid w:val="00033B58"/>
    <w:rsid w:val="00050010"/>
    <w:rsid w:val="000C1710"/>
    <w:rsid w:val="00133D44"/>
    <w:rsid w:val="001704C3"/>
    <w:rsid w:val="001F120A"/>
    <w:rsid w:val="002176DA"/>
    <w:rsid w:val="002B767E"/>
    <w:rsid w:val="002C5380"/>
    <w:rsid w:val="002E7A12"/>
    <w:rsid w:val="00341815"/>
    <w:rsid w:val="00361710"/>
    <w:rsid w:val="003E561B"/>
    <w:rsid w:val="00432DD9"/>
    <w:rsid w:val="00447226"/>
    <w:rsid w:val="00467DD7"/>
    <w:rsid w:val="004A1B60"/>
    <w:rsid w:val="004A6EDD"/>
    <w:rsid w:val="005428F0"/>
    <w:rsid w:val="0055687B"/>
    <w:rsid w:val="00616C05"/>
    <w:rsid w:val="00617F5E"/>
    <w:rsid w:val="006D458F"/>
    <w:rsid w:val="006E458A"/>
    <w:rsid w:val="006F799E"/>
    <w:rsid w:val="00777E66"/>
    <w:rsid w:val="00786004"/>
    <w:rsid w:val="00797B8A"/>
    <w:rsid w:val="007A61EB"/>
    <w:rsid w:val="007E5103"/>
    <w:rsid w:val="007F06F0"/>
    <w:rsid w:val="00826A13"/>
    <w:rsid w:val="008840E0"/>
    <w:rsid w:val="00886D44"/>
    <w:rsid w:val="008C23FB"/>
    <w:rsid w:val="008C7839"/>
    <w:rsid w:val="008D3742"/>
    <w:rsid w:val="00906073"/>
    <w:rsid w:val="00926E54"/>
    <w:rsid w:val="00940679"/>
    <w:rsid w:val="00961E5C"/>
    <w:rsid w:val="009D071B"/>
    <w:rsid w:val="00A1398E"/>
    <w:rsid w:val="00A262C7"/>
    <w:rsid w:val="00AD1820"/>
    <w:rsid w:val="00AD246E"/>
    <w:rsid w:val="00B27DBE"/>
    <w:rsid w:val="00B60B80"/>
    <w:rsid w:val="00B906AB"/>
    <w:rsid w:val="00BA41B9"/>
    <w:rsid w:val="00BA766A"/>
    <w:rsid w:val="00BD3166"/>
    <w:rsid w:val="00C53D75"/>
    <w:rsid w:val="00C60CD8"/>
    <w:rsid w:val="00CA6DCA"/>
    <w:rsid w:val="00CB5B18"/>
    <w:rsid w:val="00CD35C3"/>
    <w:rsid w:val="00CD5788"/>
    <w:rsid w:val="00D5356E"/>
    <w:rsid w:val="00D55DD7"/>
    <w:rsid w:val="00D7536F"/>
    <w:rsid w:val="00D83A81"/>
    <w:rsid w:val="00D9699C"/>
    <w:rsid w:val="00DC350B"/>
    <w:rsid w:val="00E05535"/>
    <w:rsid w:val="00E91408"/>
    <w:rsid w:val="00EE188C"/>
    <w:rsid w:val="00EF52BF"/>
    <w:rsid w:val="00F238A5"/>
    <w:rsid w:val="00F2595E"/>
    <w:rsid w:val="00F9329B"/>
    <w:rsid w:val="00F961CE"/>
    <w:rsid w:val="00FC4D9A"/>
    <w:rsid w:val="00FE7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B80"/>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6D458F"/>
    <w:pPr>
      <w:keepNext/>
      <w:keepLines/>
      <w:spacing w:before="160" w:after="80" w:line="36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961CE"/>
    <w:pPr>
      <w:keepNext/>
      <w:keepLines/>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9D071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6D458F"/>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F961CE"/>
    <w:rPr>
      <w:rFonts w:ascii="Arial" w:eastAsiaTheme="majorEastAsia" w:hAnsi="Arial" w:cstheme="majorBidi"/>
      <w:color w:val="000000" w:themeColor="text1"/>
      <w:kern w:val="0"/>
      <w:sz w:val="24"/>
      <w:szCs w:val="28"/>
      <w14:ligatures w14:val="none"/>
    </w:rPr>
  </w:style>
  <w:style w:type="character" w:customStyle="1" w:styleId="Heading4Char">
    <w:name w:val="Heading 4 Char"/>
    <w:basedOn w:val="DefaultParagraphFont"/>
    <w:link w:val="Heading4"/>
    <w:uiPriority w:val="9"/>
    <w:rsid w:val="009D071B"/>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semiHidden/>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iPriority w:val="99"/>
    <w:semiHidden/>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 w:type="paragraph" w:styleId="Revision">
    <w:name w:val="Revision"/>
    <w:hidden/>
    <w:uiPriority w:val="99"/>
    <w:semiHidden/>
    <w:rsid w:val="008C23FB"/>
    <w:pPr>
      <w:spacing w:after="0" w:line="240" w:lineRule="auto"/>
    </w:pPr>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folk.citizenspace.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trafficorders@nor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1944F-C98F-47AD-B11E-A55801D1A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A34A1F-FEC4-419F-8BBE-E84D953934E7}">
  <ds:schemaRefs>
    <ds:schemaRef ds:uri="http://schemas.microsoft.com/sharepoint/v3/contenttype/forms"/>
  </ds:schemaRefs>
</ds:datastoreItem>
</file>

<file path=customXml/itemProps3.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1A8DD1-8EE7-45DC-90FB-6AB3C9497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Bradwell PRZ296 Notice of Proposals</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Bradwell PRZ296 Notice of Proposals</dc:title>
  <dc:subject/>
  <dc:creator>Matthew Barnett</dc:creator>
  <cp:keywords/>
  <dc:description/>
  <cp:lastModifiedBy>Harry Troise</cp:lastModifiedBy>
  <cp:revision>20</cp:revision>
  <dcterms:created xsi:type="dcterms:W3CDTF">2026-08-24T12:11:00Z</dcterms:created>
  <dcterms:modified xsi:type="dcterms:W3CDTF">2026-09-24T08:48:00Z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