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9D456" w14:textId="77777777" w:rsidR="000A59F7" w:rsidRPr="00074446" w:rsidRDefault="000A59F7" w:rsidP="00074446">
      <w:pPr>
        <w:pStyle w:val="Heading1"/>
      </w:pPr>
      <w:r w:rsidRPr="00074446">
        <w:t>The Norfolk County Council</w:t>
      </w:r>
    </w:p>
    <w:p w14:paraId="629CBA7C" w14:textId="4A32ACE4" w:rsidR="00573CFB" w:rsidRPr="00074446" w:rsidRDefault="00573CFB" w:rsidP="00074446">
      <w:pPr>
        <w:pStyle w:val="Heading1"/>
      </w:pPr>
      <w:bookmarkStart w:id="0" w:name="_Hlk131597523"/>
      <w:bookmarkStart w:id="1" w:name="_Hlk126739066"/>
      <w:r w:rsidRPr="00074446">
        <w:t>(</w:t>
      </w:r>
      <w:bookmarkStart w:id="2" w:name="_Hlk163469337"/>
      <w:r w:rsidR="000328AF">
        <w:t>Attleborough</w:t>
      </w:r>
      <w:r w:rsidRPr="00074446">
        <w:t xml:space="preserve">, </w:t>
      </w:r>
      <w:bookmarkEnd w:id="2"/>
      <w:r w:rsidR="000328AF">
        <w:t>Various Roads</w:t>
      </w:r>
      <w:r w:rsidRPr="00074446">
        <w:t xml:space="preserve">) </w:t>
      </w:r>
    </w:p>
    <w:bookmarkEnd w:id="0"/>
    <w:p w14:paraId="4F61C045" w14:textId="5DAA1A26" w:rsidR="000A59F7" w:rsidRPr="00074446" w:rsidRDefault="000A59F7" w:rsidP="00074446">
      <w:pPr>
        <w:pStyle w:val="Heading1"/>
      </w:pPr>
      <w:r w:rsidRPr="00074446">
        <w:t xml:space="preserve"> (</w:t>
      </w:r>
      <w:r w:rsidR="000328AF">
        <w:t>20</w:t>
      </w:r>
      <w:r w:rsidR="00573CFB" w:rsidRPr="00074446">
        <w:t xml:space="preserve"> mph </w:t>
      </w:r>
      <w:r w:rsidRPr="00074446">
        <w:t xml:space="preserve">Speed Limit) </w:t>
      </w:r>
      <w:r w:rsidR="003448DD">
        <w:t xml:space="preserve">Consolidation and Variation </w:t>
      </w:r>
      <w:r w:rsidRPr="00074446">
        <w:t>Order</w:t>
      </w:r>
      <w:r w:rsidR="000328AF">
        <w:t xml:space="preserve"> </w:t>
      </w:r>
      <w:r w:rsidR="00155DCB">
        <w:t>2026</w:t>
      </w:r>
    </w:p>
    <w:bookmarkEnd w:id="1"/>
    <w:p w14:paraId="7072C89D" w14:textId="77777777" w:rsidR="003E091A" w:rsidRPr="003E091A" w:rsidRDefault="003E091A" w:rsidP="003E091A">
      <w:pPr>
        <w:jc w:val="both"/>
        <w:rPr>
          <w:rFonts w:ascii="Arial" w:hAnsi="Arial"/>
          <w:sz w:val="24"/>
        </w:rPr>
      </w:pPr>
    </w:p>
    <w:p w14:paraId="1D846995" w14:textId="6AEDC572" w:rsidR="00F93E55" w:rsidRDefault="00F4055A" w:rsidP="00143F70">
      <w:pPr>
        <w:jc w:val="both"/>
        <w:rPr>
          <w:rFonts w:ascii="Arial" w:hAnsi="Arial" w:cs="Arial"/>
          <w:sz w:val="24"/>
          <w:szCs w:val="24"/>
          <w:lang w:eastAsia="en-GB"/>
        </w:rPr>
      </w:pPr>
      <w:r w:rsidRPr="00C179DF">
        <w:rPr>
          <w:rFonts w:ascii="Arial" w:hAnsi="Arial"/>
          <w:sz w:val="24"/>
        </w:rPr>
        <w:t xml:space="preserve">Norfolk County Council </w:t>
      </w:r>
      <w:r w:rsidR="001B48C8">
        <w:rPr>
          <w:rFonts w:ascii="Arial" w:hAnsi="Arial"/>
          <w:sz w:val="24"/>
        </w:rPr>
        <w:t>has made</w:t>
      </w:r>
      <w:r w:rsidRPr="00C179DF">
        <w:rPr>
          <w:rFonts w:ascii="Arial" w:hAnsi="Arial"/>
          <w:sz w:val="24"/>
        </w:rPr>
        <w:t xml:space="preserve"> </w:t>
      </w:r>
      <w:r w:rsidR="00CF4720">
        <w:rPr>
          <w:rFonts w:ascii="Arial" w:hAnsi="Arial"/>
          <w:sz w:val="24"/>
        </w:rPr>
        <w:t>the above named Order</w:t>
      </w:r>
      <w:r w:rsidRPr="00C179DF">
        <w:rPr>
          <w:rFonts w:ascii="Arial" w:hAnsi="Arial"/>
          <w:sz w:val="24"/>
        </w:rPr>
        <w:t xml:space="preserve"> under the Road Traffic Regulation Act 1984</w:t>
      </w:r>
      <w:r w:rsidR="001B48C8">
        <w:rPr>
          <w:rFonts w:ascii="Arial" w:hAnsi="Arial"/>
          <w:sz w:val="24"/>
        </w:rPr>
        <w:t xml:space="preserve"> on </w:t>
      </w:r>
      <w:r w:rsidR="001B48C8" w:rsidRPr="000C0CC2">
        <w:rPr>
          <w:rFonts w:ascii="Arial" w:hAnsi="Arial"/>
          <w:sz w:val="24"/>
        </w:rPr>
        <w:t xml:space="preserve">the </w:t>
      </w:r>
      <w:r w:rsidR="000C0CC2" w:rsidRPr="000C0CC2">
        <w:rPr>
          <w:rFonts w:ascii="Arial" w:hAnsi="Arial"/>
          <w:sz w:val="24"/>
        </w:rPr>
        <w:t>1</w:t>
      </w:r>
      <w:r w:rsidR="000C0CC2" w:rsidRPr="000C0CC2">
        <w:rPr>
          <w:rFonts w:ascii="Arial" w:hAnsi="Arial"/>
          <w:sz w:val="24"/>
          <w:vertAlign w:val="superscript"/>
        </w:rPr>
        <w:t>st</w:t>
      </w:r>
      <w:r w:rsidR="000C0CC2" w:rsidRPr="000C0CC2">
        <w:rPr>
          <w:rFonts w:ascii="Arial" w:hAnsi="Arial"/>
          <w:sz w:val="24"/>
        </w:rPr>
        <w:t xml:space="preserve"> September </w:t>
      </w:r>
      <w:r w:rsidR="001B48C8" w:rsidRPr="000C0CC2">
        <w:rPr>
          <w:rFonts w:ascii="Arial" w:hAnsi="Arial"/>
          <w:sz w:val="24"/>
        </w:rPr>
        <w:t>2026</w:t>
      </w:r>
      <w:r w:rsidR="001B48C8">
        <w:rPr>
          <w:rFonts w:ascii="Arial" w:hAnsi="Arial"/>
          <w:sz w:val="24"/>
        </w:rPr>
        <w:t xml:space="preserve"> which comes into operation </w:t>
      </w:r>
      <w:r w:rsidR="001B48C8" w:rsidRPr="000C0CC2">
        <w:rPr>
          <w:rFonts w:ascii="Arial" w:hAnsi="Arial"/>
          <w:sz w:val="24"/>
        </w:rPr>
        <w:t xml:space="preserve">on </w:t>
      </w:r>
      <w:r w:rsidR="000C0CC2" w:rsidRPr="000C0CC2">
        <w:rPr>
          <w:rFonts w:ascii="Arial" w:hAnsi="Arial"/>
          <w:sz w:val="24"/>
        </w:rPr>
        <w:t>11</w:t>
      </w:r>
      <w:r w:rsidR="000C0CC2" w:rsidRPr="000C0CC2">
        <w:rPr>
          <w:rFonts w:ascii="Arial" w:hAnsi="Arial"/>
          <w:sz w:val="24"/>
          <w:vertAlign w:val="superscript"/>
        </w:rPr>
        <w:t>th</w:t>
      </w:r>
      <w:r w:rsidR="000C0CC2" w:rsidRPr="000C0CC2">
        <w:rPr>
          <w:rFonts w:ascii="Arial" w:hAnsi="Arial"/>
          <w:sz w:val="24"/>
        </w:rPr>
        <w:t xml:space="preserve"> September </w:t>
      </w:r>
      <w:r w:rsidR="001B48C8" w:rsidRPr="000C0CC2">
        <w:rPr>
          <w:rFonts w:ascii="Arial" w:hAnsi="Arial"/>
          <w:sz w:val="24"/>
        </w:rPr>
        <w:t>2026</w:t>
      </w:r>
      <w:r w:rsidRPr="000C0CC2">
        <w:rPr>
          <w:rFonts w:ascii="Arial" w:hAnsi="Arial"/>
          <w:sz w:val="24"/>
        </w:rPr>
        <w:t>,</w:t>
      </w:r>
      <w:r w:rsidRPr="00C179DF">
        <w:rPr>
          <w:rFonts w:ascii="Arial" w:hAnsi="Arial"/>
          <w:sz w:val="24"/>
        </w:rPr>
        <w:t xml:space="preserve"> the effect</w:t>
      </w:r>
      <w:r w:rsidR="00000BDB">
        <w:rPr>
          <w:rFonts w:ascii="Arial" w:hAnsi="Arial"/>
          <w:sz w:val="24"/>
        </w:rPr>
        <w:t xml:space="preserve"> of which is to </w:t>
      </w:r>
      <w:r w:rsidR="00F93E55">
        <w:rPr>
          <w:rFonts w:ascii="Arial" w:hAnsi="Arial"/>
          <w:sz w:val="24"/>
        </w:rPr>
        <w:t xml:space="preserve">prohibit any </w:t>
      </w:r>
      <w:r w:rsidR="00AA0C5F">
        <w:rPr>
          <w:rFonts w:ascii="Arial" w:hAnsi="Arial"/>
          <w:sz w:val="24"/>
        </w:rPr>
        <w:t xml:space="preserve">motor </w:t>
      </w:r>
      <w:r w:rsidR="00F93E55">
        <w:rPr>
          <w:rFonts w:ascii="Arial" w:hAnsi="Arial"/>
          <w:sz w:val="24"/>
        </w:rPr>
        <w:t xml:space="preserve">vehicle from exceeding </w:t>
      </w:r>
      <w:r w:rsidR="00F15F21">
        <w:rPr>
          <w:rFonts w:ascii="Arial" w:hAnsi="Arial"/>
          <w:sz w:val="24"/>
        </w:rPr>
        <w:t>20</w:t>
      </w:r>
      <w:r w:rsidR="00F93E55">
        <w:rPr>
          <w:rFonts w:ascii="Arial" w:hAnsi="Arial"/>
          <w:sz w:val="24"/>
        </w:rPr>
        <w:t xml:space="preserve"> miles per hour along the</w:t>
      </w:r>
      <w:r w:rsidR="00CF4720" w:rsidRPr="00CF4720">
        <w:rPr>
          <w:rFonts w:ascii="Arial" w:hAnsi="Arial"/>
          <w:sz w:val="24"/>
        </w:rPr>
        <w:t xml:space="preserve"> </w:t>
      </w:r>
      <w:r w:rsidR="00CF4720">
        <w:rPr>
          <w:rFonts w:ascii="Arial" w:hAnsi="Arial"/>
          <w:sz w:val="24"/>
        </w:rPr>
        <w:t>B1077 Queens Road from its junction with the B1077 Queens Square to a point 105 metres north of its junction with</w:t>
      </w:r>
      <w:r w:rsidR="00143F70">
        <w:rPr>
          <w:rFonts w:ascii="Arial" w:hAnsi="Arial"/>
          <w:sz w:val="24"/>
        </w:rPr>
        <w:t xml:space="preserve"> the</w:t>
      </w:r>
      <w:r w:rsidR="00CF4720">
        <w:rPr>
          <w:rFonts w:ascii="Arial" w:hAnsi="Arial"/>
          <w:sz w:val="24"/>
        </w:rPr>
        <w:t xml:space="preserve"> B1077 Queens Square.</w:t>
      </w:r>
      <w:r w:rsidR="00143F70">
        <w:rPr>
          <w:rFonts w:ascii="Arial" w:hAnsi="Arial"/>
          <w:sz w:val="24"/>
        </w:rPr>
        <w:t xml:space="preserve"> T</w:t>
      </w:r>
      <w:r w:rsidR="00F15F21">
        <w:rPr>
          <w:rFonts w:ascii="Arial" w:hAnsi="Arial"/>
          <w:sz w:val="24"/>
        </w:rPr>
        <w:t xml:space="preserve">his Order </w:t>
      </w:r>
      <w:r w:rsidR="00DC37A8">
        <w:rPr>
          <w:rFonts w:ascii="Arial" w:hAnsi="Arial"/>
          <w:sz w:val="24"/>
        </w:rPr>
        <w:t xml:space="preserve">maintains </w:t>
      </w:r>
      <w:r w:rsidR="00355608">
        <w:rPr>
          <w:rFonts w:ascii="Arial" w:hAnsi="Arial"/>
          <w:sz w:val="24"/>
        </w:rPr>
        <w:t xml:space="preserve">and consolidates </w:t>
      </w:r>
      <w:r w:rsidR="00DC37A8">
        <w:rPr>
          <w:rFonts w:ascii="Arial" w:hAnsi="Arial"/>
          <w:sz w:val="24"/>
        </w:rPr>
        <w:t xml:space="preserve">the lengths of road specified in </w:t>
      </w:r>
      <w:r w:rsidR="003A729D">
        <w:rPr>
          <w:rFonts w:ascii="Arial" w:hAnsi="Arial"/>
          <w:sz w:val="24"/>
        </w:rPr>
        <w:t>T</w:t>
      </w:r>
      <w:r w:rsidR="00DC37A8">
        <w:rPr>
          <w:rFonts w:ascii="Arial" w:hAnsi="Arial"/>
          <w:sz w:val="24"/>
        </w:rPr>
        <w:t xml:space="preserve">he </w:t>
      </w:r>
      <w:r w:rsidR="003A729D" w:rsidRPr="00127C55">
        <w:rPr>
          <w:rFonts w:ascii="Arial" w:hAnsi="Arial" w:cs="Arial"/>
          <w:sz w:val="24"/>
          <w:szCs w:val="24"/>
          <w:lang w:eastAsia="en-GB"/>
        </w:rPr>
        <w:t>Norfolk County Council (</w:t>
      </w:r>
      <w:r w:rsidR="003A729D">
        <w:rPr>
          <w:rFonts w:ascii="Arial" w:hAnsi="Arial" w:cs="Arial"/>
          <w:sz w:val="24"/>
          <w:szCs w:val="24"/>
          <w:lang w:eastAsia="en-GB"/>
        </w:rPr>
        <w:t>Attleborough, Church Street, Exchange Street, Queens Road, Queens Square</w:t>
      </w:r>
      <w:r w:rsidR="003A729D" w:rsidRPr="00127C55">
        <w:rPr>
          <w:rFonts w:ascii="Arial" w:hAnsi="Arial" w:cs="Arial"/>
          <w:sz w:val="24"/>
          <w:szCs w:val="24"/>
          <w:lang w:eastAsia="en-GB"/>
        </w:rPr>
        <w:t>) (</w:t>
      </w:r>
      <w:r w:rsidR="003A729D">
        <w:rPr>
          <w:rFonts w:ascii="Arial" w:hAnsi="Arial" w:cs="Arial"/>
          <w:sz w:val="24"/>
          <w:szCs w:val="24"/>
          <w:lang w:eastAsia="en-GB"/>
        </w:rPr>
        <w:t>20 mph</w:t>
      </w:r>
      <w:r w:rsidR="003A729D" w:rsidRPr="00127C55">
        <w:rPr>
          <w:rFonts w:ascii="Arial" w:hAnsi="Arial" w:cs="Arial"/>
          <w:sz w:val="24"/>
          <w:szCs w:val="24"/>
          <w:lang w:eastAsia="en-GB"/>
        </w:rPr>
        <w:t xml:space="preserve"> Speed Limit) Order 20</w:t>
      </w:r>
      <w:r w:rsidR="003A729D">
        <w:rPr>
          <w:rFonts w:ascii="Arial" w:hAnsi="Arial" w:cs="Arial"/>
          <w:sz w:val="24"/>
          <w:szCs w:val="24"/>
          <w:lang w:eastAsia="en-GB"/>
        </w:rPr>
        <w:t>20</w:t>
      </w:r>
      <w:r w:rsidR="00F92855">
        <w:rPr>
          <w:rFonts w:ascii="Arial" w:hAnsi="Arial" w:cs="Arial"/>
          <w:sz w:val="24"/>
          <w:szCs w:val="24"/>
          <w:lang w:eastAsia="en-GB"/>
        </w:rPr>
        <w:t xml:space="preserve"> other than the length of B1077 Queens Road which </w:t>
      </w:r>
      <w:r w:rsidR="00143F70">
        <w:rPr>
          <w:rFonts w:ascii="Arial" w:hAnsi="Arial" w:cs="Arial"/>
          <w:sz w:val="24"/>
          <w:szCs w:val="24"/>
          <w:lang w:eastAsia="en-GB"/>
        </w:rPr>
        <w:t xml:space="preserve">has been </w:t>
      </w:r>
      <w:r w:rsidR="00F92855">
        <w:rPr>
          <w:rFonts w:ascii="Arial" w:hAnsi="Arial" w:cs="Arial"/>
          <w:sz w:val="24"/>
          <w:szCs w:val="24"/>
          <w:lang w:eastAsia="en-GB"/>
        </w:rPr>
        <w:t xml:space="preserve">extended </w:t>
      </w:r>
      <w:r w:rsidR="004C740D">
        <w:rPr>
          <w:rFonts w:ascii="Arial" w:hAnsi="Arial" w:cs="Arial"/>
          <w:sz w:val="24"/>
          <w:szCs w:val="24"/>
          <w:lang w:eastAsia="en-GB"/>
        </w:rPr>
        <w:t xml:space="preserve">by </w:t>
      </w:r>
      <w:r w:rsidR="00D322E7">
        <w:rPr>
          <w:rFonts w:ascii="Arial" w:hAnsi="Arial" w:cs="Arial"/>
          <w:sz w:val="24"/>
          <w:szCs w:val="24"/>
          <w:lang w:eastAsia="en-GB"/>
        </w:rPr>
        <w:t>85</w:t>
      </w:r>
      <w:r w:rsidR="004C740D">
        <w:rPr>
          <w:rFonts w:ascii="Arial" w:hAnsi="Arial" w:cs="Arial"/>
          <w:sz w:val="24"/>
          <w:szCs w:val="24"/>
          <w:lang w:eastAsia="en-GB"/>
        </w:rPr>
        <w:t xml:space="preserve"> metres</w:t>
      </w:r>
      <w:r w:rsidR="00143F70">
        <w:rPr>
          <w:rFonts w:ascii="Arial" w:hAnsi="Arial" w:cs="Arial"/>
          <w:sz w:val="24"/>
          <w:szCs w:val="24"/>
          <w:lang w:eastAsia="en-GB"/>
        </w:rPr>
        <w:t>.</w:t>
      </w:r>
    </w:p>
    <w:p w14:paraId="1CCCF51D" w14:textId="77777777" w:rsidR="00790E7A" w:rsidRDefault="00790E7A" w:rsidP="00104B3C">
      <w:pPr>
        <w:jc w:val="both"/>
        <w:rPr>
          <w:rFonts w:ascii="Arial" w:hAnsi="Arial" w:cs="Arial"/>
          <w:sz w:val="24"/>
          <w:szCs w:val="24"/>
          <w:lang w:eastAsia="en-GB"/>
        </w:rPr>
      </w:pPr>
    </w:p>
    <w:p w14:paraId="3A7AACC3" w14:textId="2039BE22" w:rsidR="00D44853" w:rsidRPr="00D44853" w:rsidRDefault="00D44853" w:rsidP="00D44853">
      <w:pPr>
        <w:jc w:val="both"/>
        <w:rPr>
          <w:rFonts w:ascii="Arial" w:hAnsi="Arial" w:cs="Arial"/>
          <w:sz w:val="24"/>
          <w:szCs w:val="24"/>
          <w:lang w:eastAsia="en-GB"/>
        </w:rPr>
      </w:pPr>
      <w:r w:rsidRPr="00D44853">
        <w:rPr>
          <w:rFonts w:ascii="Arial" w:hAnsi="Arial" w:cs="Arial"/>
          <w:sz w:val="24"/>
          <w:szCs w:val="24"/>
          <w:lang w:eastAsia="en-GB"/>
        </w:rPr>
        <w:t>A copy of the</w:t>
      </w:r>
      <w:r w:rsidR="00772D28">
        <w:rPr>
          <w:rFonts w:ascii="Arial" w:hAnsi="Arial" w:cs="Arial"/>
          <w:sz w:val="24"/>
          <w:szCs w:val="24"/>
          <w:lang w:eastAsia="en-GB"/>
        </w:rPr>
        <w:t xml:space="preserve"> </w:t>
      </w:r>
      <w:r w:rsidRPr="00D44853">
        <w:rPr>
          <w:rFonts w:ascii="Arial" w:hAnsi="Arial" w:cs="Arial"/>
          <w:sz w:val="24"/>
          <w:szCs w:val="24"/>
          <w:lang w:eastAsia="en-GB"/>
        </w:rPr>
        <w:t>Orde</w:t>
      </w:r>
      <w:r w:rsidR="009D27A0">
        <w:rPr>
          <w:rFonts w:ascii="Arial" w:hAnsi="Arial" w:cs="Arial"/>
          <w:sz w:val="24"/>
          <w:szCs w:val="24"/>
          <w:lang w:eastAsia="en-GB"/>
        </w:rPr>
        <w:t>r</w:t>
      </w:r>
      <w:r w:rsidR="00143F70">
        <w:rPr>
          <w:rFonts w:ascii="Arial" w:hAnsi="Arial" w:cs="Arial"/>
          <w:sz w:val="24"/>
          <w:szCs w:val="24"/>
          <w:lang w:eastAsia="en-GB"/>
        </w:rPr>
        <w:t xml:space="preserve"> and </w:t>
      </w:r>
      <w:r w:rsidRPr="00D44853">
        <w:rPr>
          <w:rFonts w:ascii="Arial" w:hAnsi="Arial" w:cs="Arial"/>
          <w:sz w:val="24"/>
          <w:szCs w:val="24"/>
          <w:lang w:eastAsia="en-GB"/>
        </w:rPr>
        <w:t>a plan</w:t>
      </w:r>
      <w:r w:rsidR="009D27A0">
        <w:rPr>
          <w:rFonts w:ascii="Arial" w:hAnsi="Arial" w:cs="Arial"/>
          <w:sz w:val="24"/>
          <w:szCs w:val="24"/>
          <w:lang w:eastAsia="en-GB"/>
        </w:rPr>
        <w:t xml:space="preserve"> </w:t>
      </w:r>
      <w:r w:rsidR="00CA0CB4">
        <w:rPr>
          <w:rFonts w:ascii="Arial" w:hAnsi="Arial" w:cs="Arial"/>
          <w:sz w:val="24"/>
          <w:szCs w:val="24"/>
          <w:lang w:eastAsia="en-GB"/>
        </w:rPr>
        <w:t>can</w:t>
      </w:r>
      <w:r w:rsidRPr="00D44853">
        <w:rPr>
          <w:rFonts w:ascii="Arial" w:hAnsi="Arial" w:cs="Arial"/>
          <w:sz w:val="24"/>
          <w:szCs w:val="24"/>
          <w:lang w:eastAsia="en-GB"/>
        </w:rPr>
        <w:t xml:space="preserve"> be viewed online at </w:t>
      </w:r>
      <w:hyperlink r:id="rId10" w:history="1">
        <w:r w:rsidR="0044532B" w:rsidRPr="004D266D">
          <w:rPr>
            <w:rStyle w:val="Hyperlink"/>
            <w:rFonts w:ascii="Arial" w:hAnsi="Arial" w:cs="Arial"/>
            <w:sz w:val="24"/>
            <w:szCs w:val="24"/>
            <w:lang w:eastAsia="en-GB"/>
          </w:rPr>
          <w:t>www.norfolk.citizenspace.com</w:t>
        </w:r>
      </w:hyperlink>
      <w:r w:rsidRPr="00D44853">
        <w:rPr>
          <w:rFonts w:ascii="Arial" w:hAnsi="Arial" w:cs="Arial"/>
          <w:sz w:val="24"/>
          <w:szCs w:val="24"/>
          <w:lang w:eastAsia="en-GB"/>
        </w:rPr>
        <w:t xml:space="preserve">. Copies </w:t>
      </w:r>
      <w:r w:rsidR="00E536B0">
        <w:rPr>
          <w:rFonts w:ascii="Arial" w:hAnsi="Arial" w:cs="Arial"/>
          <w:sz w:val="24"/>
          <w:szCs w:val="24"/>
          <w:lang w:eastAsia="en-GB"/>
        </w:rPr>
        <w:t>are</w:t>
      </w:r>
      <w:r w:rsidRPr="00D44853">
        <w:rPr>
          <w:rFonts w:ascii="Arial" w:hAnsi="Arial" w:cs="Arial"/>
          <w:sz w:val="24"/>
          <w:szCs w:val="24"/>
          <w:lang w:eastAsia="en-GB"/>
        </w:rPr>
        <w:t xml:space="preserve"> also available for inspection at Norfolk County Council, County Hall, </w:t>
      </w:r>
      <w:r w:rsidRPr="00D44853">
        <w:rPr>
          <w:rFonts w:ascii="Arial" w:eastAsia="Calibri" w:hAnsi="Arial" w:cs="Arial"/>
          <w:sz w:val="24"/>
          <w:szCs w:val="24"/>
        </w:rPr>
        <w:t>Norwich</w:t>
      </w:r>
      <w:r w:rsidR="000E5F30">
        <w:rPr>
          <w:rFonts w:ascii="Arial" w:eastAsia="Calibri" w:hAnsi="Arial" w:cs="Arial"/>
          <w:sz w:val="24"/>
          <w:szCs w:val="24"/>
        </w:rPr>
        <w:t>, NR1 2DH</w:t>
      </w:r>
      <w:r w:rsidRPr="00D44853">
        <w:rPr>
          <w:rFonts w:ascii="Arial" w:eastAsia="Calibri" w:hAnsi="Arial" w:cs="Arial"/>
          <w:sz w:val="24"/>
          <w:szCs w:val="24"/>
        </w:rPr>
        <w:t xml:space="preserve"> and at the offices of </w:t>
      </w:r>
      <w:r w:rsidR="005C6EC2">
        <w:rPr>
          <w:rFonts w:ascii="Arial" w:hAnsi="Arial" w:cs="Arial"/>
          <w:sz w:val="24"/>
          <w:szCs w:val="24"/>
        </w:rPr>
        <w:t>Breckland District Council</w:t>
      </w:r>
      <w:r w:rsidR="00880D8D" w:rsidRPr="00091805">
        <w:rPr>
          <w:rFonts w:ascii="Arial" w:hAnsi="Arial" w:cs="Arial"/>
          <w:sz w:val="24"/>
          <w:szCs w:val="24"/>
          <w:lang w:eastAsia="en-GB"/>
        </w:rPr>
        <w:t xml:space="preserve">, </w:t>
      </w:r>
      <w:r w:rsidR="00C30C4B" w:rsidRPr="00C30C4B">
        <w:rPr>
          <w:rFonts w:ascii="Arial" w:hAnsi="Arial" w:cs="Arial"/>
          <w:sz w:val="24"/>
          <w:szCs w:val="24"/>
        </w:rPr>
        <w:t>Elizabeth House, Walpole Loke, Dereham NR19 1EE</w:t>
      </w:r>
      <w:r w:rsidRPr="00D44853">
        <w:rPr>
          <w:rFonts w:ascii="Arial" w:hAnsi="Arial"/>
          <w:sz w:val="24"/>
        </w:rPr>
        <w:t xml:space="preserve">, </w:t>
      </w:r>
      <w:r w:rsidRPr="00D44853">
        <w:rPr>
          <w:rFonts w:ascii="Arial" w:eastAsia="Calibri" w:hAnsi="Arial" w:cs="Arial"/>
          <w:sz w:val="24"/>
          <w:szCs w:val="24"/>
        </w:rPr>
        <w:t>during normal office hours.</w:t>
      </w:r>
      <w:r w:rsidRPr="00D44853">
        <w:rPr>
          <w:rFonts w:ascii="Arial" w:hAnsi="Arial" w:cs="Arial"/>
          <w:sz w:val="24"/>
          <w:szCs w:val="24"/>
          <w:lang w:eastAsia="en-GB"/>
        </w:rPr>
        <w:t xml:space="preserve"> </w:t>
      </w:r>
      <w:r w:rsidR="002C5DC6">
        <w:rPr>
          <w:rFonts w:ascii="Arial" w:hAnsi="Arial" w:cs="Arial"/>
          <w:sz w:val="24"/>
          <w:szCs w:val="24"/>
          <w:lang w:eastAsia="en-GB"/>
        </w:rPr>
        <w:t>Online</w:t>
      </w:r>
      <w:r w:rsidRPr="00D44853">
        <w:rPr>
          <w:rFonts w:ascii="Arial" w:hAnsi="Arial" w:cs="Arial"/>
          <w:sz w:val="24"/>
          <w:szCs w:val="24"/>
          <w:lang w:eastAsia="en-GB"/>
        </w:rPr>
        <w:t xml:space="preserve"> viewing </w:t>
      </w:r>
      <w:r w:rsidR="002C5DC6">
        <w:rPr>
          <w:rFonts w:ascii="Arial" w:hAnsi="Arial" w:cs="Arial"/>
          <w:sz w:val="24"/>
          <w:szCs w:val="24"/>
          <w:lang w:eastAsia="en-GB"/>
        </w:rPr>
        <w:t xml:space="preserve">is </w:t>
      </w:r>
      <w:r w:rsidRPr="00D44853">
        <w:rPr>
          <w:rFonts w:ascii="Arial" w:hAnsi="Arial" w:cs="Arial"/>
          <w:sz w:val="24"/>
          <w:szCs w:val="24"/>
          <w:lang w:eastAsia="en-GB"/>
        </w:rPr>
        <w:t>recommended</w:t>
      </w:r>
      <w:r w:rsidR="00C179DF">
        <w:rPr>
          <w:rFonts w:ascii="Arial" w:hAnsi="Arial" w:cs="Arial"/>
          <w:sz w:val="24"/>
          <w:szCs w:val="24"/>
          <w:lang w:eastAsia="en-GB"/>
        </w:rPr>
        <w:t>.</w:t>
      </w:r>
    </w:p>
    <w:p w14:paraId="0F4288B0" w14:textId="77777777" w:rsidR="00D44853" w:rsidRPr="00D44853" w:rsidRDefault="00D44853" w:rsidP="00D44853">
      <w:pPr>
        <w:jc w:val="both"/>
        <w:rPr>
          <w:rFonts w:ascii="Arial" w:hAnsi="Arial"/>
          <w:sz w:val="24"/>
        </w:rPr>
      </w:pPr>
    </w:p>
    <w:p w14:paraId="1AFA40B0" w14:textId="5E508750" w:rsidR="0044532B" w:rsidRDefault="00772D28" w:rsidP="00772D28">
      <w:pPr>
        <w:jc w:val="both"/>
        <w:rPr>
          <w:rFonts w:ascii="Arial" w:hAnsi="Arial"/>
          <w:sz w:val="24"/>
        </w:rPr>
      </w:pPr>
      <w:r w:rsidRPr="00772D28">
        <w:rPr>
          <w:rFonts w:ascii="Arial" w:hAnsi="Arial"/>
          <w:sz w:val="24"/>
        </w:rPr>
        <w:t xml:space="preserve">The </w:t>
      </w:r>
      <w:r w:rsidR="004749BD">
        <w:rPr>
          <w:rFonts w:ascii="Arial" w:hAnsi="Arial"/>
          <w:sz w:val="24"/>
        </w:rPr>
        <w:t xml:space="preserve">officer </w:t>
      </w:r>
      <w:r w:rsidRPr="00772D28">
        <w:rPr>
          <w:rFonts w:ascii="Arial" w:hAnsi="Arial"/>
          <w:sz w:val="24"/>
        </w:rPr>
        <w:t xml:space="preserve">dealing with the public enquiries concerning </w:t>
      </w:r>
      <w:r w:rsidR="00CF4720">
        <w:rPr>
          <w:rFonts w:ascii="Arial" w:hAnsi="Arial"/>
          <w:sz w:val="24"/>
        </w:rPr>
        <w:t xml:space="preserve">this scheme </w:t>
      </w:r>
      <w:r w:rsidR="00E536B0">
        <w:rPr>
          <w:rFonts w:ascii="Arial" w:hAnsi="Arial"/>
          <w:sz w:val="24"/>
        </w:rPr>
        <w:t xml:space="preserve">is </w:t>
      </w:r>
      <w:r w:rsidR="00DE6D6F">
        <w:rPr>
          <w:rFonts w:ascii="Arial" w:hAnsi="Arial" w:cs="Arial"/>
          <w:sz w:val="24"/>
          <w:szCs w:val="24"/>
        </w:rPr>
        <w:t>Mr W. Houghton</w:t>
      </w:r>
      <w:r w:rsidR="00E536B0">
        <w:rPr>
          <w:rFonts w:ascii="Arial" w:hAnsi="Arial" w:cs="Arial"/>
          <w:sz w:val="24"/>
          <w:szCs w:val="24"/>
        </w:rPr>
        <w:t xml:space="preserve"> </w:t>
      </w:r>
      <w:r w:rsidR="00E536B0">
        <w:rPr>
          <w:rFonts w:ascii="Arial" w:hAnsi="Arial"/>
          <w:sz w:val="24"/>
        </w:rPr>
        <w:t xml:space="preserve">and </w:t>
      </w:r>
      <w:r w:rsidR="00707176">
        <w:rPr>
          <w:rFonts w:ascii="Arial" w:hAnsi="Arial"/>
          <w:sz w:val="24"/>
        </w:rPr>
        <w:t>can contacted</w:t>
      </w:r>
      <w:r w:rsidR="002F1912">
        <w:rPr>
          <w:rFonts w:ascii="Arial" w:hAnsi="Arial"/>
          <w:sz w:val="24"/>
        </w:rPr>
        <w:t xml:space="preserve"> </w:t>
      </w:r>
      <w:r w:rsidR="006231FD">
        <w:rPr>
          <w:rFonts w:ascii="Arial" w:hAnsi="Arial"/>
          <w:sz w:val="24"/>
        </w:rPr>
        <w:t xml:space="preserve">by </w:t>
      </w:r>
      <w:r w:rsidRPr="00772D28">
        <w:rPr>
          <w:rFonts w:ascii="Arial" w:hAnsi="Arial"/>
          <w:sz w:val="24"/>
        </w:rPr>
        <w:t>telephone 0344 800 8020.</w:t>
      </w:r>
    </w:p>
    <w:p w14:paraId="31E9BA51" w14:textId="77777777" w:rsidR="003E091A" w:rsidRDefault="003E091A" w:rsidP="00772D28">
      <w:pPr>
        <w:jc w:val="both"/>
        <w:rPr>
          <w:rFonts w:ascii="Arial" w:hAnsi="Arial"/>
          <w:sz w:val="24"/>
        </w:rPr>
      </w:pPr>
      <w:bookmarkStart w:id="3" w:name="_Hlk126739182"/>
    </w:p>
    <w:p w14:paraId="6710EB93" w14:textId="579F62FD" w:rsidR="00772D28" w:rsidRPr="00772D28" w:rsidRDefault="001B48C8" w:rsidP="00772D28">
      <w:pPr>
        <w:jc w:val="both"/>
        <w:rPr>
          <w:rFonts w:ascii="Arial" w:hAnsi="Arial"/>
          <w:sz w:val="24"/>
        </w:rPr>
      </w:pPr>
      <w:r>
        <w:rPr>
          <w:rFonts w:ascii="Arial" w:hAnsi="Arial"/>
          <w:sz w:val="24"/>
        </w:rPr>
        <w:t>Dated</w:t>
      </w:r>
      <w:r w:rsidR="00772D28" w:rsidRPr="00772D28">
        <w:rPr>
          <w:rFonts w:ascii="Arial" w:hAnsi="Arial"/>
          <w:sz w:val="24"/>
        </w:rPr>
        <w:t xml:space="preserve"> </w:t>
      </w:r>
      <w:r w:rsidR="00206728">
        <w:rPr>
          <w:rFonts w:ascii="Arial" w:hAnsi="Arial"/>
          <w:sz w:val="24"/>
        </w:rPr>
        <w:t xml:space="preserve">this </w:t>
      </w:r>
      <w:r w:rsidR="001E69CD">
        <w:rPr>
          <w:rFonts w:ascii="Arial" w:hAnsi="Arial"/>
          <w:sz w:val="24"/>
        </w:rPr>
        <w:t>4</w:t>
      </w:r>
      <w:r w:rsidR="001E69CD" w:rsidRPr="001E69CD">
        <w:rPr>
          <w:rFonts w:ascii="Arial" w:hAnsi="Arial"/>
          <w:sz w:val="24"/>
          <w:vertAlign w:val="superscript"/>
        </w:rPr>
        <w:t>th</w:t>
      </w:r>
      <w:r w:rsidR="001E69CD">
        <w:rPr>
          <w:rFonts w:ascii="Arial" w:hAnsi="Arial"/>
          <w:sz w:val="24"/>
        </w:rPr>
        <w:t xml:space="preserve"> day of September </w:t>
      </w:r>
      <w:r>
        <w:rPr>
          <w:rFonts w:ascii="Arial" w:hAnsi="Arial"/>
          <w:sz w:val="24"/>
        </w:rPr>
        <w:t>2026</w:t>
      </w:r>
    </w:p>
    <w:p w14:paraId="648789D4" w14:textId="10B7107E" w:rsidR="00772D28" w:rsidRPr="00772D28" w:rsidRDefault="00772D28" w:rsidP="00672E6F">
      <w:pPr>
        <w:rPr>
          <w:rFonts w:ascii="Arial" w:hAnsi="Arial"/>
          <w:sz w:val="24"/>
        </w:rPr>
      </w:pPr>
      <w:bookmarkStart w:id="4" w:name="_Hlk8208705"/>
      <w:r w:rsidRPr="00772D28">
        <w:rPr>
          <w:rFonts w:ascii="Arial" w:hAnsi="Arial"/>
          <w:sz w:val="24"/>
        </w:rPr>
        <w:t xml:space="preserve">                              </w:t>
      </w:r>
      <w:bookmarkEnd w:id="4"/>
    </w:p>
    <w:p w14:paraId="1257A567" w14:textId="77777777" w:rsidR="00BD303D" w:rsidRPr="00BD303D" w:rsidRDefault="00BD303D" w:rsidP="00BD303D">
      <w:pPr>
        <w:jc w:val="both"/>
        <w:rPr>
          <w:rFonts w:ascii="Arial" w:hAnsi="Arial"/>
          <w:sz w:val="24"/>
        </w:rPr>
      </w:pPr>
      <w:r w:rsidRPr="00BD303D">
        <w:rPr>
          <w:rFonts w:ascii="Arial" w:hAnsi="Arial"/>
          <w:sz w:val="24"/>
        </w:rPr>
        <w:t>Katrina Hulatt</w:t>
      </w:r>
    </w:p>
    <w:p w14:paraId="47710FB3" w14:textId="1E0B4832" w:rsidR="00BD303D" w:rsidRPr="00BD303D" w:rsidRDefault="00BD303D" w:rsidP="00BD303D">
      <w:pPr>
        <w:jc w:val="both"/>
        <w:rPr>
          <w:rFonts w:ascii="Arial" w:hAnsi="Arial"/>
          <w:sz w:val="24"/>
        </w:rPr>
      </w:pPr>
      <w:r w:rsidRPr="00BD303D">
        <w:rPr>
          <w:rFonts w:ascii="Arial" w:hAnsi="Arial"/>
          <w:sz w:val="24"/>
        </w:rPr>
        <w:t xml:space="preserve">Director of </w:t>
      </w:r>
      <w:r w:rsidR="00E42C7E">
        <w:rPr>
          <w:rFonts w:ascii="Arial" w:hAnsi="Arial"/>
          <w:sz w:val="24"/>
        </w:rPr>
        <w:t>Legal Services</w:t>
      </w:r>
      <w:r w:rsidRPr="00BD303D">
        <w:rPr>
          <w:rFonts w:ascii="Arial" w:hAnsi="Arial"/>
          <w:sz w:val="24"/>
        </w:rPr>
        <w:t xml:space="preserve"> (</w:t>
      </w:r>
      <w:r w:rsidR="00E42C7E">
        <w:rPr>
          <w:rFonts w:ascii="Arial" w:hAnsi="Arial"/>
          <w:sz w:val="24"/>
        </w:rPr>
        <w:t>NPLaw</w:t>
      </w:r>
      <w:r w:rsidRPr="00BD303D">
        <w:rPr>
          <w:rFonts w:ascii="Arial" w:hAnsi="Arial"/>
          <w:sz w:val="24"/>
        </w:rPr>
        <w:t>)</w:t>
      </w:r>
    </w:p>
    <w:bookmarkEnd w:id="3"/>
    <w:p w14:paraId="08DE443D" w14:textId="77777777" w:rsidR="00772D28" w:rsidRPr="00772D28" w:rsidRDefault="00772D28" w:rsidP="00772D28">
      <w:pPr>
        <w:jc w:val="both"/>
        <w:rPr>
          <w:rFonts w:ascii="Arial" w:hAnsi="Arial"/>
          <w:sz w:val="24"/>
        </w:rPr>
      </w:pPr>
      <w:r w:rsidRPr="00772D28">
        <w:rPr>
          <w:rFonts w:ascii="Arial" w:hAnsi="Arial"/>
          <w:sz w:val="24"/>
        </w:rPr>
        <w:t>County Hall</w:t>
      </w:r>
      <w:r w:rsidRPr="00772D28">
        <w:rPr>
          <w:rFonts w:ascii="Arial" w:hAnsi="Arial"/>
          <w:sz w:val="24"/>
        </w:rPr>
        <w:tab/>
      </w:r>
    </w:p>
    <w:p w14:paraId="51EC7FA6" w14:textId="77777777" w:rsidR="00772D28" w:rsidRPr="00772D28" w:rsidRDefault="00772D28" w:rsidP="00772D28">
      <w:pPr>
        <w:jc w:val="both"/>
        <w:rPr>
          <w:rFonts w:ascii="Arial" w:hAnsi="Arial"/>
          <w:sz w:val="24"/>
        </w:rPr>
      </w:pPr>
      <w:r w:rsidRPr="00772D28">
        <w:rPr>
          <w:rFonts w:ascii="Arial" w:hAnsi="Arial"/>
          <w:sz w:val="24"/>
        </w:rPr>
        <w:t>Martineau Lane</w:t>
      </w:r>
    </w:p>
    <w:p w14:paraId="746BF12A" w14:textId="77777777" w:rsidR="00E13428" w:rsidRDefault="00772D28" w:rsidP="00772D28">
      <w:pPr>
        <w:jc w:val="both"/>
        <w:rPr>
          <w:rFonts w:ascii="Arial" w:hAnsi="Arial"/>
          <w:sz w:val="24"/>
        </w:rPr>
      </w:pPr>
      <w:r w:rsidRPr="00772D28">
        <w:rPr>
          <w:rFonts w:ascii="Arial" w:hAnsi="Arial"/>
          <w:sz w:val="24"/>
        </w:rPr>
        <w:t>Norwich</w:t>
      </w:r>
    </w:p>
    <w:p w14:paraId="3D405859" w14:textId="6C0FD190" w:rsidR="00772D28" w:rsidRPr="00772D28" w:rsidRDefault="00772D28" w:rsidP="00772D28">
      <w:pPr>
        <w:jc w:val="both"/>
        <w:rPr>
          <w:rFonts w:ascii="Arial" w:hAnsi="Arial"/>
          <w:sz w:val="24"/>
        </w:rPr>
      </w:pPr>
      <w:r w:rsidRPr="00772D28">
        <w:rPr>
          <w:rFonts w:ascii="Arial" w:hAnsi="Arial"/>
          <w:sz w:val="24"/>
        </w:rPr>
        <w:t>NR1 2DH</w:t>
      </w:r>
    </w:p>
    <w:p w14:paraId="6758A195" w14:textId="77777777" w:rsidR="00B57230" w:rsidRDefault="00B57230" w:rsidP="00772D28">
      <w:pPr>
        <w:jc w:val="both"/>
        <w:rPr>
          <w:rFonts w:ascii="Arial" w:hAnsi="Arial"/>
          <w:sz w:val="24"/>
        </w:rPr>
      </w:pPr>
    </w:p>
    <w:p w14:paraId="688A2D6A" w14:textId="31140034" w:rsidR="00772D28" w:rsidRPr="00772D28" w:rsidRDefault="00772D28" w:rsidP="00772D28">
      <w:pPr>
        <w:jc w:val="both"/>
        <w:rPr>
          <w:rFonts w:ascii="Arial" w:hAnsi="Arial"/>
          <w:sz w:val="24"/>
        </w:rPr>
      </w:pPr>
      <w:r w:rsidRPr="00772D28">
        <w:rPr>
          <w:rFonts w:ascii="Arial" w:hAnsi="Arial"/>
          <w:sz w:val="24"/>
        </w:rPr>
        <w:t xml:space="preserve">Note: Information you send to the Council will be used for any purpose connected with this scheme and will be held as long as reasonably necessary for those purposes. It may also be released to others in response to freedom of information requests. </w:t>
      </w:r>
    </w:p>
    <w:p w14:paraId="6B007F72" w14:textId="77777777" w:rsidR="00B57230" w:rsidRDefault="00B57230" w:rsidP="00B57230">
      <w:pPr>
        <w:jc w:val="both"/>
        <w:rPr>
          <w:i/>
        </w:rPr>
      </w:pPr>
    </w:p>
    <w:p w14:paraId="0E3A1871" w14:textId="77777777" w:rsidR="00B57230" w:rsidRDefault="00B57230" w:rsidP="00B57230">
      <w:pPr>
        <w:jc w:val="both"/>
        <w:rPr>
          <w:i/>
        </w:rPr>
      </w:pPr>
    </w:p>
    <w:sectPr w:rsidR="00B57230" w:rsidSect="00E13428">
      <w:headerReference w:type="default" r:id="rId11"/>
      <w:footerReference w:type="default" r:id="rId12"/>
      <w:pgSz w:w="11907" w:h="16840" w:code="9"/>
      <w:pgMar w:top="720" w:right="720" w:bottom="720" w:left="720" w:header="720" w:footer="720" w:gutter="0"/>
      <w:paperSrc w:first="7" w:other="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ABBD1" w14:textId="77777777" w:rsidR="00CA224D" w:rsidRDefault="00CA224D" w:rsidP="0046616E">
      <w:r>
        <w:separator/>
      </w:r>
    </w:p>
  </w:endnote>
  <w:endnote w:type="continuationSeparator" w:id="0">
    <w:p w14:paraId="5D8BDCD0" w14:textId="77777777" w:rsidR="00CA224D" w:rsidRDefault="00CA224D" w:rsidP="00466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CE987" w14:textId="3E7BD2D7" w:rsidR="00602ADD" w:rsidRPr="00F1288F" w:rsidRDefault="00602ADD" w:rsidP="00602ADD">
    <w:pPr>
      <w:pStyle w:val="Footer"/>
      <w:rPr>
        <w:i/>
      </w:rPr>
    </w:pPr>
  </w:p>
  <w:p w14:paraId="1C5E3E24" w14:textId="290D0D88" w:rsidR="0054398C" w:rsidRPr="00D979CF" w:rsidRDefault="0054398C" w:rsidP="00D979CF">
    <w:pPr>
      <w:jc w:val="both"/>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52939" w14:textId="77777777" w:rsidR="00CA224D" w:rsidRDefault="00CA224D" w:rsidP="0046616E">
      <w:r>
        <w:separator/>
      </w:r>
    </w:p>
  </w:footnote>
  <w:footnote w:type="continuationSeparator" w:id="0">
    <w:p w14:paraId="602458A9" w14:textId="77777777" w:rsidR="00CA224D" w:rsidRDefault="00CA224D" w:rsidP="00466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DBDA2" w14:textId="7F6BDC32" w:rsidR="00EC6B87" w:rsidRDefault="00EC6B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D4AA2"/>
    <w:multiLevelType w:val="hybridMultilevel"/>
    <w:tmpl w:val="106A38C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E2446F"/>
    <w:multiLevelType w:val="hybridMultilevel"/>
    <w:tmpl w:val="106A38C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AB201D"/>
    <w:multiLevelType w:val="hybridMultilevel"/>
    <w:tmpl w:val="7D885504"/>
    <w:lvl w:ilvl="0" w:tplc="0809001B">
      <w:start w:val="1"/>
      <w:numFmt w:val="lowerRoman"/>
      <w:lvlText w:val="%1."/>
      <w:lvlJc w:val="right"/>
      <w:pPr>
        <w:ind w:left="1430" w:hanging="360"/>
      </w:pPr>
    </w:lvl>
    <w:lvl w:ilvl="1" w:tplc="08090019" w:tentative="1">
      <w:start w:val="1"/>
      <w:numFmt w:val="lowerLetter"/>
      <w:lvlText w:val="%2."/>
      <w:lvlJc w:val="left"/>
      <w:pPr>
        <w:ind w:left="2150" w:hanging="360"/>
      </w:pPr>
    </w:lvl>
    <w:lvl w:ilvl="2" w:tplc="0809001B" w:tentative="1">
      <w:start w:val="1"/>
      <w:numFmt w:val="lowerRoman"/>
      <w:lvlText w:val="%3."/>
      <w:lvlJc w:val="right"/>
      <w:pPr>
        <w:ind w:left="2870" w:hanging="180"/>
      </w:pPr>
    </w:lvl>
    <w:lvl w:ilvl="3" w:tplc="0809000F" w:tentative="1">
      <w:start w:val="1"/>
      <w:numFmt w:val="decimal"/>
      <w:lvlText w:val="%4."/>
      <w:lvlJc w:val="left"/>
      <w:pPr>
        <w:ind w:left="3590" w:hanging="360"/>
      </w:pPr>
    </w:lvl>
    <w:lvl w:ilvl="4" w:tplc="08090019" w:tentative="1">
      <w:start w:val="1"/>
      <w:numFmt w:val="lowerLetter"/>
      <w:lvlText w:val="%5."/>
      <w:lvlJc w:val="left"/>
      <w:pPr>
        <w:ind w:left="4310" w:hanging="360"/>
      </w:pPr>
    </w:lvl>
    <w:lvl w:ilvl="5" w:tplc="0809001B" w:tentative="1">
      <w:start w:val="1"/>
      <w:numFmt w:val="lowerRoman"/>
      <w:lvlText w:val="%6."/>
      <w:lvlJc w:val="right"/>
      <w:pPr>
        <w:ind w:left="5030" w:hanging="180"/>
      </w:pPr>
    </w:lvl>
    <w:lvl w:ilvl="6" w:tplc="0809000F" w:tentative="1">
      <w:start w:val="1"/>
      <w:numFmt w:val="decimal"/>
      <w:lvlText w:val="%7."/>
      <w:lvlJc w:val="left"/>
      <w:pPr>
        <w:ind w:left="5750" w:hanging="360"/>
      </w:pPr>
    </w:lvl>
    <w:lvl w:ilvl="7" w:tplc="08090019" w:tentative="1">
      <w:start w:val="1"/>
      <w:numFmt w:val="lowerLetter"/>
      <w:lvlText w:val="%8."/>
      <w:lvlJc w:val="left"/>
      <w:pPr>
        <w:ind w:left="6470" w:hanging="360"/>
      </w:pPr>
    </w:lvl>
    <w:lvl w:ilvl="8" w:tplc="0809001B" w:tentative="1">
      <w:start w:val="1"/>
      <w:numFmt w:val="lowerRoman"/>
      <w:lvlText w:val="%9."/>
      <w:lvlJc w:val="right"/>
      <w:pPr>
        <w:ind w:left="7190" w:hanging="180"/>
      </w:pPr>
    </w:lvl>
  </w:abstractNum>
  <w:abstractNum w:abstractNumId="3" w15:restartNumberingAfterBreak="0">
    <w:nsid w:val="2DD57B39"/>
    <w:multiLevelType w:val="hybridMultilevel"/>
    <w:tmpl w:val="27AAEC80"/>
    <w:lvl w:ilvl="0" w:tplc="80DAB89E">
      <w:start w:val="1"/>
      <w:numFmt w:val="decimal"/>
      <w:lvlText w:val="%1."/>
      <w:lvlJc w:val="left"/>
      <w:pPr>
        <w:ind w:left="710" w:hanging="71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E2F2C91"/>
    <w:multiLevelType w:val="hybridMultilevel"/>
    <w:tmpl w:val="FFA403E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1DA05E3"/>
    <w:multiLevelType w:val="hybridMultilevel"/>
    <w:tmpl w:val="106A38C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93508371">
    <w:abstractNumId w:val="3"/>
  </w:num>
  <w:num w:numId="2" w16cid:durableId="493762928">
    <w:abstractNumId w:val="2"/>
  </w:num>
  <w:num w:numId="3" w16cid:durableId="115102612">
    <w:abstractNumId w:val="1"/>
  </w:num>
  <w:num w:numId="4" w16cid:durableId="2146467783">
    <w:abstractNumId w:val="4"/>
  </w:num>
  <w:num w:numId="5" w16cid:durableId="1623994132">
    <w:abstractNumId w:val="0"/>
  </w:num>
  <w:num w:numId="6" w16cid:durableId="187477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1EF"/>
    <w:rsid w:val="00000BDB"/>
    <w:rsid w:val="000028CE"/>
    <w:rsid w:val="000328AF"/>
    <w:rsid w:val="00047E89"/>
    <w:rsid w:val="000506C1"/>
    <w:rsid w:val="000528A1"/>
    <w:rsid w:val="00065FBB"/>
    <w:rsid w:val="00070F34"/>
    <w:rsid w:val="00074446"/>
    <w:rsid w:val="00086E25"/>
    <w:rsid w:val="00086F18"/>
    <w:rsid w:val="000978AC"/>
    <w:rsid w:val="000A48E3"/>
    <w:rsid w:val="000A59F7"/>
    <w:rsid w:val="000A72A7"/>
    <w:rsid w:val="000B10CD"/>
    <w:rsid w:val="000B53C5"/>
    <w:rsid w:val="000C01EF"/>
    <w:rsid w:val="000C0CC2"/>
    <w:rsid w:val="000C2240"/>
    <w:rsid w:val="000C530E"/>
    <w:rsid w:val="000E5F30"/>
    <w:rsid w:val="000F5896"/>
    <w:rsid w:val="00104B3C"/>
    <w:rsid w:val="00110FF1"/>
    <w:rsid w:val="0011314E"/>
    <w:rsid w:val="00113A19"/>
    <w:rsid w:val="001171AD"/>
    <w:rsid w:val="00143F70"/>
    <w:rsid w:val="00155DCB"/>
    <w:rsid w:val="0015778D"/>
    <w:rsid w:val="0016797F"/>
    <w:rsid w:val="0017119A"/>
    <w:rsid w:val="00176E41"/>
    <w:rsid w:val="001779FE"/>
    <w:rsid w:val="001A6A3D"/>
    <w:rsid w:val="001B48C8"/>
    <w:rsid w:val="001C0741"/>
    <w:rsid w:val="001D6ED0"/>
    <w:rsid w:val="001E001A"/>
    <w:rsid w:val="001E1CAC"/>
    <w:rsid w:val="001E69CD"/>
    <w:rsid w:val="001F66D8"/>
    <w:rsid w:val="001F7DC9"/>
    <w:rsid w:val="00206728"/>
    <w:rsid w:val="002140BE"/>
    <w:rsid w:val="002314C9"/>
    <w:rsid w:val="002A53E9"/>
    <w:rsid w:val="002B7A62"/>
    <w:rsid w:val="002C13BF"/>
    <w:rsid w:val="002C1DA2"/>
    <w:rsid w:val="002C5DC6"/>
    <w:rsid w:val="002E2214"/>
    <w:rsid w:val="002E4EFF"/>
    <w:rsid w:val="002F1912"/>
    <w:rsid w:val="003042B0"/>
    <w:rsid w:val="00323A31"/>
    <w:rsid w:val="003448DD"/>
    <w:rsid w:val="003479E2"/>
    <w:rsid w:val="00355608"/>
    <w:rsid w:val="003807EF"/>
    <w:rsid w:val="0039390B"/>
    <w:rsid w:val="003A3164"/>
    <w:rsid w:val="003A729D"/>
    <w:rsid w:val="003C3450"/>
    <w:rsid w:val="003C50F0"/>
    <w:rsid w:val="003E091A"/>
    <w:rsid w:val="004129B0"/>
    <w:rsid w:val="004364A4"/>
    <w:rsid w:val="0044116C"/>
    <w:rsid w:val="0044532B"/>
    <w:rsid w:val="0046616E"/>
    <w:rsid w:val="004749BD"/>
    <w:rsid w:val="004773EC"/>
    <w:rsid w:val="004A4114"/>
    <w:rsid w:val="004A4A6D"/>
    <w:rsid w:val="004B06A1"/>
    <w:rsid w:val="004C740D"/>
    <w:rsid w:val="00506516"/>
    <w:rsid w:val="00520357"/>
    <w:rsid w:val="00530039"/>
    <w:rsid w:val="0054398C"/>
    <w:rsid w:val="005442CF"/>
    <w:rsid w:val="00550611"/>
    <w:rsid w:val="00571A58"/>
    <w:rsid w:val="0057275F"/>
    <w:rsid w:val="00573B3F"/>
    <w:rsid w:val="00573CFB"/>
    <w:rsid w:val="005772A5"/>
    <w:rsid w:val="00590D69"/>
    <w:rsid w:val="005C6EC2"/>
    <w:rsid w:val="005D3668"/>
    <w:rsid w:val="005D651A"/>
    <w:rsid w:val="005F025E"/>
    <w:rsid w:val="005F2A68"/>
    <w:rsid w:val="005F441B"/>
    <w:rsid w:val="00602ADD"/>
    <w:rsid w:val="00613C0B"/>
    <w:rsid w:val="006231FD"/>
    <w:rsid w:val="00630DC9"/>
    <w:rsid w:val="00672E6F"/>
    <w:rsid w:val="00694F00"/>
    <w:rsid w:val="006A0F28"/>
    <w:rsid w:val="006D3746"/>
    <w:rsid w:val="006E7D52"/>
    <w:rsid w:val="007047F4"/>
    <w:rsid w:val="00707176"/>
    <w:rsid w:val="00712788"/>
    <w:rsid w:val="00734324"/>
    <w:rsid w:val="0076002F"/>
    <w:rsid w:val="00761EBD"/>
    <w:rsid w:val="00772D28"/>
    <w:rsid w:val="00790E7A"/>
    <w:rsid w:val="00790FC6"/>
    <w:rsid w:val="00792F90"/>
    <w:rsid w:val="00797E7D"/>
    <w:rsid w:val="007A0A5D"/>
    <w:rsid w:val="007B6911"/>
    <w:rsid w:val="007C5F4D"/>
    <w:rsid w:val="007F0E67"/>
    <w:rsid w:val="007F5792"/>
    <w:rsid w:val="00802554"/>
    <w:rsid w:val="0082446A"/>
    <w:rsid w:val="00825F5B"/>
    <w:rsid w:val="0085015A"/>
    <w:rsid w:val="00850FD1"/>
    <w:rsid w:val="00852A67"/>
    <w:rsid w:val="0085681F"/>
    <w:rsid w:val="008771DF"/>
    <w:rsid w:val="00880D8D"/>
    <w:rsid w:val="008A1019"/>
    <w:rsid w:val="008A797C"/>
    <w:rsid w:val="008D7242"/>
    <w:rsid w:val="008E7217"/>
    <w:rsid w:val="009134B1"/>
    <w:rsid w:val="00916E5A"/>
    <w:rsid w:val="00922820"/>
    <w:rsid w:val="0093401C"/>
    <w:rsid w:val="00942F47"/>
    <w:rsid w:val="00947FA2"/>
    <w:rsid w:val="00954C66"/>
    <w:rsid w:val="00962262"/>
    <w:rsid w:val="00976DBD"/>
    <w:rsid w:val="00986110"/>
    <w:rsid w:val="009B3FEB"/>
    <w:rsid w:val="009D27A0"/>
    <w:rsid w:val="009D7CE5"/>
    <w:rsid w:val="009F2784"/>
    <w:rsid w:val="009F2DBA"/>
    <w:rsid w:val="00A073D4"/>
    <w:rsid w:val="00A07993"/>
    <w:rsid w:val="00A81C1B"/>
    <w:rsid w:val="00AA0C5F"/>
    <w:rsid w:val="00AA3445"/>
    <w:rsid w:val="00AD3075"/>
    <w:rsid w:val="00AD68E1"/>
    <w:rsid w:val="00AD6F9C"/>
    <w:rsid w:val="00AD7400"/>
    <w:rsid w:val="00AF233D"/>
    <w:rsid w:val="00AF302D"/>
    <w:rsid w:val="00B211AE"/>
    <w:rsid w:val="00B23351"/>
    <w:rsid w:val="00B3286F"/>
    <w:rsid w:val="00B34192"/>
    <w:rsid w:val="00B3539D"/>
    <w:rsid w:val="00B35B03"/>
    <w:rsid w:val="00B43540"/>
    <w:rsid w:val="00B57230"/>
    <w:rsid w:val="00B731C3"/>
    <w:rsid w:val="00B849A3"/>
    <w:rsid w:val="00BB2B60"/>
    <w:rsid w:val="00BC0EDE"/>
    <w:rsid w:val="00BD303D"/>
    <w:rsid w:val="00BF6EDF"/>
    <w:rsid w:val="00C03D0F"/>
    <w:rsid w:val="00C10B35"/>
    <w:rsid w:val="00C179DF"/>
    <w:rsid w:val="00C30C4B"/>
    <w:rsid w:val="00C4066D"/>
    <w:rsid w:val="00C72549"/>
    <w:rsid w:val="00C775AC"/>
    <w:rsid w:val="00C85836"/>
    <w:rsid w:val="00CA0CB4"/>
    <w:rsid w:val="00CA224D"/>
    <w:rsid w:val="00CC3B9A"/>
    <w:rsid w:val="00CE5AFB"/>
    <w:rsid w:val="00CE6C4E"/>
    <w:rsid w:val="00CF4720"/>
    <w:rsid w:val="00D018D5"/>
    <w:rsid w:val="00D154A5"/>
    <w:rsid w:val="00D23EA1"/>
    <w:rsid w:val="00D322E7"/>
    <w:rsid w:val="00D44853"/>
    <w:rsid w:val="00D5615C"/>
    <w:rsid w:val="00D750BC"/>
    <w:rsid w:val="00D87D93"/>
    <w:rsid w:val="00D979CF"/>
    <w:rsid w:val="00DA4576"/>
    <w:rsid w:val="00DB63B1"/>
    <w:rsid w:val="00DC2F4A"/>
    <w:rsid w:val="00DC37A8"/>
    <w:rsid w:val="00DD43F9"/>
    <w:rsid w:val="00DE5148"/>
    <w:rsid w:val="00DE6D6F"/>
    <w:rsid w:val="00E00450"/>
    <w:rsid w:val="00E13428"/>
    <w:rsid w:val="00E17913"/>
    <w:rsid w:val="00E22D50"/>
    <w:rsid w:val="00E31442"/>
    <w:rsid w:val="00E327C7"/>
    <w:rsid w:val="00E42C7E"/>
    <w:rsid w:val="00E536B0"/>
    <w:rsid w:val="00E56A64"/>
    <w:rsid w:val="00E7216C"/>
    <w:rsid w:val="00E86E41"/>
    <w:rsid w:val="00E874FB"/>
    <w:rsid w:val="00E90626"/>
    <w:rsid w:val="00EB4B2E"/>
    <w:rsid w:val="00EB6D17"/>
    <w:rsid w:val="00EC24FF"/>
    <w:rsid w:val="00EC6B87"/>
    <w:rsid w:val="00ED7412"/>
    <w:rsid w:val="00F13695"/>
    <w:rsid w:val="00F15F21"/>
    <w:rsid w:val="00F318DD"/>
    <w:rsid w:val="00F4055A"/>
    <w:rsid w:val="00F546F5"/>
    <w:rsid w:val="00F71633"/>
    <w:rsid w:val="00F805D2"/>
    <w:rsid w:val="00F87852"/>
    <w:rsid w:val="00F92855"/>
    <w:rsid w:val="00F93E55"/>
    <w:rsid w:val="00FB0754"/>
    <w:rsid w:val="00FE5D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DB3718"/>
  <w15:chartTrackingRefBased/>
  <w15:docId w15:val="{1BDC0E8B-BD41-4B68-9A9F-B2C7416CB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3CFB"/>
    <w:rPr>
      <w:lang w:eastAsia="en-US"/>
    </w:rPr>
  </w:style>
  <w:style w:type="paragraph" w:styleId="Heading1">
    <w:name w:val="heading 1"/>
    <w:basedOn w:val="Normal"/>
    <w:next w:val="Normal"/>
    <w:qFormat/>
    <w:rsid w:val="00074446"/>
    <w:pPr>
      <w:keepNext/>
      <w:jc w:val="center"/>
      <w:outlineLvl w:val="0"/>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pPr>
      <w:jc w:val="both"/>
    </w:pPr>
    <w:rPr>
      <w:rFonts w:ascii="Arial" w:hAnsi="Arial"/>
      <w:sz w:val="24"/>
    </w:rPr>
  </w:style>
  <w:style w:type="paragraph" w:styleId="Header">
    <w:name w:val="header"/>
    <w:basedOn w:val="Normal"/>
    <w:link w:val="HeaderChar"/>
    <w:uiPriority w:val="99"/>
    <w:rsid w:val="0046616E"/>
    <w:pPr>
      <w:tabs>
        <w:tab w:val="center" w:pos="4513"/>
        <w:tab w:val="right" w:pos="9026"/>
      </w:tabs>
    </w:pPr>
  </w:style>
  <w:style w:type="character" w:customStyle="1" w:styleId="HeaderChar">
    <w:name w:val="Header Char"/>
    <w:link w:val="Header"/>
    <w:uiPriority w:val="99"/>
    <w:rsid w:val="0046616E"/>
    <w:rPr>
      <w:lang w:eastAsia="en-US"/>
    </w:rPr>
  </w:style>
  <w:style w:type="paragraph" w:styleId="Footer">
    <w:name w:val="footer"/>
    <w:basedOn w:val="Normal"/>
    <w:link w:val="FooterChar"/>
    <w:rsid w:val="0046616E"/>
    <w:pPr>
      <w:tabs>
        <w:tab w:val="center" w:pos="4513"/>
        <w:tab w:val="right" w:pos="9026"/>
      </w:tabs>
    </w:pPr>
  </w:style>
  <w:style w:type="character" w:customStyle="1" w:styleId="FooterChar">
    <w:name w:val="Footer Char"/>
    <w:link w:val="Footer"/>
    <w:rsid w:val="0046616E"/>
    <w:rPr>
      <w:lang w:eastAsia="en-US"/>
    </w:rPr>
  </w:style>
  <w:style w:type="character" w:styleId="CommentReference">
    <w:name w:val="annotation reference"/>
    <w:rsid w:val="0046616E"/>
    <w:rPr>
      <w:sz w:val="16"/>
      <w:szCs w:val="16"/>
    </w:rPr>
  </w:style>
  <w:style w:type="paragraph" w:styleId="CommentText">
    <w:name w:val="annotation text"/>
    <w:basedOn w:val="Normal"/>
    <w:link w:val="CommentTextChar"/>
    <w:rsid w:val="0046616E"/>
  </w:style>
  <w:style w:type="character" w:customStyle="1" w:styleId="CommentTextChar">
    <w:name w:val="Comment Text Char"/>
    <w:link w:val="CommentText"/>
    <w:rsid w:val="0046616E"/>
    <w:rPr>
      <w:lang w:eastAsia="en-US"/>
    </w:rPr>
  </w:style>
  <w:style w:type="paragraph" w:styleId="CommentSubject">
    <w:name w:val="annotation subject"/>
    <w:basedOn w:val="CommentText"/>
    <w:next w:val="CommentText"/>
    <w:link w:val="CommentSubjectChar"/>
    <w:rsid w:val="0046616E"/>
    <w:rPr>
      <w:b/>
      <w:bCs/>
    </w:rPr>
  </w:style>
  <w:style w:type="character" w:customStyle="1" w:styleId="CommentSubjectChar">
    <w:name w:val="Comment Subject Char"/>
    <w:link w:val="CommentSubject"/>
    <w:rsid w:val="0046616E"/>
    <w:rPr>
      <w:b/>
      <w:bCs/>
      <w:lang w:eastAsia="en-US"/>
    </w:rPr>
  </w:style>
  <w:style w:type="paragraph" w:styleId="BalloonText">
    <w:name w:val="Balloon Text"/>
    <w:basedOn w:val="Normal"/>
    <w:link w:val="BalloonTextChar"/>
    <w:rsid w:val="0046616E"/>
    <w:rPr>
      <w:rFonts w:ascii="Segoe UI" w:hAnsi="Segoe UI" w:cs="Segoe UI"/>
      <w:sz w:val="18"/>
      <w:szCs w:val="18"/>
    </w:rPr>
  </w:style>
  <w:style w:type="character" w:customStyle="1" w:styleId="BalloonTextChar">
    <w:name w:val="Balloon Text Char"/>
    <w:link w:val="BalloonText"/>
    <w:rsid w:val="0046616E"/>
    <w:rPr>
      <w:rFonts w:ascii="Segoe UI" w:hAnsi="Segoe UI" w:cs="Segoe UI"/>
      <w:sz w:val="18"/>
      <w:szCs w:val="18"/>
      <w:lang w:eastAsia="en-US"/>
    </w:rPr>
  </w:style>
  <w:style w:type="table" w:styleId="TableGrid">
    <w:name w:val="Table Grid"/>
    <w:basedOn w:val="TableNormal"/>
    <w:uiPriority w:val="39"/>
    <w:rsid w:val="00DC2F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20357"/>
    <w:pPr>
      <w:ind w:left="720"/>
      <w:contextualSpacing/>
    </w:pPr>
  </w:style>
  <w:style w:type="character" w:styleId="UnresolvedMention">
    <w:name w:val="Unresolved Mention"/>
    <w:basedOn w:val="DefaultParagraphFont"/>
    <w:uiPriority w:val="99"/>
    <w:semiHidden/>
    <w:unhideWhenUsed/>
    <w:rsid w:val="0044532B"/>
    <w:rPr>
      <w:color w:val="605E5C"/>
      <w:shd w:val="clear" w:color="auto" w:fill="E1DFDD"/>
    </w:rPr>
  </w:style>
  <w:style w:type="character" w:styleId="FollowedHyperlink">
    <w:name w:val="FollowedHyperlink"/>
    <w:basedOn w:val="DefaultParagraphFont"/>
    <w:rsid w:val="0044532B"/>
    <w:rPr>
      <w:color w:val="954F72" w:themeColor="followedHyperlink"/>
      <w:u w:val="single"/>
    </w:rPr>
  </w:style>
  <w:style w:type="paragraph" w:styleId="Revision">
    <w:name w:val="Revision"/>
    <w:hidden/>
    <w:uiPriority w:val="99"/>
    <w:semiHidden/>
    <w:rsid w:val="00A81C1B"/>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58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norfolk.citizenspace.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ed506cb-9144-46f6-b3dd-8463c1191abe">
      <Terms xmlns="http://schemas.microsoft.com/office/infopath/2007/PartnerControls"/>
    </lcf76f155ced4ddcb4097134ff3c332f>
    <TaxCatchAll xmlns="b8c804b5-8dc4-4bb8-b883-bc43668b2b3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BBEE5BB78FBE14B89C2F05D2F130F9B" ma:contentTypeVersion="11" ma:contentTypeDescription="Create a new document." ma:contentTypeScope="" ma:versionID="63b9e3b95f1c48afe5d12a80d9bb07bc">
  <xsd:schema xmlns:xsd="http://www.w3.org/2001/XMLSchema" xmlns:xs="http://www.w3.org/2001/XMLSchema" xmlns:p="http://schemas.microsoft.com/office/2006/metadata/properties" xmlns:ns2="ced506cb-9144-46f6-b3dd-8463c1191abe" xmlns:ns3="b8c804b5-8dc4-4bb8-b883-bc43668b2b3a" targetNamespace="http://schemas.microsoft.com/office/2006/metadata/properties" ma:root="true" ma:fieldsID="a2e3df4b357aca49c8becf4a68b2c1cc" ns2:_="" ns3:_="">
    <xsd:import namespace="ced506cb-9144-46f6-b3dd-8463c1191abe"/>
    <xsd:import namespace="b8c804b5-8dc4-4bb8-b883-bc43668b2b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d506cb-9144-46f6-b3dd-8463c1191a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c804b5-8dc4-4bb8-b883-bc43668b2b3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07b8a5b-7cef-4264-ae53-0c13f11ffd65}" ma:internalName="TaxCatchAll" ma:showField="CatchAllData" ma:web="b8c804b5-8dc4-4bb8-b883-bc43668b2b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1F3C35-BE9D-44E8-945A-F801C174EEE1}">
  <ds:schemaRefs>
    <ds:schemaRef ds:uri="http://schemas.microsoft.com/office/2006/metadata/properties"/>
    <ds:schemaRef ds:uri="http://schemas.microsoft.com/office/infopath/2007/PartnerControls"/>
    <ds:schemaRef ds:uri="ced506cb-9144-46f6-b3dd-8463c1191abe"/>
    <ds:schemaRef ds:uri="b8c804b5-8dc4-4bb8-b883-bc43668b2b3a"/>
  </ds:schemaRefs>
</ds:datastoreItem>
</file>

<file path=customXml/itemProps2.xml><?xml version="1.0" encoding="utf-8"?>
<ds:datastoreItem xmlns:ds="http://schemas.openxmlformats.org/officeDocument/2006/customXml" ds:itemID="{E08B2D25-C192-4AD6-9AFB-D78BA0FAA69F}">
  <ds:schemaRefs>
    <ds:schemaRef ds:uri="http://schemas.microsoft.com/sharepoint/v3/contenttype/forms"/>
  </ds:schemaRefs>
</ds:datastoreItem>
</file>

<file path=customXml/itemProps3.xml><?xml version="1.0" encoding="utf-8"?>
<ds:datastoreItem xmlns:ds="http://schemas.openxmlformats.org/officeDocument/2006/customXml" ds:itemID="{BC9CF95E-7E6E-4A5A-891C-DDA5C669C1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d506cb-9144-46f6-b3dd-8463c1191abe"/>
    <ds:schemaRef ds:uri="b8c804b5-8dc4-4bb8-b883-bc43668b2b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1</Pages>
  <Words>262</Words>
  <Characters>1497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THE NORFOLK COUNTY COUNCIL</vt:lpstr>
    </vt:vector>
  </TitlesOfParts>
  <Company>NCC</Company>
  <LinksUpToDate>false</LinksUpToDate>
  <CharactersWithSpaces>1756</CharactersWithSpaces>
  <SharedDoc>false</SharedDoc>
  <HLinks>
    <vt:vector size="12" baseType="variant">
      <vt:variant>
        <vt:i4>6946820</vt:i4>
      </vt:variant>
      <vt:variant>
        <vt:i4>3</vt:i4>
      </vt:variant>
      <vt:variant>
        <vt:i4>0</vt:i4>
      </vt:variant>
      <vt:variant>
        <vt:i4>5</vt:i4>
      </vt:variant>
      <vt:variant>
        <vt:lpwstr>mailto:trafficorders@norfolk.gov.uk</vt:lpwstr>
      </vt:variant>
      <vt:variant>
        <vt:lpwstr/>
      </vt:variant>
      <vt:variant>
        <vt:i4>4587529</vt:i4>
      </vt:variant>
      <vt:variant>
        <vt:i4>0</vt:i4>
      </vt:variant>
      <vt:variant>
        <vt:i4>0</vt:i4>
      </vt:variant>
      <vt:variant>
        <vt:i4>5</vt:i4>
      </vt:variant>
      <vt:variant>
        <vt:lpwstr>https://norfolk.citizenspace.com/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PHA066 Attleborough - Notice of Making</dc:title>
  <dc:subject/>
  <dc:creator/>
  <cp:keywords/>
  <cp:lastModifiedBy>Matthew Barnett</cp:lastModifiedBy>
  <cp:revision>56</cp:revision>
  <cp:lastPrinted>2003-04-25T14:42:00Z</cp:lastPrinted>
  <dcterms:created xsi:type="dcterms:W3CDTF">2024-10-24T08:21:00Z</dcterms:created>
  <dcterms:modified xsi:type="dcterms:W3CDTF">2026-07-06T15:16:00Z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0x0101001BBEE5BB78FBE14B89C2F05D2F130F9B</vt:lpwstr>
  </property>
</Properties>
</file>