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3851893" w:rsidR="009A23E4" w:rsidRPr="00FA4DE2" w:rsidRDefault="00972179" w:rsidP="00D844E3">
      <w:pPr>
        <w:pStyle w:val="Heading1"/>
        <w:spacing w:after="120"/>
        <w:rPr>
          <w:sz w:val="24"/>
          <w:szCs w:val="24"/>
        </w:rPr>
      </w:pPr>
      <w:r w:rsidRPr="00FA4DE2">
        <w:rPr>
          <w:sz w:val="24"/>
          <w:szCs w:val="24"/>
        </w:rPr>
        <w:t>The Norfolk County Council</w:t>
      </w:r>
      <w:r w:rsidRPr="00FA4DE2">
        <w:rPr>
          <w:sz w:val="24"/>
          <w:szCs w:val="24"/>
        </w:rPr>
        <w:br/>
        <w:t>(</w:t>
      </w:r>
      <w:r w:rsidR="00317326" w:rsidRPr="00FA4DE2">
        <w:rPr>
          <w:sz w:val="24"/>
          <w:szCs w:val="24"/>
        </w:rPr>
        <w:t>Attleborough</w:t>
      </w:r>
      <w:r w:rsidRPr="00FA4DE2">
        <w:rPr>
          <w:sz w:val="24"/>
          <w:szCs w:val="24"/>
        </w:rPr>
        <w:t xml:space="preserve">, </w:t>
      </w:r>
      <w:r w:rsidR="00AA033B" w:rsidRPr="00FA4DE2">
        <w:rPr>
          <w:sz w:val="24"/>
          <w:szCs w:val="24"/>
        </w:rPr>
        <w:t>Various Roads</w:t>
      </w:r>
      <w:r w:rsidRPr="00FA4DE2">
        <w:rPr>
          <w:sz w:val="24"/>
          <w:szCs w:val="24"/>
        </w:rPr>
        <w:t>)</w:t>
      </w:r>
      <w:r w:rsidRPr="00FA4DE2">
        <w:rPr>
          <w:sz w:val="24"/>
          <w:szCs w:val="24"/>
        </w:rPr>
        <w:br/>
        <w:t>(</w:t>
      </w:r>
      <w:r w:rsidR="00317326" w:rsidRPr="00FA4DE2">
        <w:rPr>
          <w:sz w:val="24"/>
          <w:szCs w:val="24"/>
        </w:rPr>
        <w:t>30</w:t>
      </w:r>
      <w:r w:rsidRPr="00FA4DE2">
        <w:rPr>
          <w:sz w:val="24"/>
          <w:szCs w:val="24"/>
        </w:rPr>
        <w:t xml:space="preserve"> mph Speed Limit) </w:t>
      </w:r>
      <w:r w:rsidR="00317326" w:rsidRPr="00FA4DE2">
        <w:rPr>
          <w:sz w:val="24"/>
          <w:szCs w:val="24"/>
        </w:rPr>
        <w:t xml:space="preserve">Consolidation and Variation </w:t>
      </w:r>
      <w:r w:rsidRPr="00FA4DE2">
        <w:rPr>
          <w:sz w:val="24"/>
          <w:szCs w:val="24"/>
        </w:rPr>
        <w:t>Order 202</w:t>
      </w:r>
      <w:r w:rsidR="00223BBC">
        <w:rPr>
          <w:sz w:val="24"/>
          <w:szCs w:val="24"/>
        </w:rPr>
        <w:t>X</w:t>
      </w:r>
    </w:p>
    <w:p w14:paraId="18DEBB49" w14:textId="714E3D6E" w:rsidR="00090522" w:rsidRPr="00FA4DE2" w:rsidRDefault="00090522" w:rsidP="00090522">
      <w:pPr>
        <w:jc w:val="both"/>
      </w:pPr>
      <w:r w:rsidRPr="00FA4DE2">
        <w:t>Norfolk County Council in exercise of its powers under Sections 84 and Part IV of Schedule 9 of the Road Traffic Regulation Act 1984</w:t>
      </w:r>
      <w:r w:rsidR="00BF57C4" w:rsidRPr="00FA4DE2">
        <w:t xml:space="preserve"> (hereafter “the Act”)</w:t>
      </w:r>
      <w:r w:rsidRPr="00FA4DE2">
        <w:t>, and of all other enabling powers, and after consultation with the Chief Officer of Police in accordance with Part III of Schedule 9 to the Act, hereby make the following Order:</w:t>
      </w:r>
    </w:p>
    <w:p w14:paraId="72526224" w14:textId="089829A1" w:rsidR="00090522" w:rsidRPr="00FA4DE2" w:rsidRDefault="00090522" w:rsidP="00090522">
      <w:pPr>
        <w:pStyle w:val="ListParagraph"/>
        <w:numPr>
          <w:ilvl w:val="0"/>
          <w:numId w:val="2"/>
        </w:numPr>
        <w:spacing w:after="240"/>
        <w:ind w:left="714" w:hanging="357"/>
        <w:contextualSpacing w:val="0"/>
        <w:jc w:val="both"/>
      </w:pPr>
      <w:r w:rsidRPr="00FA4DE2">
        <w:t>This Order may be cited as The Norfolk County Council (</w:t>
      </w:r>
      <w:r w:rsidR="00317326" w:rsidRPr="00FA4DE2">
        <w:t>Attleborough</w:t>
      </w:r>
      <w:r w:rsidRPr="00FA4DE2">
        <w:t xml:space="preserve">, </w:t>
      </w:r>
      <w:r w:rsidR="00AA033B" w:rsidRPr="00FA4DE2">
        <w:t>Various Roads</w:t>
      </w:r>
      <w:r w:rsidRPr="00FA4DE2">
        <w:t>) (</w:t>
      </w:r>
      <w:r w:rsidR="00317326" w:rsidRPr="00FA4DE2">
        <w:t>30</w:t>
      </w:r>
      <w:r w:rsidRPr="00FA4DE2">
        <w:t xml:space="preserve"> mph Speed Limit) </w:t>
      </w:r>
      <w:r w:rsidR="005F4333">
        <w:t xml:space="preserve">Consolidation and Variation </w:t>
      </w:r>
      <w:r w:rsidRPr="00FA4DE2">
        <w:t>Order 202</w:t>
      </w:r>
      <w:r w:rsidR="00223BBC">
        <w:t>X</w:t>
      </w:r>
      <w:r w:rsidRPr="00FA4DE2">
        <w:t xml:space="preserve"> and shall come into effect on the </w:t>
      </w:r>
      <w:r w:rsidR="00317326" w:rsidRPr="00FA4DE2">
        <w:t>XX</w:t>
      </w:r>
      <w:r w:rsidRPr="00FA4DE2">
        <w:t xml:space="preserve"> day of XX 202</w:t>
      </w:r>
      <w:r w:rsidR="00E53534" w:rsidRPr="00FA4DE2">
        <w:t>X</w:t>
      </w:r>
      <w:r w:rsidRPr="00FA4DE2">
        <w:t>.</w:t>
      </w:r>
    </w:p>
    <w:p w14:paraId="5D8BEE6C" w14:textId="2F77C455" w:rsidR="00090522" w:rsidRPr="00FA4DE2" w:rsidRDefault="00090522" w:rsidP="00090522">
      <w:pPr>
        <w:pStyle w:val="ListParagraph"/>
        <w:numPr>
          <w:ilvl w:val="0"/>
          <w:numId w:val="2"/>
        </w:numPr>
        <w:spacing w:after="240"/>
        <w:ind w:left="714" w:hanging="357"/>
        <w:contextualSpacing w:val="0"/>
        <w:jc w:val="both"/>
      </w:pPr>
      <w:r w:rsidRPr="00FA4DE2">
        <w:t xml:space="preserve">No person shall cause or permit any motor vehicle to proceed along the length of the roads specified in the Schedule to this Order at a speed exceeding </w:t>
      </w:r>
      <w:r w:rsidR="00F0583F" w:rsidRPr="00FA4DE2">
        <w:t>30</w:t>
      </w:r>
      <w:r w:rsidRPr="00FA4DE2">
        <w:t xml:space="preserve"> miles per hour.</w:t>
      </w:r>
    </w:p>
    <w:p w14:paraId="5C467C13" w14:textId="77777777" w:rsidR="00090522" w:rsidRPr="00FA4DE2" w:rsidRDefault="00090522" w:rsidP="00090522">
      <w:pPr>
        <w:pStyle w:val="ListParagraph"/>
        <w:numPr>
          <w:ilvl w:val="0"/>
          <w:numId w:val="2"/>
        </w:numPr>
        <w:spacing w:after="240"/>
        <w:ind w:left="714" w:hanging="357"/>
        <w:contextualSpacing w:val="0"/>
        <w:jc w:val="both"/>
      </w:pPr>
      <w:r w:rsidRPr="00FA4DE2">
        <w:t>No speed limit imposed by this Order applies to vehicles falling within regulation   3(4) of the Road Traffic Exemptions (Special Forces) (Variation and Amendment) Regulations 2011 when used in accordance with Regulation 3(5) of those Regulations.</w:t>
      </w:r>
    </w:p>
    <w:p w14:paraId="23645B3C" w14:textId="77777777" w:rsidR="00B84D0D" w:rsidRPr="00FA4DE2" w:rsidRDefault="00090522" w:rsidP="00090522">
      <w:pPr>
        <w:pStyle w:val="ListParagraph"/>
        <w:numPr>
          <w:ilvl w:val="0"/>
          <w:numId w:val="2"/>
        </w:numPr>
        <w:spacing w:after="240"/>
        <w:ind w:left="714" w:hanging="357"/>
        <w:contextualSpacing w:val="0"/>
        <w:jc w:val="both"/>
      </w:pPr>
      <w:r w:rsidRPr="00FA4DE2">
        <w:t>The</w:t>
      </w:r>
      <w:r w:rsidR="00B84D0D" w:rsidRPr="00FA4DE2">
        <w:t xml:space="preserve"> following Orders will be revoked on the commencement date of this Order:</w:t>
      </w:r>
    </w:p>
    <w:p w14:paraId="1CFE64A0" w14:textId="213B3978" w:rsidR="00CD298F" w:rsidRPr="00FA4DE2" w:rsidRDefault="00CD298F" w:rsidP="003F1E7D">
      <w:pPr>
        <w:pStyle w:val="ListParagraph"/>
        <w:numPr>
          <w:ilvl w:val="0"/>
          <w:numId w:val="3"/>
        </w:numPr>
        <w:spacing w:after="240"/>
        <w:jc w:val="both"/>
      </w:pPr>
      <w:r w:rsidRPr="00FA4DE2">
        <w:t xml:space="preserve">The Norfolk County Council (Attleborough, Various Roads) (30 m.p.h. Speed Limit) Consolidation Order </w:t>
      </w:r>
      <w:proofErr w:type="gramStart"/>
      <w:r w:rsidRPr="00FA4DE2">
        <w:t>2019</w:t>
      </w:r>
      <w:r w:rsidR="00123698">
        <w:t>;</w:t>
      </w:r>
      <w:proofErr w:type="gramEnd"/>
    </w:p>
    <w:p w14:paraId="4B167E5A" w14:textId="77EEED67" w:rsidR="004A1316" w:rsidRPr="00FA4DE2" w:rsidRDefault="004A1316" w:rsidP="003F1E7D">
      <w:pPr>
        <w:pStyle w:val="ListParagraph"/>
        <w:numPr>
          <w:ilvl w:val="0"/>
          <w:numId w:val="3"/>
        </w:numPr>
        <w:spacing w:after="240"/>
        <w:jc w:val="both"/>
      </w:pPr>
      <w:r w:rsidRPr="00FA4DE2">
        <w:t xml:space="preserve">The </w:t>
      </w:r>
      <w:r w:rsidR="00090522" w:rsidRPr="00FA4DE2">
        <w:t>Norfolk County Council (</w:t>
      </w:r>
      <w:r w:rsidRPr="00FA4DE2">
        <w:t>Attleborough, Ellingham Road/Queens Road</w:t>
      </w:r>
      <w:r w:rsidR="00090522" w:rsidRPr="00FA4DE2">
        <w:t>) (</w:t>
      </w:r>
      <w:r w:rsidRPr="00FA4DE2">
        <w:t>30</w:t>
      </w:r>
      <w:r w:rsidR="00090522" w:rsidRPr="00FA4DE2">
        <w:t xml:space="preserve"> m</w:t>
      </w:r>
      <w:r w:rsidRPr="00FA4DE2">
        <w:t>.</w:t>
      </w:r>
      <w:r w:rsidR="00090522" w:rsidRPr="00FA4DE2">
        <w:t>p</w:t>
      </w:r>
      <w:r w:rsidRPr="00FA4DE2">
        <w:t>.</w:t>
      </w:r>
      <w:r w:rsidR="00090522" w:rsidRPr="00FA4DE2">
        <w:t>h</w:t>
      </w:r>
      <w:r w:rsidRPr="00FA4DE2">
        <w:t>.</w:t>
      </w:r>
      <w:r w:rsidR="00090522" w:rsidRPr="00FA4DE2">
        <w:t xml:space="preserve"> Speed Limit) </w:t>
      </w:r>
      <w:r w:rsidRPr="00FA4DE2">
        <w:t xml:space="preserve">Amendment </w:t>
      </w:r>
      <w:r w:rsidR="00090522" w:rsidRPr="00FA4DE2">
        <w:t>Order 20</w:t>
      </w:r>
      <w:r w:rsidRPr="00FA4DE2">
        <w:t>22</w:t>
      </w:r>
      <w:r w:rsidR="00CD298F" w:rsidRPr="00FA4DE2">
        <w:t>; and</w:t>
      </w:r>
    </w:p>
    <w:p w14:paraId="1762644C" w14:textId="1926DC86" w:rsidR="007067C5" w:rsidRPr="00FA4DE2" w:rsidRDefault="008A2CD3" w:rsidP="007067C5">
      <w:pPr>
        <w:pStyle w:val="ListParagraph"/>
        <w:numPr>
          <w:ilvl w:val="0"/>
          <w:numId w:val="3"/>
        </w:numPr>
        <w:spacing w:after="240"/>
        <w:contextualSpacing w:val="0"/>
        <w:jc w:val="both"/>
      </w:pPr>
      <w:r w:rsidRPr="00FA4DE2">
        <w:t>The Norfolk County Council</w:t>
      </w:r>
      <w:r w:rsidR="009648DD">
        <w:t xml:space="preserve"> </w:t>
      </w:r>
      <w:r w:rsidRPr="00FA4DE2">
        <w:t>(</w:t>
      </w:r>
      <w:r w:rsidR="008242CB" w:rsidRPr="00FA4DE2">
        <w:t>Attleborough, B1077 Norwich Road)</w:t>
      </w:r>
      <w:r w:rsidR="0075115E">
        <w:t xml:space="preserve"> </w:t>
      </w:r>
      <w:r w:rsidR="008242CB" w:rsidRPr="00FA4DE2">
        <w:t>(30mph Speed Limit) Order 2025</w:t>
      </w:r>
    </w:p>
    <w:p w14:paraId="482BCE2A" w14:textId="494ED3BA" w:rsidR="00090522" w:rsidRPr="008F222B" w:rsidRDefault="00090522" w:rsidP="00090522">
      <w:pPr>
        <w:pStyle w:val="ListParagraph"/>
        <w:numPr>
          <w:ilvl w:val="0"/>
          <w:numId w:val="2"/>
        </w:numPr>
        <w:spacing w:after="240"/>
        <w:ind w:left="714" w:hanging="357"/>
        <w:contextualSpacing w:val="0"/>
        <w:jc w:val="both"/>
      </w:pPr>
      <w:r w:rsidRPr="00FA4DE2">
        <w:t>Insofar as any provision of this Order conflicts with any provision of any previous Order relating to the length</w:t>
      </w:r>
      <w:r w:rsidR="00E53534" w:rsidRPr="00FA4DE2">
        <w:t>s</w:t>
      </w:r>
      <w:r w:rsidRPr="00FA4DE2">
        <w:t xml:space="preserve"> of road specified in the Schedule to this Order, that </w:t>
      </w:r>
      <w:r w:rsidRPr="008F222B">
        <w:t>provision of this Order shall prevail.</w:t>
      </w:r>
    </w:p>
    <w:p w14:paraId="57E271AD" w14:textId="2A30F781" w:rsidR="00972179" w:rsidRPr="008F222B" w:rsidRDefault="00090522" w:rsidP="006B312D">
      <w:pPr>
        <w:pStyle w:val="Heading2"/>
        <w:rPr>
          <w:sz w:val="24"/>
          <w:szCs w:val="24"/>
        </w:rPr>
      </w:pPr>
      <w:bookmarkStart w:id="0" w:name="_Schedule"/>
      <w:bookmarkEnd w:id="0"/>
      <w:r w:rsidRPr="008F222B">
        <w:rPr>
          <w:sz w:val="24"/>
          <w:szCs w:val="24"/>
        </w:rPr>
        <w:t>Schedule</w:t>
      </w:r>
    </w:p>
    <w:p w14:paraId="4B45DDE6" w14:textId="27D67E68" w:rsidR="00090522" w:rsidRPr="008F222B" w:rsidRDefault="00090522" w:rsidP="006B312D">
      <w:pPr>
        <w:pStyle w:val="Heading3"/>
        <w:rPr>
          <w:rFonts w:cs="Arial"/>
          <w:sz w:val="24"/>
          <w:szCs w:val="24"/>
        </w:rPr>
      </w:pPr>
      <w:r w:rsidRPr="008F222B">
        <w:rPr>
          <w:rFonts w:cs="Arial"/>
          <w:sz w:val="24"/>
          <w:szCs w:val="24"/>
        </w:rPr>
        <w:t xml:space="preserve">In the </w:t>
      </w:r>
      <w:r w:rsidR="00B858D6">
        <w:rPr>
          <w:rFonts w:cs="Arial"/>
          <w:sz w:val="24"/>
          <w:szCs w:val="24"/>
        </w:rPr>
        <w:t>Town</w:t>
      </w:r>
      <w:r w:rsidRPr="008F222B">
        <w:rPr>
          <w:rFonts w:cs="Arial"/>
          <w:sz w:val="24"/>
          <w:szCs w:val="24"/>
        </w:rPr>
        <w:t xml:space="preserve"> of </w:t>
      </w:r>
      <w:r w:rsidR="00317326" w:rsidRPr="008F222B">
        <w:rPr>
          <w:rFonts w:cs="Arial"/>
          <w:sz w:val="24"/>
          <w:szCs w:val="24"/>
        </w:rPr>
        <w:t>Attleborough</w:t>
      </w:r>
    </w:p>
    <w:p w14:paraId="01E8D2E3" w14:textId="65DAD583" w:rsidR="00090522" w:rsidRPr="008F222B" w:rsidRDefault="00317326" w:rsidP="006B312D">
      <w:pPr>
        <w:pStyle w:val="Heading4"/>
        <w:rPr>
          <w:rFonts w:cs="Arial"/>
          <w:b w:val="0"/>
          <w:bCs w:val="0"/>
        </w:rPr>
      </w:pPr>
      <w:r w:rsidRPr="008F222B">
        <w:rPr>
          <w:rFonts w:cs="Arial"/>
          <w:b w:val="0"/>
          <w:bCs w:val="0"/>
        </w:rPr>
        <w:t>30</w:t>
      </w:r>
      <w:r w:rsidR="00090522" w:rsidRPr="008F222B">
        <w:rPr>
          <w:rFonts w:cs="Arial"/>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rsidRPr="008F222B" w14:paraId="2982D8A8" w14:textId="77777777" w:rsidTr="006B312D">
        <w:trPr>
          <w:cantSplit/>
          <w:tblHeader/>
        </w:trPr>
        <w:tc>
          <w:tcPr>
            <w:tcW w:w="3114" w:type="dxa"/>
          </w:tcPr>
          <w:p w14:paraId="3F0EEA4C" w14:textId="5C7C9072" w:rsidR="00090522" w:rsidRPr="008F222B" w:rsidRDefault="00897875" w:rsidP="008F222B">
            <w:pPr>
              <w:rPr>
                <w:b/>
                <w:bCs/>
              </w:rPr>
            </w:pPr>
            <w:r w:rsidRPr="008F222B">
              <w:rPr>
                <w:b/>
                <w:bCs/>
              </w:rPr>
              <w:t xml:space="preserve">Road </w:t>
            </w:r>
          </w:p>
        </w:tc>
        <w:tc>
          <w:tcPr>
            <w:tcW w:w="5902" w:type="dxa"/>
          </w:tcPr>
          <w:p w14:paraId="3A3F4D3C" w14:textId="788E0C51" w:rsidR="00090522" w:rsidRPr="008F222B" w:rsidRDefault="00897875" w:rsidP="008F222B">
            <w:pPr>
              <w:rPr>
                <w:b/>
                <w:bCs/>
              </w:rPr>
            </w:pPr>
            <w:r w:rsidRPr="008F222B">
              <w:rPr>
                <w:b/>
                <w:bCs/>
              </w:rPr>
              <w:t xml:space="preserve">Description </w:t>
            </w:r>
          </w:p>
        </w:tc>
      </w:tr>
      <w:tr w:rsidR="00090522" w:rsidRPr="008F222B" w14:paraId="53F92C7B" w14:textId="77777777" w:rsidTr="006B312D">
        <w:trPr>
          <w:cantSplit/>
        </w:trPr>
        <w:tc>
          <w:tcPr>
            <w:tcW w:w="3114" w:type="dxa"/>
          </w:tcPr>
          <w:p w14:paraId="1BBE610D" w14:textId="40827FC6" w:rsidR="00090522" w:rsidRPr="008F222B" w:rsidRDefault="003C6B09" w:rsidP="008F222B">
            <w:r w:rsidRPr="008F222B">
              <w:t>B1077 Buckenham Road</w:t>
            </w:r>
          </w:p>
        </w:tc>
        <w:tc>
          <w:tcPr>
            <w:tcW w:w="5902" w:type="dxa"/>
          </w:tcPr>
          <w:p w14:paraId="719DF627" w14:textId="201CFADF" w:rsidR="00090522" w:rsidRPr="008F222B" w:rsidRDefault="004879D5" w:rsidP="00D844E3">
            <w:pPr>
              <w:jc w:val="both"/>
            </w:pPr>
            <w:r w:rsidRPr="008F222B">
              <w:t>From its junction with the B1077 Station Road</w:t>
            </w:r>
            <w:r w:rsidR="006D693A" w:rsidRPr="008F222B">
              <w:t xml:space="preserve"> </w:t>
            </w:r>
            <w:r w:rsidRPr="008F222B">
              <w:t>southwards to</w:t>
            </w:r>
            <w:r w:rsidRPr="008F222B">
              <w:rPr>
                <w:spacing w:val="-11"/>
              </w:rPr>
              <w:t xml:space="preserve"> </w:t>
            </w:r>
            <w:r w:rsidRPr="008F222B">
              <w:t>a</w:t>
            </w:r>
            <w:r w:rsidRPr="008F222B">
              <w:rPr>
                <w:spacing w:val="-4"/>
              </w:rPr>
              <w:t xml:space="preserve"> </w:t>
            </w:r>
            <w:r w:rsidRPr="008F222B">
              <w:t>point 210</w:t>
            </w:r>
            <w:r w:rsidRPr="008F222B">
              <w:rPr>
                <w:spacing w:val="-7"/>
              </w:rPr>
              <w:t xml:space="preserve"> </w:t>
            </w:r>
            <w:r w:rsidRPr="008F222B">
              <w:t>metres</w:t>
            </w:r>
            <w:r w:rsidRPr="008F222B">
              <w:rPr>
                <w:spacing w:val="-1"/>
              </w:rPr>
              <w:t xml:space="preserve"> </w:t>
            </w:r>
            <w:r w:rsidRPr="008F222B">
              <w:t>south</w:t>
            </w:r>
            <w:r w:rsidRPr="008F222B">
              <w:rPr>
                <w:spacing w:val="-7"/>
              </w:rPr>
              <w:t xml:space="preserve"> </w:t>
            </w:r>
            <w:r w:rsidRPr="008F222B">
              <w:t>of</w:t>
            </w:r>
            <w:r w:rsidRPr="008F222B">
              <w:rPr>
                <w:spacing w:val="-10"/>
              </w:rPr>
              <w:t xml:space="preserve"> </w:t>
            </w:r>
            <w:r w:rsidRPr="008F222B">
              <w:t>its</w:t>
            </w:r>
            <w:r w:rsidRPr="008F222B">
              <w:rPr>
                <w:spacing w:val="-11"/>
              </w:rPr>
              <w:t xml:space="preserve"> </w:t>
            </w:r>
            <w:r w:rsidRPr="008F222B">
              <w:t>junction</w:t>
            </w:r>
            <w:r w:rsidR="006D693A" w:rsidRPr="008F222B">
              <w:t xml:space="preserve"> </w:t>
            </w:r>
            <w:r w:rsidRPr="008F222B">
              <w:t>with</w:t>
            </w:r>
            <w:r w:rsidRPr="008F222B">
              <w:rPr>
                <w:spacing w:val="-11"/>
              </w:rPr>
              <w:t xml:space="preserve"> </w:t>
            </w:r>
            <w:r w:rsidRPr="008F222B">
              <w:t>the</w:t>
            </w:r>
            <w:r w:rsidRPr="008F222B">
              <w:rPr>
                <w:spacing w:val="-12"/>
              </w:rPr>
              <w:t xml:space="preserve"> </w:t>
            </w:r>
            <w:r w:rsidRPr="008F222B">
              <w:t>U33127</w:t>
            </w:r>
            <w:r w:rsidRPr="008F222B">
              <w:rPr>
                <w:spacing w:val="9"/>
              </w:rPr>
              <w:t xml:space="preserve"> </w:t>
            </w:r>
            <w:r w:rsidRPr="008F222B">
              <w:t>Slou</w:t>
            </w:r>
            <w:r w:rsidR="003C6B09" w:rsidRPr="008F222B">
              <w:t>g</w:t>
            </w:r>
            <w:r w:rsidRPr="008F222B">
              <w:t>h</w:t>
            </w:r>
            <w:r w:rsidRPr="008F222B">
              <w:rPr>
                <w:spacing w:val="1"/>
              </w:rPr>
              <w:t xml:space="preserve"> </w:t>
            </w:r>
            <w:r w:rsidRPr="008F222B">
              <w:rPr>
                <w:spacing w:val="-4"/>
              </w:rPr>
              <w:t>Lane</w:t>
            </w:r>
          </w:p>
        </w:tc>
      </w:tr>
      <w:tr w:rsidR="00090522" w:rsidRPr="008F222B" w14:paraId="2BBF9295" w14:textId="77777777" w:rsidTr="006B312D">
        <w:trPr>
          <w:cantSplit/>
        </w:trPr>
        <w:tc>
          <w:tcPr>
            <w:tcW w:w="3114" w:type="dxa"/>
          </w:tcPr>
          <w:p w14:paraId="192C3D55" w14:textId="5317854A" w:rsidR="00090522" w:rsidRPr="008F222B" w:rsidRDefault="003C6B09" w:rsidP="008F222B">
            <w:r w:rsidRPr="008F222B">
              <w:t xml:space="preserve">C139 </w:t>
            </w:r>
            <w:proofErr w:type="spellStart"/>
            <w:r w:rsidRPr="008F222B">
              <w:t>Besthorpe</w:t>
            </w:r>
            <w:proofErr w:type="spellEnd"/>
            <w:r w:rsidRPr="008F222B">
              <w:t xml:space="preserve"> Road</w:t>
            </w:r>
          </w:p>
        </w:tc>
        <w:tc>
          <w:tcPr>
            <w:tcW w:w="5902" w:type="dxa"/>
          </w:tcPr>
          <w:p w14:paraId="5139A6C4" w14:textId="2C201B93" w:rsidR="00090522" w:rsidRPr="008F222B" w:rsidRDefault="005C494D" w:rsidP="00D844E3">
            <w:pPr>
              <w:jc w:val="both"/>
            </w:pPr>
            <w:r w:rsidRPr="008F222B">
              <w:t xml:space="preserve">From its junction with the B1077 Surrogate Street to its </w:t>
            </w:r>
            <w:r w:rsidR="00FA4DE2" w:rsidRPr="008F222B">
              <w:t>j</w:t>
            </w:r>
            <w:r w:rsidRPr="008F222B">
              <w:t>unction with the C572 Silver Street</w:t>
            </w:r>
          </w:p>
        </w:tc>
      </w:tr>
      <w:tr w:rsidR="00090522" w:rsidRPr="008F222B" w14:paraId="2064B61E" w14:textId="77777777" w:rsidTr="006B312D">
        <w:trPr>
          <w:cantSplit/>
        </w:trPr>
        <w:tc>
          <w:tcPr>
            <w:tcW w:w="3114" w:type="dxa"/>
          </w:tcPr>
          <w:p w14:paraId="6F672EC0" w14:textId="784A6FDE" w:rsidR="00090522" w:rsidRPr="008F222B" w:rsidRDefault="009179E1" w:rsidP="008F222B">
            <w:r w:rsidRPr="008F222B">
              <w:t>U33119 Carvers Lane</w:t>
            </w:r>
          </w:p>
        </w:tc>
        <w:tc>
          <w:tcPr>
            <w:tcW w:w="5902" w:type="dxa"/>
          </w:tcPr>
          <w:p w14:paraId="647966AC" w14:textId="6D2A8C73" w:rsidR="00090522" w:rsidRPr="008F222B" w:rsidRDefault="009179E1" w:rsidP="00D844E3">
            <w:pPr>
              <w:jc w:val="both"/>
            </w:pPr>
            <w:r w:rsidRPr="008F222B">
              <w:t>For its entire length</w:t>
            </w:r>
          </w:p>
        </w:tc>
      </w:tr>
      <w:tr w:rsidR="000A522D" w:rsidRPr="008F222B" w14:paraId="32F36ACC" w14:textId="77777777" w:rsidTr="006B312D">
        <w:trPr>
          <w:cantSplit/>
        </w:trPr>
        <w:tc>
          <w:tcPr>
            <w:tcW w:w="3114" w:type="dxa"/>
          </w:tcPr>
          <w:p w14:paraId="320868A8" w14:textId="48842535" w:rsidR="000A522D" w:rsidRPr="008F222B" w:rsidRDefault="000A522D" w:rsidP="008F222B">
            <w:r w:rsidRPr="008F222B">
              <w:t>B1077 Connaught Road</w:t>
            </w:r>
          </w:p>
        </w:tc>
        <w:tc>
          <w:tcPr>
            <w:tcW w:w="5902" w:type="dxa"/>
          </w:tcPr>
          <w:p w14:paraId="07A3D372" w14:textId="2A50FAC6" w:rsidR="000A522D" w:rsidRPr="008F222B" w:rsidRDefault="00FA4DE2" w:rsidP="00D844E3">
            <w:pPr>
              <w:jc w:val="both"/>
            </w:pPr>
            <w:r w:rsidRPr="008F222B">
              <w:t xml:space="preserve">From its junction with the </w:t>
            </w:r>
            <w:r w:rsidR="00860E82" w:rsidRPr="008F222B">
              <w:t>B</w:t>
            </w:r>
            <w:r w:rsidRPr="008F222B">
              <w:t>1077 Surrogate Street to its junction with the C572 Hi</w:t>
            </w:r>
            <w:r w:rsidR="00860E82" w:rsidRPr="008F222B">
              <w:t>g</w:t>
            </w:r>
            <w:r w:rsidRPr="008F222B">
              <w:t>h Street</w:t>
            </w:r>
          </w:p>
        </w:tc>
      </w:tr>
      <w:tr w:rsidR="00090522" w:rsidRPr="008F222B" w14:paraId="09BF1050" w14:textId="77777777" w:rsidTr="006B312D">
        <w:trPr>
          <w:cantSplit/>
        </w:trPr>
        <w:tc>
          <w:tcPr>
            <w:tcW w:w="3114" w:type="dxa"/>
          </w:tcPr>
          <w:p w14:paraId="52AB6A60" w14:textId="04D226FA" w:rsidR="00090522" w:rsidRPr="008F222B" w:rsidRDefault="00635706" w:rsidP="008F222B">
            <w:r w:rsidRPr="008F222B">
              <w:lastRenderedPageBreak/>
              <w:t xml:space="preserve">U33118 </w:t>
            </w:r>
            <w:proofErr w:type="spellStart"/>
            <w:r w:rsidRPr="008F222B">
              <w:t>Crowshall</w:t>
            </w:r>
            <w:proofErr w:type="spellEnd"/>
            <w:r w:rsidRPr="008F222B">
              <w:t xml:space="preserve"> Lane</w:t>
            </w:r>
          </w:p>
        </w:tc>
        <w:tc>
          <w:tcPr>
            <w:tcW w:w="5902" w:type="dxa"/>
          </w:tcPr>
          <w:p w14:paraId="1733E14F" w14:textId="77777777" w:rsidR="00635706" w:rsidRPr="008F222B" w:rsidRDefault="00635706" w:rsidP="00D844E3">
            <w:pPr>
              <w:jc w:val="both"/>
            </w:pPr>
            <w:r w:rsidRPr="008F222B">
              <w:t>From its junction with the U33119 Carver's Lane to its</w:t>
            </w:r>
          </w:p>
          <w:p w14:paraId="151CB7AC" w14:textId="437C7141" w:rsidR="00090522" w:rsidRPr="008F222B" w:rsidRDefault="00635706" w:rsidP="00D844E3">
            <w:pPr>
              <w:jc w:val="both"/>
            </w:pPr>
            <w:r w:rsidRPr="008F222B">
              <w:t>north-westernmost end to the south side of the A11 Trunk Road</w:t>
            </w:r>
          </w:p>
        </w:tc>
      </w:tr>
      <w:tr w:rsidR="005525C0" w:rsidRPr="008F222B" w14:paraId="7E1E7875" w14:textId="77777777" w:rsidTr="006B312D">
        <w:trPr>
          <w:cantSplit/>
        </w:trPr>
        <w:tc>
          <w:tcPr>
            <w:tcW w:w="3114" w:type="dxa"/>
          </w:tcPr>
          <w:p w14:paraId="5E2F1E87" w14:textId="4D7C2832" w:rsidR="005525C0" w:rsidRPr="008F222B" w:rsidRDefault="005525C0" w:rsidP="008F222B">
            <w:r w:rsidRPr="008F222B">
              <w:t>B1077 Ellingham Road/ Queens Road</w:t>
            </w:r>
          </w:p>
        </w:tc>
        <w:tc>
          <w:tcPr>
            <w:tcW w:w="5902" w:type="dxa"/>
          </w:tcPr>
          <w:p w14:paraId="50B30047" w14:textId="2F1ED750" w:rsidR="005525C0" w:rsidRPr="008F222B" w:rsidRDefault="005525C0" w:rsidP="00D844E3">
            <w:pPr>
              <w:jc w:val="both"/>
            </w:pPr>
            <w:r w:rsidRPr="008F222B">
              <w:rPr>
                <w:w w:val="105"/>
              </w:rPr>
              <w:t>From 87 metres northwest of its junction with the U33116 Warren’s Lane to its junction with the B1077 Church Street/Exchange Street</w:t>
            </w:r>
          </w:p>
        </w:tc>
      </w:tr>
      <w:tr w:rsidR="005525C0" w:rsidRPr="008F222B" w14:paraId="1EAF4BEF" w14:textId="77777777" w:rsidTr="006B312D">
        <w:trPr>
          <w:cantSplit/>
        </w:trPr>
        <w:tc>
          <w:tcPr>
            <w:tcW w:w="3114" w:type="dxa"/>
          </w:tcPr>
          <w:p w14:paraId="401A7A27" w14:textId="030F5DCA" w:rsidR="005525C0" w:rsidRPr="008F222B" w:rsidRDefault="005525C0" w:rsidP="008F222B">
            <w:r w:rsidRPr="008F222B">
              <w:t xml:space="preserve">C153 </w:t>
            </w:r>
            <w:proofErr w:type="spellStart"/>
            <w:r w:rsidRPr="008F222B">
              <w:t>Hargham</w:t>
            </w:r>
            <w:proofErr w:type="spellEnd"/>
            <w:r w:rsidRPr="008F222B">
              <w:t xml:space="preserve"> Road</w:t>
            </w:r>
          </w:p>
        </w:tc>
        <w:tc>
          <w:tcPr>
            <w:tcW w:w="5902" w:type="dxa"/>
          </w:tcPr>
          <w:p w14:paraId="52CD07C1" w14:textId="41A67876" w:rsidR="005525C0" w:rsidRPr="008F222B" w:rsidRDefault="001C4D90" w:rsidP="00D844E3">
            <w:pPr>
              <w:jc w:val="both"/>
            </w:pPr>
            <w:r w:rsidRPr="008F222B">
              <w:t xml:space="preserve">From its junction with the C572 London Road/ High Street south-westwards to a point </w:t>
            </w:r>
            <w:r w:rsidR="002F02CB">
              <w:t>279.5</w:t>
            </w:r>
            <w:r w:rsidRPr="008F222B">
              <w:t xml:space="preserve"> metres south-west of its junction with the U</w:t>
            </w:r>
            <w:r w:rsidR="004A382A" w:rsidRPr="008F222B">
              <w:t>331</w:t>
            </w:r>
            <w:r w:rsidRPr="008F222B">
              <w:t>24 New Road.</w:t>
            </w:r>
          </w:p>
        </w:tc>
      </w:tr>
      <w:tr w:rsidR="005525C0" w:rsidRPr="008F222B" w14:paraId="32FB72C8" w14:textId="77777777" w:rsidTr="006B312D">
        <w:trPr>
          <w:cantSplit/>
        </w:trPr>
        <w:tc>
          <w:tcPr>
            <w:tcW w:w="3114" w:type="dxa"/>
          </w:tcPr>
          <w:p w14:paraId="4600DAFA" w14:textId="7212CABE" w:rsidR="005525C0" w:rsidRPr="008F222B" w:rsidRDefault="005525C0" w:rsidP="008F222B">
            <w:r w:rsidRPr="008F222B">
              <w:t xml:space="preserve">U33147 </w:t>
            </w:r>
            <w:proofErr w:type="spellStart"/>
            <w:r w:rsidRPr="008F222B">
              <w:t>Hillsend</w:t>
            </w:r>
            <w:proofErr w:type="spellEnd"/>
            <w:r w:rsidRPr="008F222B">
              <w:t xml:space="preserve"> Lane</w:t>
            </w:r>
          </w:p>
        </w:tc>
        <w:tc>
          <w:tcPr>
            <w:tcW w:w="5902" w:type="dxa"/>
          </w:tcPr>
          <w:p w14:paraId="29DD89C7" w14:textId="10AE6DDA" w:rsidR="005525C0" w:rsidRPr="008F222B" w:rsidRDefault="00B159AA" w:rsidP="00D844E3">
            <w:pPr>
              <w:jc w:val="both"/>
              <w:rPr>
                <w:strike/>
              </w:rPr>
            </w:pPr>
            <w:r w:rsidRPr="008F222B">
              <w:rPr>
                <w:spacing w:val="-2"/>
                <w:w w:val="105"/>
              </w:rPr>
              <w:t>From its junction with the C572 London Road</w:t>
            </w:r>
            <w:r w:rsidR="00A14D1F" w:rsidRPr="008F222B">
              <w:rPr>
                <w:spacing w:val="-2"/>
                <w:w w:val="105"/>
              </w:rPr>
              <w:t xml:space="preserve"> westwards for 325 metres</w:t>
            </w:r>
            <w:r w:rsidR="00516391" w:rsidRPr="008F222B">
              <w:rPr>
                <w:spacing w:val="-2"/>
                <w:w w:val="105"/>
              </w:rPr>
              <w:t>.</w:t>
            </w:r>
          </w:p>
        </w:tc>
      </w:tr>
      <w:tr w:rsidR="005525C0" w:rsidRPr="008F222B" w14:paraId="3FDF540D" w14:textId="77777777" w:rsidTr="006B312D">
        <w:trPr>
          <w:cantSplit/>
        </w:trPr>
        <w:tc>
          <w:tcPr>
            <w:tcW w:w="3114" w:type="dxa"/>
          </w:tcPr>
          <w:p w14:paraId="37AB56CA" w14:textId="153140E5" w:rsidR="005525C0" w:rsidRPr="008F222B" w:rsidRDefault="005525C0" w:rsidP="008F222B">
            <w:r w:rsidRPr="008F222B">
              <w:t>U33126</w:t>
            </w:r>
            <w:r w:rsidRPr="008F222B">
              <w:rPr>
                <w:spacing w:val="24"/>
              </w:rPr>
              <w:t xml:space="preserve"> </w:t>
            </w:r>
            <w:r w:rsidRPr="008F222B">
              <w:t>Leys</w:t>
            </w:r>
            <w:r w:rsidRPr="008F222B">
              <w:rPr>
                <w:spacing w:val="6"/>
              </w:rPr>
              <w:t xml:space="preserve"> </w:t>
            </w:r>
            <w:r w:rsidRPr="008F222B">
              <w:rPr>
                <w:spacing w:val="-4"/>
              </w:rPr>
              <w:t>Lane</w:t>
            </w:r>
          </w:p>
        </w:tc>
        <w:tc>
          <w:tcPr>
            <w:tcW w:w="5902" w:type="dxa"/>
          </w:tcPr>
          <w:p w14:paraId="432D6743" w14:textId="0167FE9F" w:rsidR="005525C0" w:rsidRPr="008F222B" w:rsidRDefault="005525C0" w:rsidP="00D844E3">
            <w:pPr>
              <w:jc w:val="both"/>
            </w:pPr>
            <w:r w:rsidRPr="008F222B">
              <w:rPr>
                <w:w w:val="105"/>
              </w:rPr>
              <w:t>From</w:t>
            </w:r>
            <w:r w:rsidRPr="008F222B">
              <w:rPr>
                <w:spacing w:val="-17"/>
                <w:w w:val="105"/>
              </w:rPr>
              <w:t xml:space="preserve"> </w:t>
            </w:r>
            <w:r w:rsidRPr="008F222B">
              <w:rPr>
                <w:w w:val="105"/>
              </w:rPr>
              <w:t>its</w:t>
            </w:r>
            <w:r w:rsidRPr="008F222B">
              <w:rPr>
                <w:spacing w:val="-16"/>
                <w:w w:val="105"/>
              </w:rPr>
              <w:t xml:space="preserve"> </w:t>
            </w:r>
            <w:r w:rsidRPr="008F222B">
              <w:rPr>
                <w:w w:val="105"/>
              </w:rPr>
              <w:t>junction</w:t>
            </w:r>
            <w:r w:rsidRPr="008F222B">
              <w:rPr>
                <w:spacing w:val="-16"/>
                <w:w w:val="105"/>
              </w:rPr>
              <w:t xml:space="preserve"> </w:t>
            </w:r>
            <w:r w:rsidRPr="008F222B">
              <w:rPr>
                <w:w w:val="105"/>
              </w:rPr>
              <w:t>with</w:t>
            </w:r>
            <w:r w:rsidRPr="008F222B">
              <w:rPr>
                <w:spacing w:val="-16"/>
                <w:w w:val="105"/>
              </w:rPr>
              <w:t xml:space="preserve"> </w:t>
            </w:r>
            <w:r w:rsidRPr="008F222B">
              <w:rPr>
                <w:w w:val="105"/>
              </w:rPr>
              <w:t>the</w:t>
            </w:r>
            <w:r w:rsidRPr="008F222B">
              <w:rPr>
                <w:spacing w:val="-16"/>
                <w:w w:val="105"/>
              </w:rPr>
              <w:t xml:space="preserve"> </w:t>
            </w:r>
            <w:r w:rsidRPr="008F222B">
              <w:rPr>
                <w:w w:val="105"/>
              </w:rPr>
              <w:t>C157</w:t>
            </w:r>
            <w:r w:rsidRPr="008F222B">
              <w:rPr>
                <w:spacing w:val="-16"/>
                <w:w w:val="105"/>
              </w:rPr>
              <w:t xml:space="preserve"> </w:t>
            </w:r>
            <w:proofErr w:type="spellStart"/>
            <w:r w:rsidRPr="008F222B">
              <w:rPr>
                <w:w w:val="105"/>
              </w:rPr>
              <w:t>Hargham</w:t>
            </w:r>
            <w:proofErr w:type="spellEnd"/>
            <w:r w:rsidRPr="008F222B">
              <w:rPr>
                <w:spacing w:val="-9"/>
                <w:w w:val="105"/>
              </w:rPr>
              <w:t xml:space="preserve"> </w:t>
            </w:r>
            <w:r w:rsidRPr="008F222B">
              <w:rPr>
                <w:w w:val="105"/>
              </w:rPr>
              <w:t>Road southwards to its southernmost end</w:t>
            </w:r>
          </w:p>
        </w:tc>
      </w:tr>
      <w:tr w:rsidR="005525C0" w:rsidRPr="008F222B" w14:paraId="3B05DB4B" w14:textId="77777777" w:rsidTr="006B312D">
        <w:trPr>
          <w:cantSplit/>
        </w:trPr>
        <w:tc>
          <w:tcPr>
            <w:tcW w:w="3114" w:type="dxa"/>
          </w:tcPr>
          <w:p w14:paraId="4CB014D4" w14:textId="1D934C9D" w:rsidR="005525C0" w:rsidRPr="008F222B" w:rsidRDefault="005525C0" w:rsidP="008F222B">
            <w:r w:rsidRPr="008F222B">
              <w:rPr>
                <w:w w:val="105"/>
              </w:rPr>
              <w:t>C572</w:t>
            </w:r>
            <w:r w:rsidRPr="008F222B">
              <w:rPr>
                <w:spacing w:val="-12"/>
                <w:w w:val="105"/>
              </w:rPr>
              <w:t xml:space="preserve"> </w:t>
            </w:r>
            <w:r w:rsidRPr="008F222B">
              <w:rPr>
                <w:w w:val="105"/>
              </w:rPr>
              <w:t>London</w:t>
            </w:r>
            <w:r w:rsidRPr="008F222B">
              <w:rPr>
                <w:spacing w:val="-15"/>
                <w:w w:val="105"/>
              </w:rPr>
              <w:t xml:space="preserve"> </w:t>
            </w:r>
            <w:r w:rsidRPr="008F222B">
              <w:rPr>
                <w:spacing w:val="-4"/>
                <w:w w:val="105"/>
              </w:rPr>
              <w:t>Road</w:t>
            </w:r>
          </w:p>
        </w:tc>
        <w:tc>
          <w:tcPr>
            <w:tcW w:w="5902" w:type="dxa"/>
          </w:tcPr>
          <w:p w14:paraId="1A1BE3FB" w14:textId="7D0D2200" w:rsidR="005525C0" w:rsidRPr="008F222B" w:rsidRDefault="005525C0" w:rsidP="00D844E3">
            <w:pPr>
              <w:jc w:val="both"/>
            </w:pPr>
            <w:r w:rsidRPr="008F222B">
              <w:rPr>
                <w:w w:val="105"/>
              </w:rPr>
              <w:t>From</w:t>
            </w:r>
            <w:r w:rsidRPr="008F222B">
              <w:rPr>
                <w:spacing w:val="-17"/>
                <w:w w:val="105"/>
              </w:rPr>
              <w:t xml:space="preserve"> </w:t>
            </w:r>
            <w:r w:rsidRPr="008F222B">
              <w:rPr>
                <w:w w:val="105"/>
              </w:rPr>
              <w:t>its</w:t>
            </w:r>
            <w:r w:rsidRPr="008F222B">
              <w:rPr>
                <w:spacing w:val="-16"/>
                <w:w w:val="105"/>
              </w:rPr>
              <w:t xml:space="preserve"> </w:t>
            </w:r>
            <w:r w:rsidRPr="008F222B">
              <w:rPr>
                <w:w w:val="105"/>
              </w:rPr>
              <w:t>junction</w:t>
            </w:r>
            <w:r w:rsidRPr="008F222B">
              <w:rPr>
                <w:spacing w:val="-12"/>
                <w:w w:val="105"/>
              </w:rPr>
              <w:t xml:space="preserve"> </w:t>
            </w:r>
            <w:r w:rsidRPr="008F222B">
              <w:rPr>
                <w:w w:val="105"/>
              </w:rPr>
              <w:t>with</w:t>
            </w:r>
            <w:r w:rsidRPr="008F222B">
              <w:rPr>
                <w:spacing w:val="-16"/>
                <w:w w:val="105"/>
              </w:rPr>
              <w:t xml:space="preserve"> </w:t>
            </w:r>
            <w:r w:rsidRPr="008F222B">
              <w:rPr>
                <w:w w:val="105"/>
              </w:rPr>
              <w:t>the</w:t>
            </w:r>
            <w:r w:rsidRPr="008F222B">
              <w:rPr>
                <w:spacing w:val="-16"/>
                <w:w w:val="105"/>
              </w:rPr>
              <w:t xml:space="preserve"> </w:t>
            </w:r>
            <w:r w:rsidRPr="008F222B">
              <w:rPr>
                <w:w w:val="105"/>
              </w:rPr>
              <w:t>U33121</w:t>
            </w:r>
            <w:r w:rsidRPr="008F222B">
              <w:rPr>
                <w:spacing w:val="-6"/>
                <w:w w:val="105"/>
              </w:rPr>
              <w:t xml:space="preserve"> </w:t>
            </w:r>
            <w:r w:rsidRPr="008F222B">
              <w:rPr>
                <w:w w:val="105"/>
              </w:rPr>
              <w:t>Chapel</w:t>
            </w:r>
            <w:r w:rsidRPr="008F222B">
              <w:rPr>
                <w:spacing w:val="-16"/>
                <w:w w:val="105"/>
              </w:rPr>
              <w:t xml:space="preserve"> </w:t>
            </w:r>
            <w:r w:rsidRPr="008F222B">
              <w:rPr>
                <w:w w:val="105"/>
              </w:rPr>
              <w:t>Road</w:t>
            </w:r>
            <w:r w:rsidRPr="008F222B">
              <w:rPr>
                <w:spacing w:val="-2"/>
                <w:w w:val="105"/>
              </w:rPr>
              <w:t xml:space="preserve"> south-</w:t>
            </w:r>
            <w:r w:rsidRPr="008F222B">
              <w:rPr>
                <w:w w:val="105"/>
              </w:rPr>
              <w:t>westwards</w:t>
            </w:r>
            <w:r w:rsidRPr="008F222B">
              <w:rPr>
                <w:spacing w:val="-8"/>
                <w:w w:val="105"/>
              </w:rPr>
              <w:t xml:space="preserve"> </w:t>
            </w:r>
            <w:r w:rsidRPr="008F222B">
              <w:rPr>
                <w:w w:val="105"/>
              </w:rPr>
              <w:t>to</w:t>
            </w:r>
            <w:r w:rsidRPr="008F222B">
              <w:rPr>
                <w:spacing w:val="-17"/>
                <w:w w:val="105"/>
              </w:rPr>
              <w:t xml:space="preserve"> </w:t>
            </w:r>
            <w:r w:rsidRPr="008F222B">
              <w:rPr>
                <w:w w:val="105"/>
              </w:rPr>
              <w:t>a</w:t>
            </w:r>
            <w:r w:rsidRPr="008F222B">
              <w:rPr>
                <w:spacing w:val="-16"/>
                <w:w w:val="105"/>
              </w:rPr>
              <w:t xml:space="preserve"> </w:t>
            </w:r>
            <w:r w:rsidRPr="008F222B">
              <w:rPr>
                <w:w w:val="105"/>
              </w:rPr>
              <w:t>point</w:t>
            </w:r>
            <w:r w:rsidRPr="008F222B">
              <w:rPr>
                <w:spacing w:val="-6"/>
                <w:w w:val="105"/>
              </w:rPr>
              <w:t xml:space="preserve"> </w:t>
            </w:r>
            <w:r w:rsidRPr="008F222B">
              <w:rPr>
                <w:w w:val="105"/>
              </w:rPr>
              <w:t>387</w:t>
            </w:r>
            <w:r w:rsidRPr="008F222B">
              <w:rPr>
                <w:spacing w:val="-14"/>
                <w:w w:val="105"/>
              </w:rPr>
              <w:t xml:space="preserve"> </w:t>
            </w:r>
            <w:r w:rsidRPr="008F222B">
              <w:rPr>
                <w:w w:val="105"/>
              </w:rPr>
              <w:t>metres</w:t>
            </w:r>
            <w:r w:rsidRPr="008F222B">
              <w:rPr>
                <w:spacing w:val="-7"/>
                <w:w w:val="105"/>
              </w:rPr>
              <w:t xml:space="preserve"> </w:t>
            </w:r>
            <w:r w:rsidRPr="008F222B">
              <w:rPr>
                <w:w w:val="105"/>
              </w:rPr>
              <w:t>south</w:t>
            </w:r>
            <w:r w:rsidRPr="008F222B">
              <w:rPr>
                <w:spacing w:val="-17"/>
                <w:w w:val="105"/>
              </w:rPr>
              <w:t xml:space="preserve"> </w:t>
            </w:r>
            <w:r w:rsidRPr="008F222B">
              <w:rPr>
                <w:w w:val="105"/>
              </w:rPr>
              <w:t>of</w:t>
            </w:r>
            <w:r w:rsidRPr="008F222B">
              <w:rPr>
                <w:spacing w:val="-2"/>
                <w:w w:val="105"/>
              </w:rPr>
              <w:t xml:space="preserve"> </w:t>
            </w:r>
            <w:r w:rsidRPr="008F222B">
              <w:rPr>
                <w:w w:val="105"/>
              </w:rPr>
              <w:t>its</w:t>
            </w:r>
            <w:r w:rsidRPr="008F222B">
              <w:rPr>
                <w:spacing w:val="-11"/>
                <w:w w:val="105"/>
              </w:rPr>
              <w:t xml:space="preserve"> </w:t>
            </w:r>
            <w:r w:rsidRPr="008F222B">
              <w:rPr>
                <w:w w:val="105"/>
              </w:rPr>
              <w:t>junction</w:t>
            </w:r>
            <w:r w:rsidRPr="008F222B">
              <w:rPr>
                <w:spacing w:val="-8"/>
                <w:w w:val="105"/>
              </w:rPr>
              <w:t xml:space="preserve"> </w:t>
            </w:r>
            <w:r w:rsidRPr="008F222B">
              <w:rPr>
                <w:w w:val="105"/>
              </w:rPr>
              <w:t>with the U33124 New Road</w:t>
            </w:r>
          </w:p>
        </w:tc>
      </w:tr>
      <w:tr w:rsidR="005525C0" w:rsidRPr="008F222B" w14:paraId="6564D350" w14:textId="77777777" w:rsidTr="006B312D">
        <w:trPr>
          <w:cantSplit/>
        </w:trPr>
        <w:tc>
          <w:tcPr>
            <w:tcW w:w="3114" w:type="dxa"/>
          </w:tcPr>
          <w:p w14:paraId="650DE5CC" w14:textId="36EED816" w:rsidR="005525C0" w:rsidRPr="008F222B" w:rsidRDefault="005525C0" w:rsidP="008F222B">
            <w:r w:rsidRPr="008F222B">
              <w:rPr>
                <w:spacing w:val="-2"/>
                <w:w w:val="105"/>
              </w:rPr>
              <w:t>U33096</w:t>
            </w:r>
            <w:r w:rsidRPr="008F222B">
              <w:rPr>
                <w:w w:val="105"/>
              </w:rPr>
              <w:t xml:space="preserve"> </w:t>
            </w:r>
            <w:r w:rsidRPr="008F222B">
              <w:rPr>
                <w:spacing w:val="-2"/>
                <w:w w:val="105"/>
              </w:rPr>
              <w:t>Mill</w:t>
            </w:r>
            <w:r w:rsidRPr="008F222B">
              <w:rPr>
                <w:spacing w:val="-14"/>
                <w:w w:val="105"/>
              </w:rPr>
              <w:t xml:space="preserve"> </w:t>
            </w:r>
            <w:r w:rsidRPr="008F222B">
              <w:rPr>
                <w:spacing w:val="-4"/>
                <w:w w:val="105"/>
              </w:rPr>
              <w:t>Lane</w:t>
            </w:r>
          </w:p>
        </w:tc>
        <w:tc>
          <w:tcPr>
            <w:tcW w:w="5902" w:type="dxa"/>
          </w:tcPr>
          <w:p w14:paraId="6135BB71" w14:textId="1A609E51" w:rsidR="005525C0" w:rsidRPr="008F222B" w:rsidRDefault="005525C0" w:rsidP="00D844E3">
            <w:pPr>
              <w:jc w:val="both"/>
            </w:pPr>
            <w:r w:rsidRPr="008F222B">
              <w:rPr>
                <w:w w:val="105"/>
              </w:rPr>
              <w:t>From</w:t>
            </w:r>
            <w:r w:rsidRPr="008F222B">
              <w:rPr>
                <w:spacing w:val="-5"/>
                <w:w w:val="105"/>
              </w:rPr>
              <w:t xml:space="preserve"> </w:t>
            </w:r>
            <w:r w:rsidRPr="008F222B">
              <w:rPr>
                <w:w w:val="105"/>
              </w:rPr>
              <w:t>its</w:t>
            </w:r>
            <w:r w:rsidRPr="008F222B">
              <w:rPr>
                <w:spacing w:val="-17"/>
                <w:w w:val="105"/>
              </w:rPr>
              <w:t xml:space="preserve"> </w:t>
            </w:r>
            <w:r w:rsidRPr="008F222B">
              <w:rPr>
                <w:w w:val="105"/>
              </w:rPr>
              <w:t>junction</w:t>
            </w:r>
            <w:r w:rsidRPr="008F222B">
              <w:rPr>
                <w:spacing w:val="-5"/>
                <w:w w:val="105"/>
              </w:rPr>
              <w:t xml:space="preserve"> </w:t>
            </w:r>
            <w:r w:rsidRPr="008F222B">
              <w:rPr>
                <w:w w:val="105"/>
              </w:rPr>
              <w:t>with</w:t>
            </w:r>
            <w:r w:rsidRPr="008F222B">
              <w:rPr>
                <w:spacing w:val="-14"/>
                <w:w w:val="105"/>
              </w:rPr>
              <w:t xml:space="preserve"> </w:t>
            </w:r>
            <w:r w:rsidRPr="008F222B">
              <w:rPr>
                <w:w w:val="105"/>
              </w:rPr>
              <w:t>the</w:t>
            </w:r>
            <w:r w:rsidRPr="008F222B">
              <w:rPr>
                <w:spacing w:val="-5"/>
                <w:w w:val="105"/>
              </w:rPr>
              <w:t xml:space="preserve"> B</w:t>
            </w:r>
            <w:r w:rsidRPr="008F222B">
              <w:rPr>
                <w:w w:val="105"/>
              </w:rPr>
              <w:t>1077</w:t>
            </w:r>
            <w:r w:rsidRPr="008F222B">
              <w:rPr>
                <w:spacing w:val="-8"/>
                <w:w w:val="105"/>
              </w:rPr>
              <w:t xml:space="preserve"> </w:t>
            </w:r>
            <w:r w:rsidRPr="008F222B">
              <w:rPr>
                <w:w w:val="105"/>
              </w:rPr>
              <w:t>Norwich</w:t>
            </w:r>
            <w:r w:rsidRPr="008F222B">
              <w:rPr>
                <w:spacing w:val="-7"/>
                <w:w w:val="105"/>
              </w:rPr>
              <w:t xml:space="preserve"> </w:t>
            </w:r>
            <w:r w:rsidRPr="008F222B">
              <w:rPr>
                <w:w w:val="105"/>
              </w:rPr>
              <w:t>Road</w:t>
            </w:r>
            <w:r w:rsidRPr="008F222B">
              <w:rPr>
                <w:spacing w:val="-12"/>
                <w:w w:val="105"/>
              </w:rPr>
              <w:t xml:space="preserve"> </w:t>
            </w:r>
            <w:r w:rsidRPr="008F222B">
              <w:rPr>
                <w:w w:val="105"/>
              </w:rPr>
              <w:t>to</w:t>
            </w:r>
            <w:r w:rsidRPr="008F222B">
              <w:rPr>
                <w:spacing w:val="-5"/>
                <w:w w:val="105"/>
              </w:rPr>
              <w:t xml:space="preserve"> </w:t>
            </w:r>
            <w:r w:rsidRPr="008F222B">
              <w:rPr>
                <w:w w:val="105"/>
              </w:rPr>
              <w:t>its junction with the C572 Silver Street</w:t>
            </w:r>
          </w:p>
        </w:tc>
      </w:tr>
      <w:tr w:rsidR="005525C0" w:rsidRPr="008F222B" w14:paraId="78D59D43" w14:textId="77777777" w:rsidTr="006B312D">
        <w:trPr>
          <w:cantSplit/>
        </w:trPr>
        <w:tc>
          <w:tcPr>
            <w:tcW w:w="3114" w:type="dxa"/>
          </w:tcPr>
          <w:p w14:paraId="680B882A" w14:textId="03E48E8D" w:rsidR="005525C0" w:rsidRPr="008F222B" w:rsidRDefault="005525C0" w:rsidP="008F222B">
            <w:r w:rsidRPr="008F222B">
              <w:rPr>
                <w:spacing w:val="-2"/>
                <w:w w:val="105"/>
              </w:rPr>
              <w:t>U33124</w:t>
            </w:r>
            <w:r w:rsidRPr="008F222B">
              <w:rPr>
                <w:spacing w:val="-5"/>
                <w:w w:val="105"/>
              </w:rPr>
              <w:t xml:space="preserve"> </w:t>
            </w:r>
            <w:r w:rsidRPr="008F222B">
              <w:rPr>
                <w:spacing w:val="-2"/>
                <w:w w:val="105"/>
              </w:rPr>
              <w:t>New</w:t>
            </w:r>
            <w:r w:rsidRPr="008F222B">
              <w:rPr>
                <w:spacing w:val="-12"/>
                <w:w w:val="105"/>
              </w:rPr>
              <w:t xml:space="preserve"> </w:t>
            </w:r>
            <w:r w:rsidRPr="008F222B">
              <w:rPr>
                <w:spacing w:val="-4"/>
                <w:w w:val="105"/>
              </w:rPr>
              <w:t>Road</w:t>
            </w:r>
          </w:p>
        </w:tc>
        <w:tc>
          <w:tcPr>
            <w:tcW w:w="5902" w:type="dxa"/>
          </w:tcPr>
          <w:p w14:paraId="1D73A6E0" w14:textId="05D97C3F" w:rsidR="005525C0" w:rsidRPr="008F222B" w:rsidRDefault="005525C0" w:rsidP="00D844E3">
            <w:pPr>
              <w:jc w:val="both"/>
            </w:pPr>
            <w:r w:rsidRPr="008F222B">
              <w:rPr>
                <w:w w:val="105"/>
              </w:rPr>
              <w:t>From</w:t>
            </w:r>
            <w:r w:rsidRPr="008F222B">
              <w:rPr>
                <w:spacing w:val="-15"/>
                <w:w w:val="105"/>
              </w:rPr>
              <w:t xml:space="preserve"> </w:t>
            </w:r>
            <w:r w:rsidRPr="008F222B">
              <w:rPr>
                <w:w w:val="105"/>
              </w:rPr>
              <w:t>its</w:t>
            </w:r>
            <w:r w:rsidRPr="008F222B">
              <w:rPr>
                <w:spacing w:val="-16"/>
                <w:w w:val="105"/>
              </w:rPr>
              <w:t xml:space="preserve"> </w:t>
            </w:r>
            <w:r w:rsidRPr="008F222B">
              <w:rPr>
                <w:w w:val="105"/>
              </w:rPr>
              <w:t>junction with</w:t>
            </w:r>
            <w:r w:rsidRPr="008F222B">
              <w:rPr>
                <w:spacing w:val="-18"/>
                <w:w w:val="105"/>
              </w:rPr>
              <w:t xml:space="preserve"> </w:t>
            </w:r>
            <w:r w:rsidRPr="008F222B">
              <w:rPr>
                <w:w w:val="105"/>
              </w:rPr>
              <w:t>the</w:t>
            </w:r>
            <w:r w:rsidRPr="008F222B">
              <w:rPr>
                <w:spacing w:val="-14"/>
                <w:w w:val="105"/>
              </w:rPr>
              <w:t xml:space="preserve"> </w:t>
            </w:r>
            <w:r w:rsidRPr="008F222B">
              <w:rPr>
                <w:w w:val="105"/>
              </w:rPr>
              <w:t>C153</w:t>
            </w:r>
            <w:r w:rsidRPr="008F222B">
              <w:rPr>
                <w:spacing w:val="-7"/>
                <w:w w:val="105"/>
              </w:rPr>
              <w:t xml:space="preserve"> </w:t>
            </w:r>
            <w:proofErr w:type="spellStart"/>
            <w:r w:rsidRPr="008F222B">
              <w:rPr>
                <w:w w:val="105"/>
              </w:rPr>
              <w:t>Hargham</w:t>
            </w:r>
            <w:proofErr w:type="spellEnd"/>
            <w:r w:rsidRPr="008F222B">
              <w:rPr>
                <w:spacing w:val="-10"/>
                <w:w w:val="105"/>
              </w:rPr>
              <w:t xml:space="preserve"> </w:t>
            </w:r>
            <w:r w:rsidRPr="008F222B">
              <w:rPr>
                <w:w w:val="105"/>
              </w:rPr>
              <w:t>Road</w:t>
            </w:r>
            <w:r w:rsidRPr="008F222B">
              <w:rPr>
                <w:spacing w:val="-1"/>
                <w:w w:val="105"/>
              </w:rPr>
              <w:t xml:space="preserve"> </w:t>
            </w:r>
            <w:r w:rsidRPr="008F222B">
              <w:rPr>
                <w:w w:val="105"/>
              </w:rPr>
              <w:t>to</w:t>
            </w:r>
            <w:r w:rsidRPr="008F222B">
              <w:rPr>
                <w:spacing w:val="-11"/>
                <w:w w:val="105"/>
              </w:rPr>
              <w:t xml:space="preserve"> </w:t>
            </w:r>
            <w:r w:rsidRPr="008F222B">
              <w:rPr>
                <w:w w:val="105"/>
              </w:rPr>
              <w:t>its junction with</w:t>
            </w:r>
            <w:r w:rsidRPr="008F222B">
              <w:rPr>
                <w:spacing w:val="-6"/>
                <w:w w:val="105"/>
              </w:rPr>
              <w:t xml:space="preserve"> </w:t>
            </w:r>
            <w:r w:rsidRPr="008F222B">
              <w:rPr>
                <w:w w:val="105"/>
              </w:rPr>
              <w:t>the C572 London Road</w:t>
            </w:r>
          </w:p>
        </w:tc>
      </w:tr>
      <w:tr w:rsidR="005525C0" w:rsidRPr="008F222B" w14:paraId="1933D5EA" w14:textId="77777777" w:rsidTr="006B312D">
        <w:trPr>
          <w:cantSplit/>
        </w:trPr>
        <w:tc>
          <w:tcPr>
            <w:tcW w:w="3114" w:type="dxa"/>
          </w:tcPr>
          <w:p w14:paraId="35FF14E4" w14:textId="723D606E" w:rsidR="005525C0" w:rsidRPr="008F222B" w:rsidRDefault="005525C0" w:rsidP="008F222B">
            <w:r w:rsidRPr="008F222B">
              <w:rPr>
                <w:spacing w:val="-2"/>
                <w:w w:val="105"/>
              </w:rPr>
              <w:t>B1077</w:t>
            </w:r>
            <w:r w:rsidRPr="008F222B">
              <w:rPr>
                <w:spacing w:val="-9"/>
                <w:w w:val="105"/>
              </w:rPr>
              <w:t xml:space="preserve"> </w:t>
            </w:r>
            <w:r w:rsidRPr="008F222B">
              <w:rPr>
                <w:spacing w:val="-2"/>
                <w:w w:val="105"/>
              </w:rPr>
              <w:t>Norwich</w:t>
            </w:r>
            <w:r w:rsidRPr="008F222B">
              <w:rPr>
                <w:spacing w:val="-7"/>
                <w:w w:val="105"/>
              </w:rPr>
              <w:t xml:space="preserve"> </w:t>
            </w:r>
            <w:r w:rsidRPr="008F222B">
              <w:rPr>
                <w:spacing w:val="-4"/>
                <w:w w:val="105"/>
              </w:rPr>
              <w:t>Road</w:t>
            </w:r>
          </w:p>
        </w:tc>
        <w:tc>
          <w:tcPr>
            <w:tcW w:w="5902" w:type="dxa"/>
          </w:tcPr>
          <w:p w14:paraId="15D14AEB" w14:textId="691DCA6F" w:rsidR="005525C0" w:rsidRPr="008F222B" w:rsidRDefault="007A3B98" w:rsidP="00D844E3">
            <w:pPr>
              <w:jc w:val="both"/>
            </w:pPr>
            <w:r w:rsidRPr="008F222B">
              <w:rPr>
                <w:w w:val="105"/>
              </w:rPr>
              <w:t>From its junction with the B1077 Church Street north-eastwards for a distance of 1,350 metres</w:t>
            </w:r>
          </w:p>
        </w:tc>
      </w:tr>
      <w:tr w:rsidR="005525C0" w:rsidRPr="008F222B" w14:paraId="5E26AC86" w14:textId="77777777" w:rsidTr="006B312D">
        <w:trPr>
          <w:cantSplit/>
        </w:trPr>
        <w:tc>
          <w:tcPr>
            <w:tcW w:w="3114" w:type="dxa"/>
          </w:tcPr>
          <w:p w14:paraId="74A242DA" w14:textId="37A9586B" w:rsidR="005525C0" w:rsidRPr="008F222B" w:rsidRDefault="005525C0" w:rsidP="008F222B">
            <w:r w:rsidRPr="008F222B">
              <w:rPr>
                <w:w w:val="105"/>
              </w:rPr>
              <w:t>C572</w:t>
            </w:r>
            <w:r w:rsidRPr="008F222B">
              <w:rPr>
                <w:spacing w:val="-16"/>
                <w:w w:val="105"/>
              </w:rPr>
              <w:t xml:space="preserve"> </w:t>
            </w:r>
            <w:r w:rsidRPr="008F222B">
              <w:rPr>
                <w:w w:val="105"/>
              </w:rPr>
              <w:t>Silver</w:t>
            </w:r>
            <w:r w:rsidRPr="008F222B">
              <w:rPr>
                <w:spacing w:val="-16"/>
                <w:w w:val="105"/>
              </w:rPr>
              <w:t xml:space="preserve"> </w:t>
            </w:r>
            <w:r w:rsidRPr="008F222B">
              <w:rPr>
                <w:spacing w:val="-2"/>
                <w:w w:val="105"/>
              </w:rPr>
              <w:t>Street</w:t>
            </w:r>
          </w:p>
        </w:tc>
        <w:tc>
          <w:tcPr>
            <w:tcW w:w="5902" w:type="dxa"/>
          </w:tcPr>
          <w:p w14:paraId="0FEBA507" w14:textId="4E893CA8" w:rsidR="005525C0" w:rsidRPr="008F222B" w:rsidRDefault="005525C0" w:rsidP="00D844E3">
            <w:pPr>
              <w:jc w:val="both"/>
            </w:pPr>
            <w:r w:rsidRPr="008F222B">
              <w:rPr>
                <w:w w:val="105"/>
              </w:rPr>
              <w:t>From its junction with</w:t>
            </w:r>
            <w:r w:rsidR="00C1515F" w:rsidRPr="008F222B">
              <w:rPr>
                <w:w w:val="105"/>
              </w:rPr>
              <w:t xml:space="preserve"> </w:t>
            </w:r>
            <w:r w:rsidRPr="008F222B">
              <w:rPr>
                <w:w w:val="105"/>
              </w:rPr>
              <w:t>the</w:t>
            </w:r>
            <w:r w:rsidR="00C1515F" w:rsidRPr="008F222B">
              <w:rPr>
                <w:w w:val="105"/>
              </w:rPr>
              <w:t xml:space="preserve"> </w:t>
            </w:r>
            <w:r w:rsidRPr="008F222B">
              <w:rPr>
                <w:w w:val="105"/>
              </w:rPr>
              <w:t>C139</w:t>
            </w:r>
            <w:r w:rsidR="00C1515F" w:rsidRPr="008F222B">
              <w:rPr>
                <w:w w:val="105"/>
              </w:rPr>
              <w:t xml:space="preserve"> </w:t>
            </w:r>
            <w:proofErr w:type="spellStart"/>
            <w:r w:rsidRPr="008F222B">
              <w:rPr>
                <w:w w:val="105"/>
              </w:rPr>
              <w:t>Besthorpe</w:t>
            </w:r>
            <w:proofErr w:type="spellEnd"/>
            <w:r w:rsidRPr="008F222B">
              <w:rPr>
                <w:w w:val="105"/>
              </w:rPr>
              <w:t xml:space="preserve"> Road eastwards</w:t>
            </w:r>
            <w:r w:rsidRPr="008F222B">
              <w:rPr>
                <w:spacing w:val="-2"/>
                <w:w w:val="105"/>
              </w:rPr>
              <w:t xml:space="preserve"> </w:t>
            </w:r>
            <w:r w:rsidRPr="008F222B">
              <w:rPr>
                <w:w w:val="105"/>
              </w:rPr>
              <w:t>to</w:t>
            </w:r>
            <w:r w:rsidRPr="008F222B">
              <w:rPr>
                <w:spacing w:val="-14"/>
                <w:w w:val="105"/>
              </w:rPr>
              <w:t xml:space="preserve"> </w:t>
            </w:r>
            <w:r w:rsidRPr="008F222B">
              <w:rPr>
                <w:w w:val="105"/>
              </w:rPr>
              <w:t>a</w:t>
            </w:r>
            <w:r w:rsidRPr="008F222B">
              <w:rPr>
                <w:spacing w:val="-6"/>
                <w:w w:val="105"/>
              </w:rPr>
              <w:t xml:space="preserve"> </w:t>
            </w:r>
            <w:r w:rsidRPr="008F222B">
              <w:rPr>
                <w:w w:val="105"/>
              </w:rPr>
              <w:t>point</w:t>
            </w:r>
            <w:r w:rsidRPr="008F222B">
              <w:rPr>
                <w:spacing w:val="-15"/>
                <w:w w:val="105"/>
              </w:rPr>
              <w:t xml:space="preserve"> </w:t>
            </w:r>
            <w:r w:rsidRPr="008F222B">
              <w:rPr>
                <w:w w:val="105"/>
              </w:rPr>
              <w:t>180</w:t>
            </w:r>
            <w:r w:rsidRPr="008F222B">
              <w:rPr>
                <w:spacing w:val="-14"/>
                <w:w w:val="105"/>
              </w:rPr>
              <w:t xml:space="preserve"> </w:t>
            </w:r>
            <w:r w:rsidRPr="008F222B">
              <w:rPr>
                <w:w w:val="105"/>
              </w:rPr>
              <w:t>metres</w:t>
            </w:r>
            <w:r w:rsidRPr="008F222B">
              <w:rPr>
                <w:spacing w:val="-3"/>
                <w:w w:val="105"/>
              </w:rPr>
              <w:t xml:space="preserve"> </w:t>
            </w:r>
            <w:r w:rsidRPr="008F222B">
              <w:rPr>
                <w:w w:val="105"/>
              </w:rPr>
              <w:t>east</w:t>
            </w:r>
            <w:r w:rsidRPr="008F222B">
              <w:rPr>
                <w:spacing w:val="-10"/>
                <w:w w:val="105"/>
              </w:rPr>
              <w:t xml:space="preserve"> </w:t>
            </w:r>
            <w:r w:rsidRPr="008F222B">
              <w:rPr>
                <w:w w:val="105"/>
              </w:rPr>
              <w:t>of</w:t>
            </w:r>
            <w:r w:rsidRPr="008F222B">
              <w:rPr>
                <w:spacing w:val="-14"/>
                <w:w w:val="105"/>
              </w:rPr>
              <w:t xml:space="preserve"> </w:t>
            </w:r>
            <w:r w:rsidRPr="008F222B">
              <w:rPr>
                <w:w w:val="105"/>
              </w:rPr>
              <w:t>its</w:t>
            </w:r>
            <w:r w:rsidRPr="008F222B">
              <w:rPr>
                <w:spacing w:val="-16"/>
                <w:w w:val="105"/>
              </w:rPr>
              <w:t xml:space="preserve"> </w:t>
            </w:r>
            <w:r w:rsidRPr="008F222B">
              <w:rPr>
                <w:w w:val="105"/>
              </w:rPr>
              <w:t>junction</w:t>
            </w:r>
            <w:r w:rsidRPr="008F222B">
              <w:rPr>
                <w:spacing w:val="-1"/>
                <w:w w:val="105"/>
              </w:rPr>
              <w:t xml:space="preserve"> </w:t>
            </w:r>
            <w:r w:rsidRPr="008F222B">
              <w:rPr>
                <w:w w:val="105"/>
              </w:rPr>
              <w:t xml:space="preserve">with </w:t>
            </w:r>
            <w:r w:rsidRPr="008F222B">
              <w:rPr>
                <w:spacing w:val="-2"/>
                <w:w w:val="105"/>
              </w:rPr>
              <w:t>the</w:t>
            </w:r>
            <w:r w:rsidRPr="008F222B">
              <w:rPr>
                <w:spacing w:val="-9"/>
                <w:w w:val="105"/>
              </w:rPr>
              <w:t xml:space="preserve"> </w:t>
            </w:r>
            <w:r w:rsidRPr="008F222B">
              <w:rPr>
                <w:spacing w:val="-2"/>
                <w:w w:val="105"/>
              </w:rPr>
              <w:t>U33096</w:t>
            </w:r>
            <w:r w:rsidRPr="008F222B">
              <w:rPr>
                <w:spacing w:val="-3"/>
                <w:w w:val="105"/>
              </w:rPr>
              <w:t xml:space="preserve"> </w:t>
            </w:r>
            <w:r w:rsidRPr="008F222B">
              <w:rPr>
                <w:spacing w:val="-2"/>
                <w:w w:val="105"/>
              </w:rPr>
              <w:t>Mill</w:t>
            </w:r>
            <w:r w:rsidRPr="008F222B">
              <w:rPr>
                <w:spacing w:val="-13"/>
                <w:w w:val="105"/>
              </w:rPr>
              <w:t xml:space="preserve"> </w:t>
            </w:r>
            <w:r w:rsidRPr="008F222B">
              <w:rPr>
                <w:spacing w:val="-4"/>
                <w:w w:val="105"/>
              </w:rPr>
              <w:t>Lane</w:t>
            </w:r>
          </w:p>
        </w:tc>
      </w:tr>
      <w:tr w:rsidR="005525C0" w:rsidRPr="008F222B" w14:paraId="0F9BD440" w14:textId="77777777" w:rsidTr="006B312D">
        <w:trPr>
          <w:cantSplit/>
        </w:trPr>
        <w:tc>
          <w:tcPr>
            <w:tcW w:w="3114" w:type="dxa"/>
          </w:tcPr>
          <w:p w14:paraId="4476CC88" w14:textId="76B1CF78" w:rsidR="005525C0" w:rsidRPr="008F222B" w:rsidRDefault="005525C0" w:rsidP="008F222B">
            <w:r w:rsidRPr="008F222B">
              <w:rPr>
                <w:spacing w:val="-2"/>
                <w:w w:val="105"/>
              </w:rPr>
              <w:t>U33127</w:t>
            </w:r>
            <w:r w:rsidRPr="008F222B">
              <w:rPr>
                <w:spacing w:val="-8"/>
                <w:w w:val="105"/>
              </w:rPr>
              <w:t xml:space="preserve"> </w:t>
            </w:r>
            <w:r w:rsidRPr="008F222B">
              <w:rPr>
                <w:spacing w:val="-2"/>
                <w:w w:val="105"/>
              </w:rPr>
              <w:t xml:space="preserve">Slough </w:t>
            </w:r>
            <w:r w:rsidRPr="008F222B">
              <w:rPr>
                <w:spacing w:val="-4"/>
                <w:w w:val="105"/>
              </w:rPr>
              <w:t>Lane</w:t>
            </w:r>
          </w:p>
        </w:tc>
        <w:tc>
          <w:tcPr>
            <w:tcW w:w="5902" w:type="dxa"/>
          </w:tcPr>
          <w:p w14:paraId="1C915CA5" w14:textId="0E019704" w:rsidR="005525C0" w:rsidRPr="008F222B" w:rsidRDefault="005525C0" w:rsidP="00D844E3">
            <w:pPr>
              <w:jc w:val="both"/>
            </w:pPr>
            <w:r w:rsidRPr="008F222B">
              <w:rPr>
                <w:w w:val="105"/>
              </w:rPr>
              <w:t>From</w:t>
            </w:r>
            <w:r w:rsidRPr="008F222B">
              <w:rPr>
                <w:spacing w:val="-17"/>
                <w:w w:val="105"/>
              </w:rPr>
              <w:t xml:space="preserve"> </w:t>
            </w:r>
            <w:r w:rsidRPr="008F222B">
              <w:rPr>
                <w:w w:val="105"/>
              </w:rPr>
              <w:t>its</w:t>
            </w:r>
            <w:r w:rsidRPr="008F222B">
              <w:rPr>
                <w:spacing w:val="-16"/>
                <w:w w:val="105"/>
              </w:rPr>
              <w:t xml:space="preserve"> </w:t>
            </w:r>
            <w:r w:rsidRPr="008F222B">
              <w:rPr>
                <w:w w:val="105"/>
              </w:rPr>
              <w:t>junction</w:t>
            </w:r>
            <w:r w:rsidRPr="008F222B">
              <w:rPr>
                <w:spacing w:val="-16"/>
                <w:w w:val="105"/>
              </w:rPr>
              <w:t xml:space="preserve"> </w:t>
            </w:r>
            <w:r w:rsidRPr="008F222B">
              <w:rPr>
                <w:w w:val="105"/>
              </w:rPr>
              <w:t>with</w:t>
            </w:r>
            <w:r w:rsidRPr="008F222B">
              <w:rPr>
                <w:spacing w:val="-16"/>
                <w:w w:val="105"/>
              </w:rPr>
              <w:t xml:space="preserve"> </w:t>
            </w:r>
            <w:r w:rsidRPr="008F222B">
              <w:rPr>
                <w:w w:val="105"/>
              </w:rPr>
              <w:t>the</w:t>
            </w:r>
            <w:r w:rsidRPr="008F222B">
              <w:rPr>
                <w:spacing w:val="-16"/>
                <w:w w:val="105"/>
              </w:rPr>
              <w:t xml:space="preserve"> </w:t>
            </w:r>
            <w:r w:rsidRPr="008F222B">
              <w:rPr>
                <w:w w:val="105"/>
              </w:rPr>
              <w:t>B1077</w:t>
            </w:r>
            <w:r w:rsidRPr="008F222B">
              <w:rPr>
                <w:spacing w:val="-16"/>
                <w:w w:val="105"/>
              </w:rPr>
              <w:t xml:space="preserve"> </w:t>
            </w:r>
            <w:r w:rsidRPr="008F222B">
              <w:rPr>
                <w:w w:val="105"/>
              </w:rPr>
              <w:t>Buckenham</w:t>
            </w:r>
            <w:r w:rsidRPr="008F222B">
              <w:rPr>
                <w:spacing w:val="2"/>
                <w:w w:val="105"/>
              </w:rPr>
              <w:t xml:space="preserve"> </w:t>
            </w:r>
            <w:r w:rsidRPr="008F222B">
              <w:rPr>
                <w:w w:val="105"/>
              </w:rPr>
              <w:t>Road westwards for</w:t>
            </w:r>
            <w:r w:rsidRPr="008F222B">
              <w:rPr>
                <w:spacing w:val="-4"/>
                <w:w w:val="105"/>
              </w:rPr>
              <w:t xml:space="preserve"> </w:t>
            </w:r>
            <w:r w:rsidRPr="008F222B">
              <w:rPr>
                <w:w w:val="105"/>
              </w:rPr>
              <w:t>a distance of 125 metres</w:t>
            </w:r>
          </w:p>
        </w:tc>
      </w:tr>
      <w:tr w:rsidR="005525C0" w:rsidRPr="008F222B" w14:paraId="39B374B3" w14:textId="77777777" w:rsidTr="006B312D">
        <w:trPr>
          <w:cantSplit/>
        </w:trPr>
        <w:tc>
          <w:tcPr>
            <w:tcW w:w="3114" w:type="dxa"/>
          </w:tcPr>
          <w:p w14:paraId="1E711D31" w14:textId="77777777" w:rsidR="005525C0" w:rsidRPr="008F222B" w:rsidRDefault="005525C0" w:rsidP="008F222B">
            <w:r w:rsidRPr="008F222B">
              <w:rPr>
                <w:w w:val="105"/>
              </w:rPr>
              <w:t>B1077</w:t>
            </w:r>
            <w:r w:rsidRPr="008F222B">
              <w:rPr>
                <w:spacing w:val="-11"/>
                <w:w w:val="105"/>
              </w:rPr>
              <w:t xml:space="preserve"> </w:t>
            </w:r>
            <w:r w:rsidRPr="008F222B">
              <w:rPr>
                <w:spacing w:val="-2"/>
                <w:w w:val="105"/>
              </w:rPr>
              <w:t>Surrogate</w:t>
            </w:r>
          </w:p>
          <w:p w14:paraId="682A5877" w14:textId="7479982B" w:rsidR="005525C0" w:rsidRPr="008F222B" w:rsidRDefault="005525C0" w:rsidP="008F222B">
            <w:r w:rsidRPr="008F222B">
              <w:rPr>
                <w:spacing w:val="-2"/>
                <w:w w:val="105"/>
              </w:rPr>
              <w:t>Street</w:t>
            </w:r>
          </w:p>
        </w:tc>
        <w:tc>
          <w:tcPr>
            <w:tcW w:w="5902" w:type="dxa"/>
          </w:tcPr>
          <w:p w14:paraId="3B90B66E" w14:textId="3C3E2607" w:rsidR="005525C0" w:rsidRPr="008F222B" w:rsidRDefault="005525C0" w:rsidP="00D844E3">
            <w:pPr>
              <w:jc w:val="both"/>
            </w:pPr>
            <w:r w:rsidRPr="008F222B">
              <w:rPr>
                <w:w w:val="105"/>
              </w:rPr>
              <w:t>From</w:t>
            </w:r>
            <w:r w:rsidRPr="008F222B">
              <w:rPr>
                <w:spacing w:val="-17"/>
                <w:w w:val="105"/>
              </w:rPr>
              <w:t xml:space="preserve"> </w:t>
            </w:r>
            <w:r w:rsidRPr="008F222B">
              <w:rPr>
                <w:w w:val="105"/>
              </w:rPr>
              <w:t>its</w:t>
            </w:r>
            <w:r w:rsidRPr="008F222B">
              <w:rPr>
                <w:spacing w:val="-6"/>
                <w:w w:val="105"/>
              </w:rPr>
              <w:t xml:space="preserve"> </w:t>
            </w:r>
            <w:r w:rsidRPr="008F222B">
              <w:rPr>
                <w:w w:val="105"/>
              </w:rPr>
              <w:t>junction</w:t>
            </w:r>
            <w:r w:rsidR="006C3F2E" w:rsidRPr="008F222B">
              <w:rPr>
                <w:w w:val="105"/>
              </w:rPr>
              <w:t xml:space="preserve"> </w:t>
            </w:r>
            <w:r w:rsidRPr="008F222B">
              <w:rPr>
                <w:w w:val="105"/>
              </w:rPr>
              <w:t>with</w:t>
            </w:r>
            <w:r w:rsidR="006C3F2E" w:rsidRPr="008F222B">
              <w:rPr>
                <w:w w:val="105"/>
              </w:rPr>
              <w:t xml:space="preserve"> </w:t>
            </w:r>
            <w:r w:rsidRPr="008F222B">
              <w:rPr>
                <w:w w:val="105"/>
              </w:rPr>
              <w:t>the</w:t>
            </w:r>
            <w:r w:rsidR="006C3F2E" w:rsidRPr="008F222B">
              <w:rPr>
                <w:w w:val="105"/>
              </w:rPr>
              <w:t xml:space="preserve"> </w:t>
            </w:r>
            <w:r w:rsidRPr="008F222B">
              <w:rPr>
                <w:spacing w:val="-13"/>
                <w:w w:val="105"/>
              </w:rPr>
              <w:t>B</w:t>
            </w:r>
            <w:r w:rsidRPr="008F222B">
              <w:rPr>
                <w:w w:val="105"/>
              </w:rPr>
              <w:t>1077</w:t>
            </w:r>
            <w:r w:rsidR="006C3F2E" w:rsidRPr="008F222B">
              <w:rPr>
                <w:w w:val="105"/>
              </w:rPr>
              <w:t xml:space="preserve"> </w:t>
            </w:r>
            <w:r w:rsidRPr="008F222B">
              <w:rPr>
                <w:w w:val="105"/>
              </w:rPr>
              <w:t>Norwich</w:t>
            </w:r>
            <w:r w:rsidRPr="008F222B">
              <w:rPr>
                <w:spacing w:val="3"/>
                <w:w w:val="105"/>
              </w:rPr>
              <w:t xml:space="preserve"> </w:t>
            </w:r>
            <w:r w:rsidRPr="008F222B">
              <w:rPr>
                <w:w w:val="105"/>
              </w:rPr>
              <w:t>Road</w:t>
            </w:r>
            <w:r w:rsidRPr="008F222B">
              <w:rPr>
                <w:spacing w:val="-11"/>
                <w:w w:val="105"/>
              </w:rPr>
              <w:t xml:space="preserve"> </w:t>
            </w:r>
            <w:r w:rsidRPr="008F222B">
              <w:rPr>
                <w:w w:val="105"/>
              </w:rPr>
              <w:t>to</w:t>
            </w:r>
            <w:r w:rsidRPr="008F222B">
              <w:rPr>
                <w:spacing w:val="-3"/>
                <w:w w:val="105"/>
              </w:rPr>
              <w:t xml:space="preserve"> </w:t>
            </w:r>
            <w:r w:rsidRPr="008F222B">
              <w:rPr>
                <w:spacing w:val="-5"/>
                <w:w w:val="105"/>
              </w:rPr>
              <w:t xml:space="preserve">its </w:t>
            </w:r>
            <w:r w:rsidRPr="008F222B">
              <w:rPr>
                <w:spacing w:val="-2"/>
                <w:w w:val="105"/>
              </w:rPr>
              <w:t>junction</w:t>
            </w:r>
            <w:r w:rsidRPr="008F222B">
              <w:rPr>
                <w:spacing w:val="1"/>
                <w:w w:val="105"/>
              </w:rPr>
              <w:t xml:space="preserve"> </w:t>
            </w:r>
            <w:r w:rsidRPr="008F222B">
              <w:rPr>
                <w:spacing w:val="-2"/>
                <w:w w:val="105"/>
              </w:rPr>
              <w:t>with</w:t>
            </w:r>
            <w:r w:rsidRPr="008F222B">
              <w:rPr>
                <w:spacing w:val="-19"/>
                <w:w w:val="105"/>
              </w:rPr>
              <w:t xml:space="preserve"> </w:t>
            </w:r>
            <w:r w:rsidRPr="008F222B">
              <w:rPr>
                <w:spacing w:val="-2"/>
                <w:w w:val="105"/>
              </w:rPr>
              <w:t>the</w:t>
            </w:r>
            <w:r w:rsidRPr="008F222B">
              <w:rPr>
                <w:spacing w:val="-17"/>
                <w:w w:val="105"/>
              </w:rPr>
              <w:t xml:space="preserve"> </w:t>
            </w:r>
            <w:r w:rsidRPr="008F222B">
              <w:rPr>
                <w:spacing w:val="-2"/>
                <w:w w:val="105"/>
              </w:rPr>
              <w:t>B1077 Connaught</w:t>
            </w:r>
            <w:r w:rsidRPr="008F222B">
              <w:rPr>
                <w:spacing w:val="2"/>
                <w:w w:val="105"/>
              </w:rPr>
              <w:t xml:space="preserve"> </w:t>
            </w:r>
            <w:r w:rsidRPr="008F222B">
              <w:rPr>
                <w:spacing w:val="-4"/>
                <w:w w:val="105"/>
              </w:rPr>
              <w:t>Road</w:t>
            </w:r>
          </w:p>
        </w:tc>
      </w:tr>
      <w:tr w:rsidR="005525C0" w:rsidRPr="008F222B" w14:paraId="5EB16909" w14:textId="77777777" w:rsidTr="006B312D">
        <w:trPr>
          <w:cantSplit/>
        </w:trPr>
        <w:tc>
          <w:tcPr>
            <w:tcW w:w="3114" w:type="dxa"/>
          </w:tcPr>
          <w:p w14:paraId="3490CF98" w14:textId="77CFB2BD" w:rsidR="005525C0" w:rsidRPr="008F222B" w:rsidRDefault="005525C0" w:rsidP="008F222B">
            <w:r w:rsidRPr="008F222B">
              <w:rPr>
                <w:spacing w:val="-2"/>
                <w:w w:val="105"/>
              </w:rPr>
              <w:t>B1077</w:t>
            </w:r>
            <w:r w:rsidRPr="008F222B">
              <w:rPr>
                <w:spacing w:val="-13"/>
                <w:w w:val="105"/>
              </w:rPr>
              <w:t xml:space="preserve"> </w:t>
            </w:r>
            <w:r w:rsidRPr="008F222B">
              <w:rPr>
                <w:spacing w:val="-2"/>
                <w:w w:val="105"/>
              </w:rPr>
              <w:t>Station</w:t>
            </w:r>
            <w:r w:rsidRPr="008F222B">
              <w:rPr>
                <w:spacing w:val="-3"/>
                <w:w w:val="105"/>
              </w:rPr>
              <w:t xml:space="preserve"> </w:t>
            </w:r>
            <w:r w:rsidRPr="008F222B">
              <w:rPr>
                <w:spacing w:val="-4"/>
                <w:w w:val="105"/>
              </w:rPr>
              <w:t>Road</w:t>
            </w:r>
          </w:p>
        </w:tc>
        <w:tc>
          <w:tcPr>
            <w:tcW w:w="5902" w:type="dxa"/>
          </w:tcPr>
          <w:p w14:paraId="3278C885" w14:textId="6411B7BF" w:rsidR="005525C0" w:rsidRPr="008F222B" w:rsidRDefault="005525C0" w:rsidP="00D844E3">
            <w:pPr>
              <w:jc w:val="both"/>
            </w:pPr>
            <w:r w:rsidRPr="008F222B">
              <w:rPr>
                <w:w w:val="105"/>
              </w:rPr>
              <w:t>From</w:t>
            </w:r>
            <w:r w:rsidRPr="008F222B">
              <w:rPr>
                <w:spacing w:val="-17"/>
                <w:w w:val="105"/>
              </w:rPr>
              <w:t xml:space="preserve"> </w:t>
            </w:r>
            <w:r w:rsidRPr="008F222B">
              <w:rPr>
                <w:w w:val="105"/>
              </w:rPr>
              <w:t>its</w:t>
            </w:r>
            <w:r w:rsidRPr="008F222B">
              <w:rPr>
                <w:spacing w:val="-13"/>
                <w:w w:val="105"/>
              </w:rPr>
              <w:t xml:space="preserve"> </w:t>
            </w:r>
            <w:r w:rsidRPr="008F222B">
              <w:rPr>
                <w:w w:val="105"/>
              </w:rPr>
              <w:t>junction</w:t>
            </w:r>
            <w:r w:rsidRPr="008F222B">
              <w:rPr>
                <w:spacing w:val="-4"/>
                <w:w w:val="105"/>
              </w:rPr>
              <w:t xml:space="preserve"> </w:t>
            </w:r>
            <w:r w:rsidRPr="008F222B">
              <w:rPr>
                <w:w w:val="105"/>
              </w:rPr>
              <w:t>with</w:t>
            </w:r>
            <w:r w:rsidRPr="008F222B">
              <w:rPr>
                <w:spacing w:val="-18"/>
                <w:w w:val="105"/>
              </w:rPr>
              <w:t xml:space="preserve"> </w:t>
            </w:r>
            <w:r w:rsidRPr="008F222B">
              <w:rPr>
                <w:w w:val="105"/>
              </w:rPr>
              <w:t>the</w:t>
            </w:r>
            <w:r w:rsidRPr="008F222B">
              <w:rPr>
                <w:spacing w:val="-13"/>
                <w:w w:val="105"/>
              </w:rPr>
              <w:t xml:space="preserve"> </w:t>
            </w:r>
            <w:r w:rsidRPr="008F222B">
              <w:rPr>
                <w:w w:val="105"/>
              </w:rPr>
              <w:t>B1077</w:t>
            </w:r>
            <w:r w:rsidRPr="008F222B">
              <w:rPr>
                <w:spacing w:val="-8"/>
                <w:w w:val="105"/>
              </w:rPr>
              <w:t xml:space="preserve"> </w:t>
            </w:r>
            <w:r w:rsidRPr="008F222B">
              <w:rPr>
                <w:w w:val="105"/>
              </w:rPr>
              <w:t>Connaught Road</w:t>
            </w:r>
            <w:r w:rsidRPr="008F222B">
              <w:rPr>
                <w:spacing w:val="-6"/>
                <w:w w:val="105"/>
              </w:rPr>
              <w:t xml:space="preserve"> </w:t>
            </w:r>
            <w:r w:rsidRPr="008F222B">
              <w:rPr>
                <w:w w:val="105"/>
              </w:rPr>
              <w:t>to</w:t>
            </w:r>
            <w:r w:rsidRPr="008F222B">
              <w:rPr>
                <w:spacing w:val="-14"/>
                <w:w w:val="105"/>
              </w:rPr>
              <w:t xml:space="preserve"> </w:t>
            </w:r>
            <w:r w:rsidRPr="008F222B">
              <w:rPr>
                <w:w w:val="105"/>
              </w:rPr>
              <w:t>its junction with the B1077 Buckenham Road</w:t>
            </w:r>
          </w:p>
        </w:tc>
      </w:tr>
      <w:tr w:rsidR="005525C0" w:rsidRPr="008F222B" w14:paraId="66E9E91E" w14:textId="77777777" w:rsidTr="006B312D">
        <w:trPr>
          <w:cantSplit/>
        </w:trPr>
        <w:tc>
          <w:tcPr>
            <w:tcW w:w="3114" w:type="dxa"/>
          </w:tcPr>
          <w:p w14:paraId="57176C7D" w14:textId="7608E615" w:rsidR="005525C0" w:rsidRPr="008F222B" w:rsidRDefault="005525C0" w:rsidP="008F222B">
            <w:r w:rsidRPr="008F222B">
              <w:rPr>
                <w:w w:val="105"/>
              </w:rPr>
              <w:t>U33176</w:t>
            </w:r>
            <w:r w:rsidRPr="008F222B">
              <w:rPr>
                <w:spacing w:val="-17"/>
                <w:w w:val="105"/>
              </w:rPr>
              <w:t xml:space="preserve"> </w:t>
            </w:r>
            <w:r w:rsidRPr="008F222B">
              <w:rPr>
                <w:w w:val="105"/>
              </w:rPr>
              <w:t>Thieves</w:t>
            </w:r>
            <w:r w:rsidRPr="008F222B">
              <w:rPr>
                <w:spacing w:val="-15"/>
                <w:w w:val="105"/>
              </w:rPr>
              <w:t xml:space="preserve"> </w:t>
            </w:r>
            <w:r w:rsidRPr="008F222B">
              <w:rPr>
                <w:spacing w:val="-4"/>
                <w:w w:val="105"/>
              </w:rPr>
              <w:t>Lane</w:t>
            </w:r>
          </w:p>
        </w:tc>
        <w:tc>
          <w:tcPr>
            <w:tcW w:w="5902" w:type="dxa"/>
          </w:tcPr>
          <w:p w14:paraId="38A9D8AB" w14:textId="794604D2" w:rsidR="005525C0" w:rsidRPr="008F222B" w:rsidRDefault="005525C0" w:rsidP="00D844E3">
            <w:pPr>
              <w:jc w:val="both"/>
            </w:pPr>
            <w:r w:rsidRPr="008F222B">
              <w:rPr>
                <w:w w:val="105"/>
              </w:rPr>
              <w:t>From its junction with the B1077 Surrogate Street eastwards</w:t>
            </w:r>
            <w:r w:rsidRPr="008F222B">
              <w:rPr>
                <w:spacing w:val="-9"/>
                <w:w w:val="105"/>
              </w:rPr>
              <w:t xml:space="preserve"> </w:t>
            </w:r>
            <w:r w:rsidRPr="008F222B">
              <w:rPr>
                <w:w w:val="105"/>
              </w:rPr>
              <w:t>to</w:t>
            </w:r>
            <w:r w:rsidRPr="008F222B">
              <w:rPr>
                <w:spacing w:val="-19"/>
                <w:w w:val="105"/>
              </w:rPr>
              <w:t xml:space="preserve"> </w:t>
            </w:r>
            <w:r w:rsidRPr="008F222B">
              <w:rPr>
                <w:w w:val="105"/>
              </w:rPr>
              <w:t>its</w:t>
            </w:r>
            <w:r w:rsidRPr="008F222B">
              <w:rPr>
                <w:spacing w:val="-12"/>
                <w:w w:val="105"/>
              </w:rPr>
              <w:t xml:space="preserve"> </w:t>
            </w:r>
            <w:r w:rsidRPr="008F222B">
              <w:rPr>
                <w:w w:val="105"/>
              </w:rPr>
              <w:t>junction</w:t>
            </w:r>
            <w:r w:rsidRPr="008F222B">
              <w:rPr>
                <w:spacing w:val="-1"/>
                <w:w w:val="105"/>
              </w:rPr>
              <w:t xml:space="preserve"> </w:t>
            </w:r>
            <w:r w:rsidRPr="008F222B">
              <w:rPr>
                <w:w w:val="105"/>
              </w:rPr>
              <w:t>with</w:t>
            </w:r>
            <w:r w:rsidRPr="008F222B">
              <w:rPr>
                <w:spacing w:val="-18"/>
                <w:w w:val="105"/>
              </w:rPr>
              <w:t xml:space="preserve"> </w:t>
            </w:r>
            <w:r w:rsidRPr="008F222B">
              <w:rPr>
                <w:w w:val="105"/>
              </w:rPr>
              <w:t>the</w:t>
            </w:r>
            <w:r w:rsidRPr="008F222B">
              <w:rPr>
                <w:spacing w:val="-15"/>
                <w:w w:val="105"/>
              </w:rPr>
              <w:t xml:space="preserve"> </w:t>
            </w:r>
            <w:r w:rsidRPr="008F222B">
              <w:rPr>
                <w:w w:val="105"/>
              </w:rPr>
              <w:t>C139</w:t>
            </w:r>
            <w:r w:rsidRPr="008F222B">
              <w:rPr>
                <w:spacing w:val="-4"/>
                <w:w w:val="105"/>
              </w:rPr>
              <w:t xml:space="preserve"> </w:t>
            </w:r>
            <w:proofErr w:type="spellStart"/>
            <w:r w:rsidRPr="008F222B">
              <w:rPr>
                <w:spacing w:val="-4"/>
                <w:w w:val="105"/>
              </w:rPr>
              <w:t>B</w:t>
            </w:r>
            <w:r w:rsidRPr="008F222B">
              <w:rPr>
                <w:w w:val="105"/>
              </w:rPr>
              <w:t>esthorpe</w:t>
            </w:r>
            <w:proofErr w:type="spellEnd"/>
            <w:r w:rsidRPr="008F222B">
              <w:rPr>
                <w:w w:val="105"/>
              </w:rPr>
              <w:t xml:space="preserve"> Road</w:t>
            </w:r>
          </w:p>
        </w:tc>
      </w:tr>
      <w:tr w:rsidR="005525C0" w:rsidRPr="008F222B" w14:paraId="49140DB1" w14:textId="77777777" w:rsidTr="006B312D">
        <w:trPr>
          <w:cantSplit/>
        </w:trPr>
        <w:tc>
          <w:tcPr>
            <w:tcW w:w="3114" w:type="dxa"/>
          </w:tcPr>
          <w:p w14:paraId="73B7E009" w14:textId="215E1519" w:rsidR="005525C0" w:rsidRPr="008F222B" w:rsidRDefault="005525C0" w:rsidP="008F222B">
            <w:pPr>
              <w:rPr>
                <w:w w:val="105"/>
              </w:rPr>
            </w:pPr>
            <w:r w:rsidRPr="008F222B">
              <w:rPr>
                <w:spacing w:val="-2"/>
                <w:w w:val="105"/>
              </w:rPr>
              <w:t>U33116</w:t>
            </w:r>
            <w:r w:rsidRPr="008F222B">
              <w:rPr>
                <w:spacing w:val="-15"/>
                <w:w w:val="105"/>
              </w:rPr>
              <w:t xml:space="preserve"> </w:t>
            </w:r>
            <w:r w:rsidRPr="008F222B">
              <w:rPr>
                <w:spacing w:val="-2"/>
                <w:w w:val="105"/>
              </w:rPr>
              <w:t xml:space="preserve">Warren's </w:t>
            </w:r>
            <w:r w:rsidRPr="008F222B">
              <w:rPr>
                <w:spacing w:val="-4"/>
                <w:w w:val="105"/>
              </w:rPr>
              <w:t>Lane</w:t>
            </w:r>
          </w:p>
        </w:tc>
        <w:tc>
          <w:tcPr>
            <w:tcW w:w="5902" w:type="dxa"/>
          </w:tcPr>
          <w:p w14:paraId="701AA40A" w14:textId="16C7B64F" w:rsidR="005525C0" w:rsidRPr="008F222B" w:rsidRDefault="005525C0" w:rsidP="00D844E3">
            <w:pPr>
              <w:jc w:val="both"/>
            </w:pPr>
            <w:r w:rsidRPr="008F222B">
              <w:rPr>
                <w:w w:val="105"/>
              </w:rPr>
              <w:t>From its junction with the</w:t>
            </w:r>
            <w:r w:rsidRPr="008F222B">
              <w:rPr>
                <w:spacing w:val="-5"/>
                <w:w w:val="105"/>
              </w:rPr>
              <w:t xml:space="preserve"> </w:t>
            </w:r>
            <w:r w:rsidRPr="008F222B">
              <w:rPr>
                <w:w w:val="105"/>
              </w:rPr>
              <w:t>B1077 Ellingham Road southwards</w:t>
            </w:r>
            <w:r w:rsidRPr="008F222B">
              <w:rPr>
                <w:spacing w:val="-12"/>
                <w:w w:val="105"/>
              </w:rPr>
              <w:t xml:space="preserve"> </w:t>
            </w:r>
            <w:r w:rsidRPr="008F222B">
              <w:rPr>
                <w:w w:val="105"/>
              </w:rPr>
              <w:t>and</w:t>
            </w:r>
            <w:r w:rsidRPr="008F222B">
              <w:rPr>
                <w:spacing w:val="-16"/>
                <w:w w:val="105"/>
              </w:rPr>
              <w:t xml:space="preserve"> </w:t>
            </w:r>
            <w:r w:rsidRPr="008F222B">
              <w:rPr>
                <w:w w:val="105"/>
              </w:rPr>
              <w:t>westwards</w:t>
            </w:r>
            <w:r w:rsidRPr="008F222B">
              <w:rPr>
                <w:spacing w:val="-7"/>
                <w:w w:val="105"/>
              </w:rPr>
              <w:t xml:space="preserve"> </w:t>
            </w:r>
            <w:r w:rsidRPr="008F222B">
              <w:rPr>
                <w:w w:val="105"/>
              </w:rPr>
              <w:t>for</w:t>
            </w:r>
            <w:r w:rsidRPr="008F222B">
              <w:rPr>
                <w:spacing w:val="-16"/>
                <w:w w:val="105"/>
              </w:rPr>
              <w:t xml:space="preserve"> </w:t>
            </w:r>
            <w:r w:rsidRPr="008F222B">
              <w:rPr>
                <w:w w:val="105"/>
              </w:rPr>
              <w:t>a</w:t>
            </w:r>
            <w:r w:rsidRPr="008F222B">
              <w:rPr>
                <w:spacing w:val="-16"/>
                <w:w w:val="105"/>
              </w:rPr>
              <w:t xml:space="preserve"> </w:t>
            </w:r>
            <w:r w:rsidRPr="008F222B">
              <w:rPr>
                <w:w w:val="105"/>
              </w:rPr>
              <w:t>distance</w:t>
            </w:r>
            <w:r w:rsidRPr="008F222B">
              <w:rPr>
                <w:spacing w:val="-16"/>
                <w:w w:val="105"/>
              </w:rPr>
              <w:t xml:space="preserve"> </w:t>
            </w:r>
            <w:r w:rsidRPr="008F222B">
              <w:rPr>
                <w:w w:val="105"/>
              </w:rPr>
              <w:t>of</w:t>
            </w:r>
            <w:r w:rsidRPr="008F222B">
              <w:rPr>
                <w:spacing w:val="-10"/>
                <w:w w:val="105"/>
              </w:rPr>
              <w:t xml:space="preserve"> </w:t>
            </w:r>
            <w:r w:rsidRPr="008F222B">
              <w:rPr>
                <w:w w:val="105"/>
              </w:rPr>
              <w:t>150</w:t>
            </w:r>
            <w:r w:rsidRPr="008F222B">
              <w:rPr>
                <w:spacing w:val="-15"/>
                <w:w w:val="105"/>
              </w:rPr>
              <w:t xml:space="preserve"> </w:t>
            </w:r>
            <w:r w:rsidRPr="008F222B">
              <w:rPr>
                <w:w w:val="105"/>
              </w:rPr>
              <w:t>metres</w:t>
            </w:r>
          </w:p>
        </w:tc>
      </w:tr>
      <w:tr w:rsidR="005525C0" w:rsidRPr="008F222B" w14:paraId="50D58E62" w14:textId="77777777" w:rsidTr="006B312D">
        <w:trPr>
          <w:cantSplit/>
        </w:trPr>
        <w:tc>
          <w:tcPr>
            <w:tcW w:w="3114" w:type="dxa"/>
          </w:tcPr>
          <w:p w14:paraId="373AEE5B" w14:textId="2BC4346C" w:rsidR="005525C0" w:rsidRPr="008F222B" w:rsidRDefault="005525C0" w:rsidP="008F222B">
            <w:pPr>
              <w:rPr>
                <w:spacing w:val="-2"/>
                <w:w w:val="105"/>
              </w:rPr>
            </w:pPr>
            <w:r w:rsidRPr="008F222B">
              <w:rPr>
                <w:w w:val="105"/>
              </w:rPr>
              <w:t>C137</w:t>
            </w:r>
            <w:r w:rsidRPr="008F222B">
              <w:rPr>
                <w:spacing w:val="-10"/>
                <w:w w:val="105"/>
              </w:rPr>
              <w:t xml:space="preserve"> </w:t>
            </w:r>
            <w:r w:rsidRPr="008F222B">
              <w:rPr>
                <w:w w:val="105"/>
              </w:rPr>
              <w:t>West</w:t>
            </w:r>
            <w:r w:rsidRPr="008F222B">
              <w:rPr>
                <w:spacing w:val="-5"/>
                <w:w w:val="105"/>
              </w:rPr>
              <w:t xml:space="preserve"> </w:t>
            </w:r>
            <w:r w:rsidRPr="008F222B">
              <w:rPr>
                <w:w w:val="105"/>
              </w:rPr>
              <w:t>Carr</w:t>
            </w:r>
            <w:r w:rsidRPr="008F222B">
              <w:rPr>
                <w:spacing w:val="-9"/>
                <w:w w:val="105"/>
              </w:rPr>
              <w:t xml:space="preserve"> </w:t>
            </w:r>
            <w:r w:rsidRPr="008F222B">
              <w:rPr>
                <w:spacing w:val="-4"/>
                <w:w w:val="105"/>
              </w:rPr>
              <w:t>Road</w:t>
            </w:r>
          </w:p>
        </w:tc>
        <w:tc>
          <w:tcPr>
            <w:tcW w:w="5902" w:type="dxa"/>
          </w:tcPr>
          <w:p w14:paraId="6AD6E329" w14:textId="3EA26F57" w:rsidR="005525C0" w:rsidRPr="008F222B" w:rsidRDefault="005525C0" w:rsidP="00D844E3">
            <w:pPr>
              <w:jc w:val="both"/>
            </w:pPr>
            <w:r w:rsidRPr="008F222B">
              <w:rPr>
                <w:w w:val="105"/>
              </w:rPr>
              <w:t>From</w:t>
            </w:r>
            <w:r w:rsidRPr="008F222B">
              <w:rPr>
                <w:spacing w:val="-12"/>
                <w:w w:val="105"/>
              </w:rPr>
              <w:t xml:space="preserve"> </w:t>
            </w:r>
            <w:r w:rsidRPr="008F222B">
              <w:rPr>
                <w:w w:val="105"/>
              </w:rPr>
              <w:t>its</w:t>
            </w:r>
            <w:r w:rsidRPr="008F222B">
              <w:rPr>
                <w:spacing w:val="-3"/>
                <w:w w:val="105"/>
              </w:rPr>
              <w:t xml:space="preserve"> </w:t>
            </w:r>
            <w:r w:rsidRPr="008F222B">
              <w:rPr>
                <w:w w:val="105"/>
              </w:rPr>
              <w:t>junction</w:t>
            </w:r>
            <w:r w:rsidRPr="008F222B">
              <w:rPr>
                <w:spacing w:val="-12"/>
                <w:w w:val="105"/>
              </w:rPr>
              <w:t xml:space="preserve"> </w:t>
            </w:r>
            <w:r w:rsidRPr="008F222B">
              <w:rPr>
                <w:w w:val="105"/>
              </w:rPr>
              <w:t>with</w:t>
            </w:r>
            <w:r w:rsidRPr="008F222B">
              <w:rPr>
                <w:spacing w:val="-18"/>
                <w:w w:val="105"/>
              </w:rPr>
              <w:t xml:space="preserve"> </w:t>
            </w:r>
            <w:r w:rsidRPr="008F222B">
              <w:rPr>
                <w:w w:val="105"/>
              </w:rPr>
              <w:t>the</w:t>
            </w:r>
            <w:r w:rsidRPr="008F222B">
              <w:rPr>
                <w:spacing w:val="-12"/>
                <w:w w:val="105"/>
              </w:rPr>
              <w:t xml:space="preserve"> </w:t>
            </w:r>
            <w:r w:rsidRPr="008F222B">
              <w:rPr>
                <w:w w:val="105"/>
              </w:rPr>
              <w:t>C572</w:t>
            </w:r>
            <w:r w:rsidRPr="008F222B">
              <w:rPr>
                <w:spacing w:val="-19"/>
                <w:w w:val="105"/>
              </w:rPr>
              <w:t xml:space="preserve"> </w:t>
            </w:r>
            <w:r w:rsidRPr="008F222B">
              <w:rPr>
                <w:w w:val="105"/>
              </w:rPr>
              <w:t>London</w:t>
            </w:r>
            <w:r w:rsidRPr="008F222B">
              <w:rPr>
                <w:spacing w:val="-1"/>
                <w:w w:val="105"/>
              </w:rPr>
              <w:t xml:space="preserve"> </w:t>
            </w:r>
            <w:r w:rsidRPr="008F222B">
              <w:rPr>
                <w:w w:val="105"/>
              </w:rPr>
              <w:t>Road</w:t>
            </w:r>
            <w:r w:rsidRPr="008F222B">
              <w:rPr>
                <w:spacing w:val="-8"/>
                <w:w w:val="105"/>
              </w:rPr>
              <w:t xml:space="preserve"> </w:t>
            </w:r>
            <w:r w:rsidRPr="008F222B">
              <w:rPr>
                <w:w w:val="105"/>
              </w:rPr>
              <w:t>to</w:t>
            </w:r>
            <w:r w:rsidRPr="008F222B">
              <w:rPr>
                <w:spacing w:val="-3"/>
                <w:w w:val="105"/>
              </w:rPr>
              <w:t xml:space="preserve"> </w:t>
            </w:r>
            <w:r w:rsidRPr="008F222B">
              <w:rPr>
                <w:w w:val="105"/>
              </w:rPr>
              <w:t>a</w:t>
            </w:r>
            <w:r w:rsidRPr="008F222B">
              <w:rPr>
                <w:spacing w:val="-3"/>
                <w:w w:val="105"/>
              </w:rPr>
              <w:t xml:space="preserve"> </w:t>
            </w:r>
            <w:r w:rsidRPr="008F222B">
              <w:rPr>
                <w:w w:val="105"/>
              </w:rPr>
              <w:t>point 54</w:t>
            </w:r>
            <w:r w:rsidRPr="008F222B">
              <w:rPr>
                <w:spacing w:val="-17"/>
                <w:w w:val="105"/>
              </w:rPr>
              <w:t xml:space="preserve"> </w:t>
            </w:r>
            <w:r w:rsidRPr="008F222B">
              <w:rPr>
                <w:w w:val="105"/>
              </w:rPr>
              <w:t>metres</w:t>
            </w:r>
            <w:r w:rsidRPr="008F222B">
              <w:rPr>
                <w:spacing w:val="-5"/>
                <w:w w:val="105"/>
              </w:rPr>
              <w:t xml:space="preserve"> </w:t>
            </w:r>
            <w:r w:rsidRPr="008F222B">
              <w:rPr>
                <w:w w:val="105"/>
              </w:rPr>
              <w:t>west</w:t>
            </w:r>
            <w:r w:rsidRPr="008F222B">
              <w:rPr>
                <w:spacing w:val="-14"/>
                <w:w w:val="105"/>
              </w:rPr>
              <w:t xml:space="preserve"> </w:t>
            </w:r>
            <w:r w:rsidRPr="008F222B">
              <w:rPr>
                <w:w w:val="105"/>
              </w:rPr>
              <w:t>of</w:t>
            </w:r>
            <w:r w:rsidRPr="008F222B">
              <w:rPr>
                <w:spacing w:val="-16"/>
                <w:w w:val="105"/>
              </w:rPr>
              <w:t xml:space="preserve"> </w:t>
            </w:r>
            <w:r w:rsidRPr="008F222B">
              <w:rPr>
                <w:w w:val="105"/>
              </w:rPr>
              <w:t>its</w:t>
            </w:r>
            <w:r w:rsidRPr="008F222B">
              <w:rPr>
                <w:spacing w:val="-16"/>
                <w:w w:val="105"/>
              </w:rPr>
              <w:t xml:space="preserve"> </w:t>
            </w:r>
            <w:r w:rsidRPr="008F222B">
              <w:rPr>
                <w:w w:val="105"/>
              </w:rPr>
              <w:t>junction</w:t>
            </w:r>
            <w:r w:rsidRPr="008F222B">
              <w:rPr>
                <w:spacing w:val="-5"/>
                <w:w w:val="105"/>
              </w:rPr>
              <w:t xml:space="preserve"> </w:t>
            </w:r>
            <w:r w:rsidRPr="008F222B">
              <w:rPr>
                <w:w w:val="105"/>
              </w:rPr>
              <w:t>with</w:t>
            </w:r>
            <w:r w:rsidRPr="008F222B">
              <w:rPr>
                <w:spacing w:val="-15"/>
                <w:w w:val="105"/>
              </w:rPr>
              <w:t xml:space="preserve"> </w:t>
            </w:r>
            <w:r w:rsidRPr="008F222B">
              <w:rPr>
                <w:w w:val="105"/>
              </w:rPr>
              <w:t>the</w:t>
            </w:r>
            <w:r w:rsidRPr="008F222B">
              <w:rPr>
                <w:spacing w:val="-5"/>
                <w:w w:val="105"/>
              </w:rPr>
              <w:t xml:space="preserve"> U</w:t>
            </w:r>
            <w:r w:rsidRPr="008F222B">
              <w:rPr>
                <w:w w:val="105"/>
              </w:rPr>
              <w:t>33119</w:t>
            </w:r>
            <w:r w:rsidRPr="008F222B">
              <w:rPr>
                <w:spacing w:val="-4"/>
                <w:w w:val="105"/>
              </w:rPr>
              <w:t xml:space="preserve"> </w:t>
            </w:r>
            <w:r w:rsidRPr="008F222B">
              <w:rPr>
                <w:spacing w:val="-2"/>
                <w:w w:val="105"/>
              </w:rPr>
              <w:t xml:space="preserve">Carver's </w:t>
            </w:r>
            <w:r w:rsidRPr="008F222B">
              <w:rPr>
                <w:spacing w:val="-4"/>
                <w:w w:val="110"/>
              </w:rPr>
              <w:t>Lane</w:t>
            </w:r>
          </w:p>
        </w:tc>
      </w:tr>
    </w:tbl>
    <w:p w14:paraId="7145D643" w14:textId="7425276C" w:rsidR="00090522" w:rsidRPr="00FA4DE2" w:rsidRDefault="00090522" w:rsidP="00D844E3">
      <w:pPr>
        <w:spacing w:before="240"/>
      </w:pPr>
      <w:r w:rsidRPr="00FA4DE2">
        <w:t>Dated this XX day of XX 202</w:t>
      </w:r>
      <w:r w:rsidR="00F0583F" w:rsidRPr="00FA4DE2">
        <w:t>X</w:t>
      </w:r>
    </w:p>
    <w:p w14:paraId="4ADFB8AE" w14:textId="77777777" w:rsidR="00090522" w:rsidRDefault="00090522" w:rsidP="00090522"/>
    <w:p w14:paraId="5F5A3B15" w14:textId="77777777" w:rsidR="00D844E3" w:rsidRPr="00FA4DE2" w:rsidRDefault="00D844E3" w:rsidP="00090522"/>
    <w:p w14:paraId="411620CF" w14:textId="4794F821" w:rsidR="00090522" w:rsidRPr="00972179" w:rsidRDefault="00090522" w:rsidP="00090522">
      <w:r w:rsidRPr="00FA4DE2">
        <w:t>Katrina Hulatt</w:t>
      </w:r>
      <w:r w:rsidRPr="00FA4DE2">
        <w:br/>
        <w:t>Director of Legal Services (</w:t>
      </w:r>
      <w:proofErr w:type="spellStart"/>
      <w:r w:rsidRPr="00FA4DE2">
        <w:t>nplaw</w:t>
      </w:r>
      <w:proofErr w:type="spellEnd"/>
      <w:r w:rsidRPr="00FA4DE2">
        <w:t>)</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8ADC" w14:textId="77777777" w:rsidR="008548AA" w:rsidRPr="00FA4DE2" w:rsidRDefault="008548AA" w:rsidP="00090522">
      <w:r w:rsidRPr="00FA4DE2">
        <w:separator/>
      </w:r>
    </w:p>
  </w:endnote>
  <w:endnote w:type="continuationSeparator" w:id="0">
    <w:p w14:paraId="5C9EEEFF" w14:textId="77777777" w:rsidR="008548AA" w:rsidRPr="00FA4DE2" w:rsidRDefault="008548AA" w:rsidP="00090522">
      <w:r w:rsidRPr="00FA4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4339E8C" w14:textId="20D25CFA" w:rsidR="001F6A73" w:rsidRPr="00FA4DE2" w:rsidRDefault="001F6A73" w:rsidP="001F6A73">
            <w:pPr>
              <w:pStyle w:val="Footer"/>
              <w:jc w:val="center"/>
              <w:rPr>
                <w:sz w:val="20"/>
                <w:szCs w:val="20"/>
              </w:rPr>
            </w:pPr>
            <w:r w:rsidRPr="00FA4DE2">
              <w:rPr>
                <w:sz w:val="20"/>
                <w:szCs w:val="20"/>
              </w:rPr>
              <w:t xml:space="preserve">Page </w:t>
            </w:r>
            <w:r w:rsidRPr="00FA4DE2">
              <w:rPr>
                <w:sz w:val="20"/>
                <w:szCs w:val="20"/>
              </w:rPr>
              <w:fldChar w:fldCharType="begin"/>
            </w:r>
            <w:r w:rsidRPr="00FA4DE2">
              <w:rPr>
                <w:sz w:val="20"/>
                <w:szCs w:val="20"/>
              </w:rPr>
              <w:instrText xml:space="preserve"> PAGE </w:instrText>
            </w:r>
            <w:r w:rsidRPr="00FA4DE2">
              <w:rPr>
                <w:sz w:val="20"/>
                <w:szCs w:val="20"/>
              </w:rPr>
              <w:fldChar w:fldCharType="separate"/>
            </w:r>
            <w:r w:rsidRPr="00FA4DE2">
              <w:rPr>
                <w:sz w:val="20"/>
                <w:szCs w:val="20"/>
              </w:rPr>
              <w:t>2</w:t>
            </w:r>
            <w:r w:rsidRPr="00FA4DE2">
              <w:rPr>
                <w:sz w:val="20"/>
                <w:szCs w:val="20"/>
              </w:rPr>
              <w:fldChar w:fldCharType="end"/>
            </w:r>
            <w:r w:rsidRPr="00FA4DE2">
              <w:rPr>
                <w:sz w:val="20"/>
                <w:szCs w:val="20"/>
              </w:rPr>
              <w:t xml:space="preserve"> of </w:t>
            </w:r>
            <w:r w:rsidRPr="00FA4DE2">
              <w:rPr>
                <w:sz w:val="20"/>
                <w:szCs w:val="20"/>
              </w:rPr>
              <w:fldChar w:fldCharType="begin"/>
            </w:r>
            <w:r w:rsidRPr="00FA4DE2">
              <w:rPr>
                <w:sz w:val="20"/>
                <w:szCs w:val="20"/>
              </w:rPr>
              <w:instrText xml:space="preserve"> NUMPAGES  </w:instrText>
            </w:r>
            <w:r w:rsidRPr="00FA4DE2">
              <w:rPr>
                <w:sz w:val="20"/>
                <w:szCs w:val="20"/>
              </w:rPr>
              <w:fldChar w:fldCharType="separate"/>
            </w:r>
            <w:r w:rsidRPr="00FA4DE2">
              <w:rPr>
                <w:sz w:val="20"/>
                <w:szCs w:val="20"/>
              </w:rPr>
              <w:t>2</w:t>
            </w:r>
            <w:r w:rsidRPr="00FA4DE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4606" w14:textId="77777777" w:rsidR="008548AA" w:rsidRPr="00FA4DE2" w:rsidRDefault="008548AA" w:rsidP="00090522">
      <w:r w:rsidRPr="00FA4DE2">
        <w:separator/>
      </w:r>
    </w:p>
  </w:footnote>
  <w:footnote w:type="continuationSeparator" w:id="0">
    <w:p w14:paraId="54F316CE" w14:textId="77777777" w:rsidR="008548AA" w:rsidRPr="00FA4DE2" w:rsidRDefault="008548AA" w:rsidP="00090522">
      <w:r w:rsidRPr="00FA4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Content>
      <w:p w14:paraId="6D2EB89F" w14:textId="09339995" w:rsidR="00D60693" w:rsidRPr="00FA4DE2" w:rsidRDefault="00000000">
        <w:pPr>
          <w:pStyle w:val="Header"/>
        </w:pPr>
        <w: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0B7775CA"/>
    <w:multiLevelType w:val="hybridMultilevel"/>
    <w:tmpl w:val="B560A180"/>
    <w:lvl w:ilvl="0" w:tplc="147C5CC0">
      <w:start w:val="1"/>
      <w:numFmt w:val="lowerRoman"/>
      <w:lvlText w:val="%1."/>
      <w:lvlJc w:val="left"/>
      <w:pPr>
        <w:ind w:left="1434" w:hanging="7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2"/>
  </w:num>
  <w:num w:numId="2" w16cid:durableId="849953976">
    <w:abstractNumId w:val="0"/>
  </w:num>
  <w:num w:numId="3" w16cid:durableId="4548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A522D"/>
    <w:rsid w:val="000C162D"/>
    <w:rsid w:val="000F3283"/>
    <w:rsid w:val="00123698"/>
    <w:rsid w:val="0013606A"/>
    <w:rsid w:val="00140C49"/>
    <w:rsid w:val="00143D71"/>
    <w:rsid w:val="001927F3"/>
    <w:rsid w:val="001C4D90"/>
    <w:rsid w:val="001D12DE"/>
    <w:rsid w:val="001F0793"/>
    <w:rsid w:val="001F6A73"/>
    <w:rsid w:val="0021380F"/>
    <w:rsid w:val="00223BBC"/>
    <w:rsid w:val="0023629A"/>
    <w:rsid w:val="002541DA"/>
    <w:rsid w:val="00263A7C"/>
    <w:rsid w:val="002A6DE1"/>
    <w:rsid w:val="002E4895"/>
    <w:rsid w:val="002F02CB"/>
    <w:rsid w:val="003047FA"/>
    <w:rsid w:val="00317326"/>
    <w:rsid w:val="00346C1B"/>
    <w:rsid w:val="00366936"/>
    <w:rsid w:val="003C6B09"/>
    <w:rsid w:val="003D20CF"/>
    <w:rsid w:val="003F1E7D"/>
    <w:rsid w:val="0040136D"/>
    <w:rsid w:val="0048139F"/>
    <w:rsid w:val="00486D77"/>
    <w:rsid w:val="004879D5"/>
    <w:rsid w:val="004A1316"/>
    <w:rsid w:val="004A382A"/>
    <w:rsid w:val="004C7C53"/>
    <w:rsid w:val="005031A6"/>
    <w:rsid w:val="0050564E"/>
    <w:rsid w:val="00516391"/>
    <w:rsid w:val="005525C0"/>
    <w:rsid w:val="00577534"/>
    <w:rsid w:val="0058350B"/>
    <w:rsid w:val="005B5F3C"/>
    <w:rsid w:val="005C494D"/>
    <w:rsid w:val="005C5B29"/>
    <w:rsid w:val="005E0F2F"/>
    <w:rsid w:val="005F4333"/>
    <w:rsid w:val="00616C05"/>
    <w:rsid w:val="0062407F"/>
    <w:rsid w:val="00635706"/>
    <w:rsid w:val="00653D2B"/>
    <w:rsid w:val="006B312D"/>
    <w:rsid w:val="006B37BF"/>
    <w:rsid w:val="006C3F2E"/>
    <w:rsid w:val="006D3D12"/>
    <w:rsid w:val="006D693A"/>
    <w:rsid w:val="006F799E"/>
    <w:rsid w:val="007067C5"/>
    <w:rsid w:val="00721B6A"/>
    <w:rsid w:val="00724B1B"/>
    <w:rsid w:val="00731049"/>
    <w:rsid w:val="0075115E"/>
    <w:rsid w:val="00761B68"/>
    <w:rsid w:val="007A3B98"/>
    <w:rsid w:val="007C3804"/>
    <w:rsid w:val="007C75E5"/>
    <w:rsid w:val="007D759E"/>
    <w:rsid w:val="007E224F"/>
    <w:rsid w:val="007E6EB2"/>
    <w:rsid w:val="008242CB"/>
    <w:rsid w:val="008548AA"/>
    <w:rsid w:val="00860E82"/>
    <w:rsid w:val="00860FBB"/>
    <w:rsid w:val="00862195"/>
    <w:rsid w:val="00897875"/>
    <w:rsid w:val="008A2CD3"/>
    <w:rsid w:val="008E604A"/>
    <w:rsid w:val="008F222B"/>
    <w:rsid w:val="008F581F"/>
    <w:rsid w:val="009179E1"/>
    <w:rsid w:val="00932225"/>
    <w:rsid w:val="00950661"/>
    <w:rsid w:val="00961E5C"/>
    <w:rsid w:val="009648DD"/>
    <w:rsid w:val="009659D9"/>
    <w:rsid w:val="00972179"/>
    <w:rsid w:val="00985873"/>
    <w:rsid w:val="009A23E4"/>
    <w:rsid w:val="009B24AD"/>
    <w:rsid w:val="009B3DAE"/>
    <w:rsid w:val="009B46E5"/>
    <w:rsid w:val="009F0F89"/>
    <w:rsid w:val="00A00D58"/>
    <w:rsid w:val="00A014AC"/>
    <w:rsid w:val="00A14D1F"/>
    <w:rsid w:val="00A52D7C"/>
    <w:rsid w:val="00A83ED3"/>
    <w:rsid w:val="00A923C7"/>
    <w:rsid w:val="00AA033B"/>
    <w:rsid w:val="00AD246E"/>
    <w:rsid w:val="00AD2655"/>
    <w:rsid w:val="00B159AA"/>
    <w:rsid w:val="00B52B57"/>
    <w:rsid w:val="00B81263"/>
    <w:rsid w:val="00B84D0D"/>
    <w:rsid w:val="00B858D6"/>
    <w:rsid w:val="00BB31CC"/>
    <w:rsid w:val="00BC4C49"/>
    <w:rsid w:val="00BD2DA3"/>
    <w:rsid w:val="00BF57C4"/>
    <w:rsid w:val="00BF58AC"/>
    <w:rsid w:val="00C13435"/>
    <w:rsid w:val="00C1515F"/>
    <w:rsid w:val="00C16920"/>
    <w:rsid w:val="00C22DAB"/>
    <w:rsid w:val="00C41E7F"/>
    <w:rsid w:val="00C572E2"/>
    <w:rsid w:val="00C6534C"/>
    <w:rsid w:val="00CB58DA"/>
    <w:rsid w:val="00CB6316"/>
    <w:rsid w:val="00CB7EC3"/>
    <w:rsid w:val="00CC2BDA"/>
    <w:rsid w:val="00CD298F"/>
    <w:rsid w:val="00D1024E"/>
    <w:rsid w:val="00D323D0"/>
    <w:rsid w:val="00D51D23"/>
    <w:rsid w:val="00D60693"/>
    <w:rsid w:val="00D83A81"/>
    <w:rsid w:val="00D844E3"/>
    <w:rsid w:val="00D862AD"/>
    <w:rsid w:val="00D9469E"/>
    <w:rsid w:val="00DC350B"/>
    <w:rsid w:val="00DC3637"/>
    <w:rsid w:val="00DC4C93"/>
    <w:rsid w:val="00DE012E"/>
    <w:rsid w:val="00DE5DF3"/>
    <w:rsid w:val="00E076BB"/>
    <w:rsid w:val="00E11B5A"/>
    <w:rsid w:val="00E24E06"/>
    <w:rsid w:val="00E460B4"/>
    <w:rsid w:val="00E51A15"/>
    <w:rsid w:val="00E53534"/>
    <w:rsid w:val="00E71C63"/>
    <w:rsid w:val="00E82341"/>
    <w:rsid w:val="00E93E1E"/>
    <w:rsid w:val="00EC79F9"/>
    <w:rsid w:val="00F027D1"/>
    <w:rsid w:val="00F0583F"/>
    <w:rsid w:val="00F44B9F"/>
    <w:rsid w:val="00F51E34"/>
    <w:rsid w:val="00F52AF9"/>
    <w:rsid w:val="00FA4DE2"/>
    <w:rsid w:val="00FA7756"/>
    <w:rsid w:val="00FB1A1E"/>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paragraph" w:customStyle="1" w:styleId="TableParagraph">
    <w:name w:val="Table Paragraph"/>
    <w:basedOn w:val="Normal"/>
    <w:uiPriority w:val="1"/>
    <w:qFormat/>
    <w:rsid w:val="004879D5"/>
    <w:pPr>
      <w:widowControl w:val="0"/>
      <w:autoSpaceDE w:val="0"/>
      <w:autoSpaceDN w:val="0"/>
      <w:spacing w:after="0" w:line="240" w:lineRule="auto"/>
      <w:ind w:left="82"/>
    </w:pPr>
    <w:rPr>
      <w:rFonts w:eastAsia="Arial"/>
      <w:kern w:val="0"/>
      <w:sz w:val="22"/>
      <w:szCs w:val="22"/>
      <w:lang w:val="en-US"/>
      <w14:ligatures w14:val="none"/>
    </w:rPr>
  </w:style>
  <w:style w:type="character" w:styleId="CommentReference">
    <w:name w:val="annotation reference"/>
    <w:basedOn w:val="DefaultParagraphFont"/>
    <w:uiPriority w:val="99"/>
    <w:semiHidden/>
    <w:unhideWhenUsed/>
    <w:rsid w:val="005C5B29"/>
    <w:rPr>
      <w:sz w:val="16"/>
      <w:szCs w:val="16"/>
    </w:rPr>
  </w:style>
  <w:style w:type="paragraph" w:styleId="CommentText">
    <w:name w:val="annotation text"/>
    <w:basedOn w:val="Normal"/>
    <w:link w:val="CommentTextChar"/>
    <w:uiPriority w:val="99"/>
    <w:unhideWhenUsed/>
    <w:rsid w:val="005C5B29"/>
    <w:pPr>
      <w:spacing w:line="240" w:lineRule="auto"/>
    </w:pPr>
    <w:rPr>
      <w:sz w:val="20"/>
      <w:szCs w:val="20"/>
    </w:rPr>
  </w:style>
  <w:style w:type="character" w:customStyle="1" w:styleId="CommentTextChar">
    <w:name w:val="Comment Text Char"/>
    <w:basedOn w:val="DefaultParagraphFont"/>
    <w:link w:val="CommentText"/>
    <w:uiPriority w:val="99"/>
    <w:rsid w:val="005C5B2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5B29"/>
    <w:rPr>
      <w:b/>
      <w:bCs/>
    </w:rPr>
  </w:style>
  <w:style w:type="character" w:customStyle="1" w:styleId="CommentSubjectChar">
    <w:name w:val="Comment Subject Char"/>
    <w:basedOn w:val="CommentTextChar"/>
    <w:link w:val="CommentSubject"/>
    <w:uiPriority w:val="99"/>
    <w:semiHidden/>
    <w:rsid w:val="005C5B2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(Attleborough, Various Roads) (30 mph Speed Limit) Consolidation and Variation Order 202X</dc:title>
  <dc:subject/>
  <dc:creator>Matthew Barnett</dc:creator>
  <cp:keywords/>
  <dc:description/>
  <cp:lastModifiedBy>Harry Troise</cp:lastModifiedBy>
  <cp:revision>33</cp:revision>
  <dcterms:created xsi:type="dcterms:W3CDTF">2026-01-27T15:39:00Z</dcterms:created>
  <dcterms:modified xsi:type="dcterms:W3CDTF">2026-05-06T10:51:00Z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