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E972B" w14:textId="38D2B79E" w:rsidR="00044B9A" w:rsidRPr="00FF284F" w:rsidRDefault="00FF284F" w:rsidP="00044B9A">
      <w:pPr>
        <w:jc w:val="center"/>
        <w:rPr>
          <w:rFonts w:ascii="Arial" w:hAnsi="Arial"/>
          <w:b/>
          <w:sz w:val="24"/>
        </w:rPr>
      </w:pPr>
      <w:bookmarkStart w:id="0" w:name="_Hlk122537081"/>
      <w:r w:rsidRPr="00FF284F">
        <w:rPr>
          <w:rFonts w:ascii="Arial" w:hAnsi="Arial"/>
          <w:b/>
          <w:sz w:val="24"/>
        </w:rPr>
        <w:t xml:space="preserve">The Norfolk County Council </w:t>
      </w:r>
    </w:p>
    <w:p w14:paraId="3E9A33F3" w14:textId="36B18E02" w:rsidR="00044B9A" w:rsidRPr="00FF284F" w:rsidRDefault="00FF284F" w:rsidP="00044B9A">
      <w:pPr>
        <w:jc w:val="center"/>
        <w:rPr>
          <w:rFonts w:ascii="Arial" w:hAnsi="Arial"/>
          <w:b/>
          <w:sz w:val="24"/>
        </w:rPr>
      </w:pPr>
      <w:r w:rsidRPr="00FF284F">
        <w:rPr>
          <w:rFonts w:ascii="Arial" w:hAnsi="Arial"/>
          <w:b/>
          <w:sz w:val="24"/>
        </w:rPr>
        <w:t xml:space="preserve">(Shipdham, Bell Pitt Way </w:t>
      </w:r>
      <w:r>
        <w:rPr>
          <w:rFonts w:ascii="Arial" w:hAnsi="Arial"/>
          <w:b/>
          <w:sz w:val="24"/>
        </w:rPr>
        <w:t>a</w:t>
      </w:r>
      <w:r w:rsidRPr="00FF284F">
        <w:rPr>
          <w:rFonts w:ascii="Arial" w:hAnsi="Arial"/>
          <w:b/>
          <w:sz w:val="24"/>
        </w:rPr>
        <w:t>nd Chapel Steet)</w:t>
      </w:r>
    </w:p>
    <w:p w14:paraId="25D1FE81" w14:textId="436606FC" w:rsidR="004D63DA" w:rsidRPr="00FF284F" w:rsidRDefault="00FF284F" w:rsidP="00044B9A">
      <w:pPr>
        <w:jc w:val="center"/>
        <w:rPr>
          <w:rFonts w:ascii="Arial" w:hAnsi="Arial"/>
          <w:b/>
          <w:sz w:val="24"/>
        </w:rPr>
      </w:pPr>
      <w:r w:rsidRPr="00FF284F">
        <w:rPr>
          <w:rFonts w:ascii="Arial" w:hAnsi="Arial"/>
          <w:b/>
          <w:sz w:val="24"/>
        </w:rPr>
        <w:t>(Prohibition Of Waiting) Order 2025</w:t>
      </w:r>
    </w:p>
    <w:bookmarkEnd w:id="0"/>
    <w:p w14:paraId="041D590F" w14:textId="77777777" w:rsidR="004D63DA" w:rsidRPr="009C2B6A" w:rsidRDefault="004D63DA" w:rsidP="004D63DA">
      <w:pPr>
        <w:jc w:val="both"/>
        <w:rPr>
          <w:rFonts w:ascii="Arial" w:hAnsi="Arial"/>
          <w:sz w:val="24"/>
        </w:rPr>
      </w:pPr>
    </w:p>
    <w:p w14:paraId="58DA4680" w14:textId="1F91CCCA" w:rsidR="00D2398B" w:rsidRDefault="00D2398B" w:rsidP="00D2398B">
      <w:pPr>
        <w:jc w:val="both"/>
        <w:rPr>
          <w:rFonts w:ascii="Arial" w:hAnsi="Arial"/>
          <w:sz w:val="24"/>
        </w:rPr>
      </w:pPr>
      <w:r>
        <w:rPr>
          <w:rFonts w:ascii="Arial" w:hAnsi="Arial"/>
          <w:sz w:val="24"/>
        </w:rPr>
        <w:t xml:space="preserve">Norfolk County Council </w:t>
      </w:r>
      <w:r w:rsidR="00FF284F">
        <w:rPr>
          <w:rFonts w:ascii="Arial" w:hAnsi="Arial"/>
          <w:sz w:val="24"/>
        </w:rPr>
        <w:t xml:space="preserve">has made the above </w:t>
      </w:r>
      <w:r>
        <w:rPr>
          <w:rFonts w:ascii="Arial" w:hAnsi="Arial"/>
          <w:sz w:val="24"/>
        </w:rPr>
        <w:t>Order under the Road Traffic Regulation Act 1984</w:t>
      </w:r>
      <w:r w:rsidR="00FF284F">
        <w:rPr>
          <w:rFonts w:ascii="Arial" w:hAnsi="Arial"/>
          <w:sz w:val="24"/>
        </w:rPr>
        <w:t xml:space="preserve"> on the </w:t>
      </w:r>
      <w:r w:rsidR="00492872">
        <w:rPr>
          <w:rFonts w:ascii="Arial" w:hAnsi="Arial"/>
          <w:sz w:val="24"/>
        </w:rPr>
        <w:t>23</w:t>
      </w:r>
      <w:r w:rsidR="00492872" w:rsidRPr="00492872">
        <w:rPr>
          <w:rFonts w:ascii="Arial" w:hAnsi="Arial"/>
          <w:sz w:val="24"/>
          <w:vertAlign w:val="superscript"/>
        </w:rPr>
        <w:t>rd</w:t>
      </w:r>
      <w:r w:rsidR="00492872">
        <w:rPr>
          <w:rFonts w:ascii="Arial" w:hAnsi="Arial"/>
          <w:sz w:val="24"/>
        </w:rPr>
        <w:t xml:space="preserve"> </w:t>
      </w:r>
      <w:r w:rsidR="00033A83">
        <w:rPr>
          <w:rFonts w:ascii="Arial" w:hAnsi="Arial"/>
          <w:sz w:val="24"/>
        </w:rPr>
        <w:t>June 2025</w:t>
      </w:r>
      <w:r w:rsidR="00FF284F">
        <w:rPr>
          <w:rFonts w:ascii="Arial" w:hAnsi="Arial"/>
          <w:sz w:val="24"/>
        </w:rPr>
        <w:t xml:space="preserve"> which comes into operation on the </w:t>
      </w:r>
      <w:r w:rsidR="00492872">
        <w:rPr>
          <w:rFonts w:ascii="Arial" w:hAnsi="Arial"/>
          <w:sz w:val="24"/>
        </w:rPr>
        <w:t>30</w:t>
      </w:r>
      <w:r w:rsidR="00492872" w:rsidRPr="00492872">
        <w:rPr>
          <w:rFonts w:ascii="Arial" w:hAnsi="Arial"/>
          <w:sz w:val="24"/>
          <w:vertAlign w:val="superscript"/>
        </w:rPr>
        <w:t>th</w:t>
      </w:r>
      <w:r w:rsidR="00492872">
        <w:rPr>
          <w:rFonts w:ascii="Arial" w:hAnsi="Arial"/>
          <w:sz w:val="24"/>
        </w:rPr>
        <w:t xml:space="preserve"> </w:t>
      </w:r>
      <w:r w:rsidR="007C0C25">
        <w:rPr>
          <w:rFonts w:ascii="Arial" w:hAnsi="Arial"/>
          <w:sz w:val="24"/>
        </w:rPr>
        <w:t>June 2025</w:t>
      </w:r>
      <w:r w:rsidR="00FF284F">
        <w:rPr>
          <w:rFonts w:ascii="Arial" w:hAnsi="Arial"/>
          <w:sz w:val="24"/>
        </w:rPr>
        <w:t xml:space="preserve">, </w:t>
      </w:r>
      <w:r>
        <w:rPr>
          <w:rFonts w:ascii="Arial" w:hAnsi="Arial"/>
          <w:sz w:val="24"/>
        </w:rPr>
        <w:t>the effect of which prohibit</w:t>
      </w:r>
      <w:r w:rsidR="003D2CBE">
        <w:rPr>
          <w:rFonts w:ascii="Arial" w:hAnsi="Arial"/>
          <w:sz w:val="24"/>
        </w:rPr>
        <w:t>s</w:t>
      </w:r>
      <w:r>
        <w:rPr>
          <w:rFonts w:ascii="Arial" w:hAnsi="Arial"/>
          <w:sz w:val="24"/>
        </w:rPr>
        <w:t xml:space="preserve"> waiting at any time along the lengths of road specified in the Schedule below.</w:t>
      </w:r>
    </w:p>
    <w:p w14:paraId="48CF7165" w14:textId="77777777" w:rsidR="00D2398B" w:rsidRDefault="00D2398B" w:rsidP="00D2398B">
      <w:pPr>
        <w:jc w:val="both"/>
        <w:rPr>
          <w:rFonts w:ascii="Arial" w:hAnsi="Arial" w:cs="Arial"/>
          <w:b/>
          <w:caps/>
          <w:sz w:val="24"/>
          <w:szCs w:val="24"/>
        </w:rPr>
      </w:pPr>
    </w:p>
    <w:p w14:paraId="629075B9" w14:textId="3398A959" w:rsidR="004D63DA" w:rsidRDefault="004D63DA" w:rsidP="007D3489">
      <w:pPr>
        <w:spacing w:after="120"/>
        <w:jc w:val="both"/>
        <w:rPr>
          <w:rFonts w:ascii="Arial" w:hAnsi="Arial"/>
          <w:sz w:val="24"/>
        </w:rPr>
      </w:pPr>
      <w:r>
        <w:rPr>
          <w:rFonts w:ascii="Arial" w:hAnsi="Arial"/>
          <w:sz w:val="24"/>
        </w:rPr>
        <w:t>A copy of the</w:t>
      </w:r>
      <w:r w:rsidR="003C1E87">
        <w:rPr>
          <w:rFonts w:ascii="Arial" w:hAnsi="Arial"/>
          <w:sz w:val="24"/>
        </w:rPr>
        <w:t xml:space="preserve"> </w:t>
      </w:r>
      <w:r>
        <w:rPr>
          <w:rFonts w:ascii="Arial" w:hAnsi="Arial"/>
          <w:sz w:val="24"/>
        </w:rPr>
        <w:t>Order</w:t>
      </w:r>
      <w:r w:rsidR="00FF284F">
        <w:rPr>
          <w:rFonts w:ascii="Arial" w:hAnsi="Arial"/>
          <w:sz w:val="24"/>
        </w:rPr>
        <w:t xml:space="preserve"> and </w:t>
      </w:r>
      <w:r w:rsidR="003C1E87">
        <w:rPr>
          <w:rFonts w:ascii="Arial" w:hAnsi="Arial"/>
          <w:sz w:val="24"/>
        </w:rPr>
        <w:t xml:space="preserve">a plan </w:t>
      </w:r>
      <w:r w:rsidR="00FF284F">
        <w:rPr>
          <w:rFonts w:ascii="Arial" w:hAnsi="Arial"/>
          <w:sz w:val="24"/>
        </w:rPr>
        <w:t>can</w:t>
      </w:r>
      <w:r w:rsidRPr="001C4B17">
        <w:rPr>
          <w:rFonts w:ascii="Arial" w:hAnsi="Arial"/>
          <w:sz w:val="24"/>
        </w:rPr>
        <w:t xml:space="preserve"> be viewed online at </w:t>
      </w:r>
      <w:hyperlink r:id="rId6" w:history="1">
        <w:r w:rsidR="00FF284F" w:rsidRPr="009078BD">
          <w:rPr>
            <w:rStyle w:val="Hyperlink"/>
            <w:rFonts w:ascii="Arial" w:hAnsi="Arial"/>
            <w:sz w:val="24"/>
          </w:rPr>
          <w:t>www.norfolk.citizenspace.com</w:t>
        </w:r>
      </w:hyperlink>
      <w:r w:rsidRPr="001C4B17">
        <w:rPr>
          <w:rFonts w:ascii="Arial" w:hAnsi="Arial"/>
          <w:sz w:val="24"/>
        </w:rPr>
        <w:t>. </w:t>
      </w:r>
      <w:r w:rsidRPr="00D47D81">
        <w:rPr>
          <w:rFonts w:ascii="Arial" w:hAnsi="Arial" w:cs="Arial"/>
          <w:sz w:val="24"/>
          <w:szCs w:val="24"/>
          <w:lang w:eastAsia="en-GB"/>
        </w:rPr>
        <w:t xml:space="preserve">Copies </w:t>
      </w:r>
      <w:r w:rsidR="00FF284F">
        <w:rPr>
          <w:rFonts w:ascii="Arial" w:hAnsi="Arial" w:cs="Arial"/>
          <w:sz w:val="24"/>
          <w:szCs w:val="24"/>
          <w:lang w:eastAsia="en-GB"/>
        </w:rPr>
        <w:t xml:space="preserve">are </w:t>
      </w:r>
      <w:r w:rsidRPr="00D47D81">
        <w:rPr>
          <w:rFonts w:ascii="Arial" w:hAnsi="Arial" w:cs="Arial"/>
          <w:sz w:val="24"/>
          <w:szCs w:val="24"/>
          <w:lang w:eastAsia="en-GB"/>
        </w:rPr>
        <w:t xml:space="preserve">also available for inspection at Norfolk County Council, County Hall, </w:t>
      </w:r>
      <w:r w:rsidR="00723B90">
        <w:rPr>
          <w:rFonts w:ascii="Arial" w:hAnsi="Arial" w:cs="Arial"/>
          <w:sz w:val="24"/>
          <w:szCs w:val="24"/>
          <w:lang w:eastAsia="en-GB"/>
        </w:rPr>
        <w:t xml:space="preserve">Martineau Lane, </w:t>
      </w:r>
      <w:r w:rsidRPr="00DA34E5">
        <w:rPr>
          <w:rFonts w:ascii="Arial" w:eastAsia="Calibri" w:hAnsi="Arial" w:cs="Arial"/>
          <w:sz w:val="24"/>
          <w:szCs w:val="24"/>
        </w:rPr>
        <w:t>Norwich</w:t>
      </w:r>
      <w:r w:rsidR="00723B90">
        <w:rPr>
          <w:rFonts w:ascii="Arial" w:eastAsia="Calibri" w:hAnsi="Arial" w:cs="Arial"/>
          <w:sz w:val="24"/>
          <w:szCs w:val="24"/>
        </w:rPr>
        <w:t>, NR1 2DH</w:t>
      </w:r>
      <w:r w:rsidRPr="00DA34E5">
        <w:rPr>
          <w:rFonts w:ascii="Arial" w:eastAsia="Calibri" w:hAnsi="Arial" w:cs="Arial"/>
          <w:sz w:val="24"/>
          <w:szCs w:val="24"/>
        </w:rPr>
        <w:t xml:space="preserve"> and at the offices of </w:t>
      </w:r>
      <w:r w:rsidR="00DA7E95">
        <w:rPr>
          <w:rFonts w:ascii="Arial" w:hAnsi="Arial" w:cs="Arial"/>
          <w:sz w:val="24"/>
          <w:szCs w:val="24"/>
          <w:lang w:eastAsia="en-GB"/>
        </w:rPr>
        <w:t>Breckland District Council</w:t>
      </w:r>
      <w:r w:rsidRPr="00023F64">
        <w:rPr>
          <w:rFonts w:ascii="Arial" w:hAnsi="Arial"/>
          <w:sz w:val="24"/>
        </w:rPr>
        <w:t>,</w:t>
      </w:r>
      <w:r w:rsidR="007D3489">
        <w:rPr>
          <w:rFonts w:ascii="Arial" w:hAnsi="Arial"/>
          <w:sz w:val="24"/>
        </w:rPr>
        <w:t xml:space="preserve"> </w:t>
      </w:r>
      <w:r w:rsidR="007D3489" w:rsidRPr="007D3489">
        <w:rPr>
          <w:rFonts w:ascii="Arial" w:hAnsi="Arial"/>
          <w:sz w:val="24"/>
        </w:rPr>
        <w:t>Elizabeth House</w:t>
      </w:r>
      <w:r w:rsidR="007D3489">
        <w:rPr>
          <w:rFonts w:ascii="Arial" w:hAnsi="Arial"/>
          <w:sz w:val="24"/>
        </w:rPr>
        <w:t xml:space="preserve">, </w:t>
      </w:r>
      <w:r w:rsidR="007D3489" w:rsidRPr="007D3489">
        <w:rPr>
          <w:rFonts w:ascii="Arial" w:hAnsi="Arial"/>
          <w:sz w:val="24"/>
        </w:rPr>
        <w:t>Walpole Loke</w:t>
      </w:r>
      <w:r w:rsidR="007D3489">
        <w:rPr>
          <w:rFonts w:ascii="Arial" w:hAnsi="Arial"/>
          <w:sz w:val="24"/>
        </w:rPr>
        <w:t xml:space="preserve">, </w:t>
      </w:r>
      <w:r w:rsidR="007D3489" w:rsidRPr="007D3489">
        <w:rPr>
          <w:rFonts w:ascii="Arial" w:hAnsi="Arial"/>
          <w:sz w:val="24"/>
        </w:rPr>
        <w:t>Dereham</w:t>
      </w:r>
      <w:r w:rsidR="007D3489">
        <w:rPr>
          <w:rFonts w:ascii="Arial" w:hAnsi="Arial"/>
          <w:sz w:val="24"/>
        </w:rPr>
        <w:t xml:space="preserve">, </w:t>
      </w:r>
      <w:r w:rsidR="007D3489" w:rsidRPr="007D3489">
        <w:rPr>
          <w:rFonts w:ascii="Arial" w:hAnsi="Arial"/>
          <w:sz w:val="24"/>
        </w:rPr>
        <w:t>NR19 1EE</w:t>
      </w:r>
      <w:r>
        <w:rPr>
          <w:rFonts w:ascii="Arial" w:hAnsi="Arial"/>
          <w:sz w:val="24"/>
        </w:rPr>
        <w:t xml:space="preserve"> </w:t>
      </w:r>
      <w:r w:rsidRPr="00535030">
        <w:rPr>
          <w:rFonts w:ascii="Arial" w:eastAsia="Calibri" w:hAnsi="Arial" w:cs="Arial"/>
          <w:sz w:val="24"/>
          <w:szCs w:val="24"/>
        </w:rPr>
        <w:t>during normal office hours.</w:t>
      </w:r>
      <w:r>
        <w:rPr>
          <w:rFonts w:ascii="Arial" w:eastAsia="Calibri" w:hAnsi="Arial" w:cs="Arial"/>
          <w:sz w:val="24"/>
          <w:szCs w:val="24"/>
        </w:rPr>
        <w:t xml:space="preserve"> </w:t>
      </w:r>
      <w:r w:rsidR="00FF284F">
        <w:rPr>
          <w:rFonts w:ascii="Arial" w:hAnsi="Arial" w:cs="Arial"/>
          <w:sz w:val="24"/>
          <w:szCs w:val="24"/>
          <w:lang w:eastAsia="en-GB"/>
        </w:rPr>
        <w:t>O</w:t>
      </w:r>
      <w:r w:rsidR="00723B90">
        <w:rPr>
          <w:rFonts w:ascii="Arial" w:hAnsi="Arial" w:cs="Arial"/>
          <w:sz w:val="24"/>
          <w:szCs w:val="24"/>
          <w:lang w:eastAsia="en-GB"/>
        </w:rPr>
        <w:t xml:space="preserve">nline </w:t>
      </w:r>
      <w:r w:rsidR="00FF284F">
        <w:rPr>
          <w:rFonts w:ascii="Arial" w:hAnsi="Arial" w:cs="Arial"/>
          <w:sz w:val="24"/>
          <w:szCs w:val="24"/>
          <w:lang w:eastAsia="en-GB"/>
        </w:rPr>
        <w:t>viewing is</w:t>
      </w:r>
      <w:r w:rsidR="00723B90">
        <w:rPr>
          <w:rFonts w:ascii="Arial" w:hAnsi="Arial" w:cs="Arial"/>
          <w:sz w:val="24"/>
          <w:szCs w:val="24"/>
          <w:lang w:eastAsia="en-GB"/>
        </w:rPr>
        <w:t xml:space="preserve"> recommended.</w:t>
      </w:r>
    </w:p>
    <w:p w14:paraId="7339665E" w14:textId="66A43E6D" w:rsidR="00DC6F2F" w:rsidRDefault="00353CCF" w:rsidP="00D34483">
      <w:pPr>
        <w:jc w:val="both"/>
        <w:rPr>
          <w:rFonts w:ascii="Arial" w:hAnsi="Arial" w:cs="Arial"/>
          <w:sz w:val="24"/>
          <w:szCs w:val="24"/>
        </w:rPr>
      </w:pPr>
      <w:r w:rsidRPr="00353CCF">
        <w:rPr>
          <w:rFonts w:ascii="Arial" w:hAnsi="Arial" w:cs="Arial"/>
          <w:sz w:val="24"/>
          <w:szCs w:val="24"/>
        </w:rPr>
        <w:t xml:space="preserve">Any person who desires to question the validity of the Order or of any provision contained in </w:t>
      </w:r>
      <w:r>
        <w:rPr>
          <w:rFonts w:ascii="Arial" w:hAnsi="Arial" w:cs="Arial"/>
          <w:sz w:val="24"/>
          <w:szCs w:val="24"/>
        </w:rPr>
        <w:t>it</w:t>
      </w:r>
      <w:r w:rsidRPr="00353CCF">
        <w:rPr>
          <w:rFonts w:ascii="Arial" w:hAnsi="Arial" w:cs="Arial"/>
          <w:sz w:val="24"/>
          <w:szCs w:val="24"/>
        </w:rPr>
        <w:t xml:space="preserve"> on the grounds that they are not within the powers conferred by the Road Traffic Regulation Act 1984, or on the grounds that any requirement of that Act, or of any instrument made under it, has not been complied with in relation to the Order, may within six weeks from </w:t>
      </w:r>
      <w:r>
        <w:rPr>
          <w:rFonts w:ascii="Arial" w:hAnsi="Arial" w:cs="Arial"/>
          <w:sz w:val="24"/>
          <w:szCs w:val="24"/>
        </w:rPr>
        <w:t xml:space="preserve">the </w:t>
      </w:r>
      <w:r w:rsidR="00492872">
        <w:rPr>
          <w:rFonts w:ascii="Arial" w:hAnsi="Arial" w:cs="Arial"/>
          <w:sz w:val="24"/>
          <w:szCs w:val="24"/>
        </w:rPr>
        <w:t>23</w:t>
      </w:r>
      <w:r w:rsidR="00492872" w:rsidRPr="00492872">
        <w:rPr>
          <w:rFonts w:ascii="Arial" w:hAnsi="Arial" w:cs="Arial"/>
          <w:sz w:val="24"/>
          <w:szCs w:val="24"/>
          <w:vertAlign w:val="superscript"/>
        </w:rPr>
        <w:t>rd</w:t>
      </w:r>
      <w:r w:rsidR="00492872">
        <w:rPr>
          <w:rFonts w:ascii="Arial" w:hAnsi="Arial" w:cs="Arial"/>
          <w:sz w:val="24"/>
          <w:szCs w:val="24"/>
        </w:rPr>
        <w:t xml:space="preserve"> </w:t>
      </w:r>
      <w:r>
        <w:rPr>
          <w:rFonts w:ascii="Arial" w:hAnsi="Arial" w:cs="Arial"/>
          <w:sz w:val="24"/>
          <w:szCs w:val="24"/>
        </w:rPr>
        <w:t>June 2025</w:t>
      </w:r>
      <w:r w:rsidRPr="00353CCF">
        <w:rPr>
          <w:rFonts w:ascii="Arial" w:hAnsi="Arial" w:cs="Arial"/>
          <w:sz w:val="24"/>
          <w:szCs w:val="24"/>
        </w:rPr>
        <w:t xml:space="preserve"> apply to the High Court for this purpose.</w:t>
      </w:r>
    </w:p>
    <w:p w14:paraId="1382F555" w14:textId="77777777" w:rsidR="00353CCF" w:rsidRDefault="00353CCF" w:rsidP="00D34483">
      <w:pPr>
        <w:jc w:val="both"/>
        <w:rPr>
          <w:rFonts w:ascii="Arial" w:hAnsi="Arial"/>
          <w:sz w:val="24"/>
        </w:rPr>
      </w:pPr>
    </w:p>
    <w:p w14:paraId="0CC52CD8" w14:textId="5117EC9C" w:rsidR="004D63DA" w:rsidRDefault="004D63DA" w:rsidP="00D2398B">
      <w:pPr>
        <w:jc w:val="both"/>
        <w:rPr>
          <w:rFonts w:ascii="Arial" w:hAnsi="Arial" w:cs="Arial"/>
          <w:sz w:val="24"/>
          <w:szCs w:val="24"/>
        </w:rPr>
      </w:pPr>
      <w:r w:rsidRPr="004D63DA">
        <w:rPr>
          <w:rFonts w:ascii="Arial" w:hAnsi="Arial"/>
          <w:sz w:val="24"/>
        </w:rPr>
        <w:t xml:space="preserve">The </w:t>
      </w:r>
      <w:r w:rsidR="000B462D">
        <w:rPr>
          <w:rFonts w:ascii="Arial" w:hAnsi="Arial"/>
          <w:sz w:val="24"/>
        </w:rPr>
        <w:t>O</w:t>
      </w:r>
      <w:r w:rsidRPr="004D63DA">
        <w:rPr>
          <w:rFonts w:ascii="Arial" w:hAnsi="Arial"/>
          <w:sz w:val="24"/>
        </w:rPr>
        <w:t>fficer dealing with</w:t>
      </w:r>
      <w:r>
        <w:rPr>
          <w:rFonts w:ascii="Arial" w:hAnsi="Arial"/>
          <w:sz w:val="24"/>
        </w:rPr>
        <w:t xml:space="preserve"> the public enquiries concerning</w:t>
      </w:r>
      <w:r w:rsidRPr="004D63DA">
        <w:rPr>
          <w:rFonts w:ascii="Arial" w:hAnsi="Arial"/>
          <w:sz w:val="24"/>
        </w:rPr>
        <w:t xml:space="preserve"> </w:t>
      </w:r>
      <w:r w:rsidR="00FF284F">
        <w:rPr>
          <w:rFonts w:ascii="Arial" w:hAnsi="Arial"/>
          <w:sz w:val="24"/>
        </w:rPr>
        <w:t>this sch</w:t>
      </w:r>
      <w:r w:rsidR="007C0C25">
        <w:rPr>
          <w:rFonts w:ascii="Arial" w:hAnsi="Arial"/>
          <w:sz w:val="24"/>
        </w:rPr>
        <w:t>e</w:t>
      </w:r>
      <w:r w:rsidR="00FF284F">
        <w:rPr>
          <w:rFonts w:ascii="Arial" w:hAnsi="Arial"/>
          <w:sz w:val="24"/>
        </w:rPr>
        <w:t>me</w:t>
      </w:r>
      <w:r w:rsidRPr="004D63DA">
        <w:rPr>
          <w:rFonts w:ascii="Arial" w:hAnsi="Arial"/>
          <w:sz w:val="24"/>
        </w:rPr>
        <w:t xml:space="preserve"> is</w:t>
      </w:r>
      <w:r w:rsidR="008D5FBD">
        <w:rPr>
          <w:rFonts w:ascii="Arial" w:hAnsi="Arial"/>
          <w:sz w:val="24"/>
        </w:rPr>
        <w:br/>
      </w:r>
      <w:r w:rsidRPr="004D63DA">
        <w:rPr>
          <w:rFonts w:ascii="Arial" w:hAnsi="Arial" w:cs="Arial"/>
          <w:sz w:val="24"/>
          <w:szCs w:val="24"/>
        </w:rPr>
        <w:t>Mr</w:t>
      </w:r>
      <w:r w:rsidR="00D876C8">
        <w:rPr>
          <w:rFonts w:ascii="Arial" w:hAnsi="Arial" w:cs="Arial"/>
          <w:sz w:val="24"/>
          <w:szCs w:val="24"/>
        </w:rPr>
        <w:t xml:space="preserve"> H </w:t>
      </w:r>
      <w:r w:rsidR="00D876C8" w:rsidRPr="00D876C8">
        <w:rPr>
          <w:rFonts w:ascii="Arial" w:hAnsi="Arial" w:cs="Arial"/>
          <w:sz w:val="24"/>
          <w:szCs w:val="24"/>
        </w:rPr>
        <w:t>Williment</w:t>
      </w:r>
      <w:r w:rsidRPr="004D63DA">
        <w:rPr>
          <w:rFonts w:ascii="Arial" w:hAnsi="Arial" w:cs="Arial"/>
          <w:sz w:val="24"/>
          <w:szCs w:val="24"/>
        </w:rPr>
        <w:t xml:space="preserve">, telephone </w:t>
      </w:r>
      <w:r w:rsidR="00D876C8" w:rsidRPr="00D876C8">
        <w:rPr>
          <w:rFonts w:ascii="Arial" w:hAnsi="Arial" w:cs="Arial"/>
          <w:sz w:val="24"/>
          <w:szCs w:val="24"/>
        </w:rPr>
        <w:t>0344 800 8020</w:t>
      </w:r>
      <w:r w:rsidR="00D876C8">
        <w:rPr>
          <w:rFonts w:ascii="Arial" w:hAnsi="Arial" w:cs="Arial"/>
          <w:sz w:val="24"/>
          <w:szCs w:val="24"/>
        </w:rPr>
        <w:t>.</w:t>
      </w:r>
    </w:p>
    <w:p w14:paraId="59492185" w14:textId="77777777" w:rsidR="00D876C8" w:rsidRDefault="00D876C8" w:rsidP="00D2398B">
      <w:pPr>
        <w:jc w:val="both"/>
        <w:rPr>
          <w:rFonts w:ascii="Arial" w:hAnsi="Arial"/>
          <w:sz w:val="24"/>
        </w:rPr>
      </w:pPr>
    </w:p>
    <w:p w14:paraId="504F8E74" w14:textId="380CE98A" w:rsidR="004D63DA" w:rsidRPr="00FF284F" w:rsidRDefault="00FF284F" w:rsidP="004D63DA">
      <w:pPr>
        <w:jc w:val="center"/>
        <w:rPr>
          <w:rFonts w:ascii="Arial" w:hAnsi="Arial"/>
          <w:b/>
          <w:bCs/>
          <w:sz w:val="24"/>
          <w:szCs w:val="24"/>
        </w:rPr>
      </w:pPr>
      <w:r w:rsidRPr="00FF284F">
        <w:rPr>
          <w:rFonts w:ascii="Arial" w:hAnsi="Arial"/>
          <w:b/>
          <w:bCs/>
          <w:sz w:val="24"/>
          <w:szCs w:val="24"/>
        </w:rPr>
        <w:t>Schedule</w:t>
      </w:r>
    </w:p>
    <w:p w14:paraId="1718E17E" w14:textId="64C096FC" w:rsidR="004D63DA" w:rsidRPr="00FF284F" w:rsidRDefault="004D63DA" w:rsidP="004D63DA">
      <w:pPr>
        <w:jc w:val="center"/>
        <w:rPr>
          <w:rFonts w:ascii="Arial" w:hAnsi="Arial"/>
          <w:sz w:val="24"/>
          <w:szCs w:val="24"/>
        </w:rPr>
      </w:pPr>
      <w:r w:rsidRPr="00FF284F">
        <w:rPr>
          <w:rFonts w:ascii="Arial" w:hAnsi="Arial"/>
          <w:sz w:val="24"/>
          <w:szCs w:val="24"/>
        </w:rPr>
        <w:t xml:space="preserve">In the Parish of </w:t>
      </w:r>
      <w:r w:rsidR="004D4ECB" w:rsidRPr="00FF284F">
        <w:rPr>
          <w:rFonts w:ascii="Arial" w:hAnsi="Arial"/>
          <w:sz w:val="24"/>
          <w:szCs w:val="24"/>
        </w:rPr>
        <w:t>Shipdham</w:t>
      </w:r>
    </w:p>
    <w:p w14:paraId="308F6116" w14:textId="77777777" w:rsidR="004D63DA" w:rsidRPr="004870EE" w:rsidRDefault="004D63DA" w:rsidP="004D63DA">
      <w:pPr>
        <w:jc w:val="center"/>
        <w:rPr>
          <w:rFonts w:ascii="Arial" w:hAnsi="Arial"/>
          <w:sz w:val="24"/>
          <w:szCs w:val="24"/>
        </w:rPr>
      </w:pPr>
    </w:p>
    <w:p w14:paraId="078C5952" w14:textId="1C98A04F" w:rsidR="004D63DA" w:rsidRPr="004870EE" w:rsidRDefault="004D63DA" w:rsidP="004D63DA">
      <w:pPr>
        <w:rPr>
          <w:rFonts w:ascii="Arial" w:hAnsi="Arial"/>
          <w:sz w:val="24"/>
          <w:szCs w:val="24"/>
        </w:rPr>
      </w:pPr>
      <w:r w:rsidRPr="004870EE">
        <w:rPr>
          <w:rFonts w:ascii="Arial" w:hAnsi="Arial"/>
          <w:sz w:val="24"/>
          <w:szCs w:val="24"/>
          <w:u w:val="single"/>
        </w:rPr>
        <w:t>Prohibition of Waiting At Any Time</w:t>
      </w:r>
    </w:p>
    <w:p w14:paraId="2E4B477A" w14:textId="77777777" w:rsidR="004D63DA" w:rsidRPr="004870EE" w:rsidRDefault="004D63DA" w:rsidP="004D63DA">
      <w:pPr>
        <w:rPr>
          <w:rFonts w:ascii="Arial" w:hAnsi="Arial"/>
          <w:sz w:val="24"/>
          <w:szCs w:val="24"/>
        </w:rPr>
      </w:pPr>
    </w:p>
    <w:tbl>
      <w:tblPr>
        <w:tblW w:w="9090" w:type="dxa"/>
        <w:tblInd w:w="85" w:type="dxa"/>
        <w:tblLook w:val="04A0" w:firstRow="1" w:lastRow="0" w:firstColumn="1" w:lastColumn="0" w:noHBand="0" w:noVBand="1"/>
      </w:tblPr>
      <w:tblGrid>
        <w:gridCol w:w="2964"/>
        <w:gridCol w:w="296"/>
        <w:gridCol w:w="5830"/>
      </w:tblGrid>
      <w:tr w:rsidR="000601AF" w:rsidRPr="004870EE" w14:paraId="244D4550" w14:textId="77777777" w:rsidTr="00695257">
        <w:tc>
          <w:tcPr>
            <w:tcW w:w="2964" w:type="dxa"/>
            <w:tcBorders>
              <w:top w:val="single" w:sz="4" w:space="0" w:color="auto"/>
              <w:left w:val="single" w:sz="4" w:space="0" w:color="auto"/>
              <w:bottom w:val="single" w:sz="4" w:space="0" w:color="auto"/>
              <w:right w:val="single" w:sz="4" w:space="0" w:color="auto"/>
            </w:tcBorders>
            <w:shd w:val="clear" w:color="auto" w:fill="auto"/>
          </w:tcPr>
          <w:p w14:paraId="15AD3AA6" w14:textId="7F644209" w:rsidR="000601AF" w:rsidRPr="004870EE" w:rsidRDefault="000601AF" w:rsidP="000601AF">
            <w:pPr>
              <w:rPr>
                <w:rFonts w:ascii="Arial" w:hAnsi="Arial" w:cs="Arial"/>
                <w:color w:val="000000"/>
                <w:sz w:val="24"/>
                <w:szCs w:val="24"/>
              </w:rPr>
            </w:pPr>
            <w:r w:rsidRPr="00AE7D79">
              <w:rPr>
                <w:rFonts w:ascii="Arial" w:hAnsi="Arial"/>
                <w:bCs/>
                <w:sz w:val="24"/>
                <w:szCs w:val="24"/>
                <w:lang w:eastAsia="en-GB"/>
              </w:rPr>
              <w:t>3P720 Bell Pi</w:t>
            </w:r>
            <w:r w:rsidR="008E101E">
              <w:rPr>
                <w:rFonts w:ascii="Arial" w:hAnsi="Arial"/>
                <w:bCs/>
                <w:sz w:val="24"/>
                <w:szCs w:val="24"/>
                <w:lang w:eastAsia="en-GB"/>
              </w:rPr>
              <w:t>t</w:t>
            </w:r>
            <w:r w:rsidRPr="00AE7D79">
              <w:rPr>
                <w:rFonts w:ascii="Arial" w:hAnsi="Arial"/>
                <w:bCs/>
                <w:sz w:val="24"/>
                <w:szCs w:val="24"/>
                <w:lang w:eastAsia="en-GB"/>
              </w:rPr>
              <w:t>t Way</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1AFA422" w14:textId="77777777" w:rsidR="000601AF" w:rsidRPr="004870EE" w:rsidRDefault="000601AF" w:rsidP="000601AF">
            <w:pPr>
              <w:rPr>
                <w:rFonts w:ascii="Arial" w:hAnsi="Arial" w:cs="Arial"/>
                <w:sz w:val="24"/>
                <w:szCs w:val="24"/>
              </w:rPr>
            </w:pPr>
            <w:r w:rsidRPr="004870EE">
              <w:rPr>
                <w:rFonts w:ascii="Arial" w:hAnsi="Arial" w:cs="Arial"/>
                <w:sz w:val="24"/>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3A387E2D" w14:textId="31908108" w:rsidR="000601AF" w:rsidRPr="004870EE" w:rsidRDefault="006E7DBE" w:rsidP="00F9597F">
            <w:pPr>
              <w:spacing w:after="120"/>
              <w:jc w:val="both"/>
              <w:rPr>
                <w:rFonts w:ascii="Arial" w:hAnsi="Arial" w:cs="Arial"/>
                <w:color w:val="000000"/>
                <w:sz w:val="24"/>
                <w:szCs w:val="24"/>
              </w:rPr>
            </w:pPr>
            <w:r w:rsidRPr="00F56F47">
              <w:rPr>
                <w:rFonts w:ascii="Arial" w:hAnsi="Arial" w:cs="Arial"/>
                <w:color w:val="000000"/>
                <w:sz w:val="24"/>
                <w:szCs w:val="24"/>
              </w:rPr>
              <w:t>From the centre line of its junction with A1065 Chapel Street north</w:t>
            </w:r>
            <w:r w:rsidR="00961FE9">
              <w:rPr>
                <w:rFonts w:ascii="Arial" w:hAnsi="Arial" w:cs="Arial"/>
                <w:color w:val="000000"/>
                <w:sz w:val="24"/>
                <w:szCs w:val="24"/>
              </w:rPr>
              <w:t>-</w:t>
            </w:r>
            <w:r w:rsidRPr="00F56F47">
              <w:rPr>
                <w:rFonts w:ascii="Arial" w:hAnsi="Arial" w:cs="Arial"/>
                <w:color w:val="000000"/>
                <w:sz w:val="24"/>
                <w:szCs w:val="24"/>
              </w:rPr>
              <w:t>westwards for a distance of 56</w:t>
            </w:r>
            <w:r w:rsidR="00961FE9">
              <w:rPr>
                <w:rFonts w:ascii="Arial" w:hAnsi="Arial" w:cs="Arial"/>
                <w:color w:val="000000"/>
                <w:sz w:val="24"/>
                <w:szCs w:val="24"/>
              </w:rPr>
              <w:t xml:space="preserve"> metres</w:t>
            </w:r>
          </w:p>
        </w:tc>
      </w:tr>
      <w:tr w:rsidR="002D2F1E" w:rsidRPr="004870EE" w14:paraId="5EC42DDD" w14:textId="77777777" w:rsidTr="00695257">
        <w:tc>
          <w:tcPr>
            <w:tcW w:w="2964" w:type="dxa"/>
            <w:tcBorders>
              <w:top w:val="single" w:sz="4" w:space="0" w:color="auto"/>
              <w:left w:val="single" w:sz="4" w:space="0" w:color="auto"/>
              <w:bottom w:val="single" w:sz="4" w:space="0" w:color="auto"/>
              <w:right w:val="single" w:sz="4" w:space="0" w:color="auto"/>
            </w:tcBorders>
            <w:shd w:val="clear" w:color="auto" w:fill="auto"/>
          </w:tcPr>
          <w:p w14:paraId="06B6C48C" w14:textId="593F37CE" w:rsidR="002D2F1E" w:rsidRPr="00AE7D79" w:rsidRDefault="002D2F1E" w:rsidP="002D2F1E">
            <w:pPr>
              <w:rPr>
                <w:rFonts w:ascii="Arial" w:hAnsi="Arial"/>
                <w:bCs/>
                <w:sz w:val="24"/>
                <w:szCs w:val="24"/>
                <w:lang w:eastAsia="en-GB"/>
              </w:rPr>
            </w:pPr>
            <w:r w:rsidRPr="00AE7D79">
              <w:rPr>
                <w:rFonts w:ascii="Arial" w:hAnsi="Arial"/>
                <w:bCs/>
                <w:sz w:val="24"/>
                <w:szCs w:val="24"/>
                <w:lang w:eastAsia="en-GB"/>
              </w:rPr>
              <w:t>A10</w:t>
            </w:r>
            <w:r w:rsidR="008E101E">
              <w:rPr>
                <w:rFonts w:ascii="Arial" w:hAnsi="Arial"/>
                <w:bCs/>
                <w:sz w:val="24"/>
                <w:szCs w:val="24"/>
                <w:lang w:eastAsia="en-GB"/>
              </w:rPr>
              <w:t>7</w:t>
            </w:r>
            <w:r w:rsidRPr="00AE7D79">
              <w:rPr>
                <w:rFonts w:ascii="Arial" w:hAnsi="Arial"/>
                <w:bCs/>
                <w:sz w:val="24"/>
                <w:szCs w:val="24"/>
                <w:lang w:eastAsia="en-GB"/>
              </w:rPr>
              <w:t>5 Chapel Street</w:t>
            </w:r>
          </w:p>
          <w:p w14:paraId="69312999" w14:textId="77777777" w:rsidR="002D2F1E" w:rsidRPr="00AE7D79" w:rsidRDefault="002D2F1E" w:rsidP="002D2F1E">
            <w:pPr>
              <w:rPr>
                <w:rFonts w:ascii="Arial" w:hAnsi="Arial"/>
                <w:bCs/>
                <w:sz w:val="24"/>
                <w:szCs w:val="24"/>
                <w:lang w:eastAsia="en-GB"/>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E15C048" w14:textId="2C9EE602" w:rsidR="002D2F1E" w:rsidRPr="004870EE" w:rsidRDefault="002D2F1E" w:rsidP="002D2F1E">
            <w:pPr>
              <w:rPr>
                <w:rFonts w:ascii="Arial" w:hAnsi="Arial" w:cs="Arial"/>
                <w:sz w:val="24"/>
                <w:szCs w:val="24"/>
              </w:rPr>
            </w:pPr>
            <w:r w:rsidRPr="004870EE">
              <w:rPr>
                <w:rFonts w:ascii="Arial" w:hAnsi="Arial" w:cs="Arial"/>
                <w:sz w:val="24"/>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437E4905" w14:textId="59294AD3" w:rsidR="002D2F1E" w:rsidRPr="00F56F47" w:rsidRDefault="002D2F1E" w:rsidP="00F9597F">
            <w:pPr>
              <w:spacing w:after="120"/>
              <w:jc w:val="both"/>
              <w:rPr>
                <w:rFonts w:ascii="Arial" w:hAnsi="Arial" w:cs="Arial"/>
                <w:color w:val="000000"/>
                <w:sz w:val="24"/>
                <w:szCs w:val="24"/>
              </w:rPr>
            </w:pPr>
            <w:r w:rsidRPr="00C37E66">
              <w:rPr>
                <w:rFonts w:ascii="Arial" w:hAnsi="Arial"/>
                <w:bCs/>
                <w:sz w:val="24"/>
                <w:szCs w:val="24"/>
                <w:lang w:eastAsia="en-GB"/>
              </w:rPr>
              <w:t>From the centre line of its junction with 3P720 Bell Pit</w:t>
            </w:r>
            <w:r w:rsidR="0030541B">
              <w:rPr>
                <w:rFonts w:ascii="Arial" w:hAnsi="Arial"/>
                <w:bCs/>
                <w:sz w:val="24"/>
                <w:szCs w:val="24"/>
                <w:lang w:eastAsia="en-GB"/>
              </w:rPr>
              <w:t>t</w:t>
            </w:r>
            <w:r w:rsidRPr="00C37E66">
              <w:rPr>
                <w:rFonts w:ascii="Arial" w:hAnsi="Arial"/>
                <w:bCs/>
                <w:sz w:val="24"/>
                <w:szCs w:val="24"/>
                <w:lang w:eastAsia="en-GB"/>
              </w:rPr>
              <w:t xml:space="preserve"> Way south</w:t>
            </w:r>
            <w:r w:rsidR="00961FE9">
              <w:rPr>
                <w:rFonts w:ascii="Arial" w:hAnsi="Arial"/>
                <w:bCs/>
                <w:sz w:val="24"/>
                <w:szCs w:val="24"/>
                <w:lang w:eastAsia="en-GB"/>
              </w:rPr>
              <w:t>-</w:t>
            </w:r>
            <w:r w:rsidRPr="00C37E66">
              <w:rPr>
                <w:rFonts w:ascii="Arial" w:hAnsi="Arial"/>
                <w:bCs/>
                <w:sz w:val="24"/>
                <w:szCs w:val="24"/>
                <w:lang w:eastAsia="en-GB"/>
              </w:rPr>
              <w:t>westwards for a distance of 28</w:t>
            </w:r>
            <w:r w:rsidR="00961FE9">
              <w:rPr>
                <w:rFonts w:ascii="Arial" w:hAnsi="Arial"/>
                <w:bCs/>
                <w:sz w:val="24"/>
                <w:szCs w:val="24"/>
                <w:lang w:eastAsia="en-GB"/>
              </w:rPr>
              <w:t xml:space="preserve"> </w:t>
            </w:r>
            <w:r w:rsidR="009226B0">
              <w:rPr>
                <w:rFonts w:ascii="Arial" w:hAnsi="Arial"/>
                <w:bCs/>
                <w:sz w:val="24"/>
                <w:szCs w:val="24"/>
                <w:lang w:eastAsia="en-GB"/>
              </w:rPr>
              <w:t>m</w:t>
            </w:r>
            <w:r w:rsidR="00961FE9">
              <w:rPr>
                <w:rFonts w:ascii="Arial" w:hAnsi="Arial"/>
                <w:bCs/>
                <w:sz w:val="24"/>
                <w:szCs w:val="24"/>
                <w:lang w:eastAsia="en-GB"/>
              </w:rPr>
              <w:t>etres</w:t>
            </w:r>
          </w:p>
        </w:tc>
      </w:tr>
    </w:tbl>
    <w:p w14:paraId="715AC107" w14:textId="77777777" w:rsidR="004D63DA" w:rsidRDefault="004D63DA" w:rsidP="004D63DA">
      <w:pPr>
        <w:rPr>
          <w:rFonts w:ascii="Arial" w:hAnsi="Arial" w:cs="Arial"/>
          <w:sz w:val="24"/>
          <w:szCs w:val="24"/>
        </w:rPr>
      </w:pPr>
    </w:p>
    <w:p w14:paraId="21A0A155" w14:textId="29B6C309" w:rsidR="004D63DA" w:rsidRPr="00A76A7E" w:rsidRDefault="004D63DA" w:rsidP="004D63DA">
      <w:pPr>
        <w:jc w:val="both"/>
        <w:rPr>
          <w:rFonts w:ascii="Arial" w:hAnsi="Arial"/>
          <w:color w:val="000000" w:themeColor="text1"/>
          <w:sz w:val="24"/>
        </w:rPr>
      </w:pPr>
      <w:r w:rsidRPr="00772D28">
        <w:rPr>
          <w:rFonts w:ascii="Arial" w:hAnsi="Arial"/>
          <w:sz w:val="24"/>
        </w:rPr>
        <w:t xml:space="preserve">DATED </w:t>
      </w:r>
      <w:r>
        <w:rPr>
          <w:rFonts w:ascii="Arial" w:hAnsi="Arial"/>
          <w:sz w:val="24"/>
        </w:rPr>
        <w:t xml:space="preserve">this </w:t>
      </w:r>
      <w:r w:rsidR="00F9597F">
        <w:rPr>
          <w:rFonts w:ascii="Arial" w:hAnsi="Arial"/>
          <w:color w:val="000000" w:themeColor="text1"/>
          <w:sz w:val="24"/>
        </w:rPr>
        <w:t>2</w:t>
      </w:r>
      <w:r w:rsidR="00492872">
        <w:rPr>
          <w:rFonts w:ascii="Arial" w:hAnsi="Arial"/>
          <w:color w:val="000000" w:themeColor="text1"/>
          <w:sz w:val="24"/>
        </w:rPr>
        <w:t>7</w:t>
      </w:r>
      <w:r w:rsidR="00F9597F" w:rsidRPr="00F9597F">
        <w:rPr>
          <w:rFonts w:ascii="Arial" w:hAnsi="Arial"/>
          <w:color w:val="000000" w:themeColor="text1"/>
          <w:sz w:val="24"/>
          <w:vertAlign w:val="superscript"/>
        </w:rPr>
        <w:t>th</w:t>
      </w:r>
      <w:r w:rsidR="00F9597F">
        <w:rPr>
          <w:rFonts w:ascii="Arial" w:hAnsi="Arial"/>
          <w:color w:val="000000" w:themeColor="text1"/>
          <w:sz w:val="24"/>
        </w:rPr>
        <w:t xml:space="preserve"> </w:t>
      </w:r>
      <w:r w:rsidRPr="00A76A7E">
        <w:rPr>
          <w:rFonts w:ascii="Arial" w:hAnsi="Arial"/>
          <w:color w:val="000000" w:themeColor="text1"/>
          <w:sz w:val="24"/>
        </w:rPr>
        <w:t>day of</w:t>
      </w:r>
      <w:r w:rsidR="00F9597F">
        <w:rPr>
          <w:rFonts w:ascii="Arial" w:hAnsi="Arial"/>
          <w:color w:val="000000" w:themeColor="text1"/>
          <w:sz w:val="24"/>
        </w:rPr>
        <w:t xml:space="preserve"> June 2025</w:t>
      </w:r>
    </w:p>
    <w:p w14:paraId="2A5A0389" w14:textId="77777777" w:rsidR="004D63DA" w:rsidRPr="00772D28" w:rsidRDefault="004D63DA" w:rsidP="004D63DA">
      <w:pPr>
        <w:rPr>
          <w:rFonts w:ascii="Arial" w:hAnsi="Arial"/>
          <w:sz w:val="24"/>
        </w:rPr>
      </w:pPr>
      <w:bookmarkStart w:id="1" w:name="_Hlk8208705"/>
      <w:r w:rsidRPr="00772D28">
        <w:rPr>
          <w:rFonts w:ascii="Arial" w:hAnsi="Arial"/>
          <w:sz w:val="24"/>
        </w:rPr>
        <w:t xml:space="preserve">                             </w:t>
      </w:r>
      <w:bookmarkEnd w:id="1"/>
    </w:p>
    <w:p w14:paraId="5A466773" w14:textId="77777777" w:rsidR="004D63DA" w:rsidRPr="00157377" w:rsidRDefault="004D63DA" w:rsidP="004D63DA">
      <w:pPr>
        <w:jc w:val="both"/>
        <w:rPr>
          <w:rFonts w:ascii="Arial" w:hAnsi="Arial"/>
          <w:sz w:val="24"/>
        </w:rPr>
      </w:pPr>
      <w:r w:rsidRPr="00157377">
        <w:rPr>
          <w:rFonts w:ascii="Arial" w:hAnsi="Arial"/>
          <w:sz w:val="24"/>
        </w:rPr>
        <w:t>Katrina Hulatt</w:t>
      </w:r>
    </w:p>
    <w:p w14:paraId="21D10D0B" w14:textId="77777777" w:rsidR="00E24E82" w:rsidRDefault="00E24E82" w:rsidP="004D63DA">
      <w:pPr>
        <w:jc w:val="both"/>
        <w:rPr>
          <w:rFonts w:ascii="Arial" w:hAnsi="Arial"/>
          <w:color w:val="000000"/>
          <w:sz w:val="24"/>
        </w:rPr>
      </w:pPr>
      <w:r>
        <w:rPr>
          <w:rFonts w:ascii="Arial" w:hAnsi="Arial"/>
          <w:color w:val="000000"/>
          <w:sz w:val="24"/>
        </w:rPr>
        <w:t>Director of Legal Services (NPLaw)</w:t>
      </w:r>
    </w:p>
    <w:p w14:paraId="219BB266" w14:textId="17A9332C" w:rsidR="004D63DA" w:rsidRPr="00157377" w:rsidRDefault="004D63DA" w:rsidP="004D63DA">
      <w:pPr>
        <w:jc w:val="both"/>
        <w:rPr>
          <w:rFonts w:ascii="Arial" w:hAnsi="Arial"/>
          <w:sz w:val="24"/>
        </w:rPr>
      </w:pPr>
      <w:r w:rsidRPr="00157377">
        <w:rPr>
          <w:rFonts w:ascii="Arial" w:hAnsi="Arial"/>
          <w:sz w:val="24"/>
        </w:rPr>
        <w:t>County Hall</w:t>
      </w:r>
      <w:r w:rsidRPr="00157377">
        <w:rPr>
          <w:rFonts w:ascii="Arial" w:hAnsi="Arial"/>
          <w:sz w:val="24"/>
        </w:rPr>
        <w:tab/>
      </w:r>
    </w:p>
    <w:p w14:paraId="6D17B836" w14:textId="77777777" w:rsidR="004D63DA" w:rsidRPr="00157377" w:rsidRDefault="004D63DA" w:rsidP="004D63DA">
      <w:pPr>
        <w:jc w:val="both"/>
        <w:rPr>
          <w:rFonts w:ascii="Arial" w:hAnsi="Arial"/>
          <w:sz w:val="24"/>
        </w:rPr>
      </w:pPr>
      <w:r w:rsidRPr="00157377">
        <w:rPr>
          <w:rFonts w:ascii="Arial" w:hAnsi="Arial"/>
          <w:sz w:val="24"/>
        </w:rPr>
        <w:t>Martineau Lane</w:t>
      </w:r>
    </w:p>
    <w:p w14:paraId="4202E28F" w14:textId="77777777" w:rsidR="004D63DA" w:rsidRPr="00157377" w:rsidRDefault="004D63DA" w:rsidP="004D63DA">
      <w:pPr>
        <w:jc w:val="both"/>
        <w:rPr>
          <w:rFonts w:ascii="Arial" w:hAnsi="Arial"/>
          <w:sz w:val="24"/>
        </w:rPr>
      </w:pPr>
      <w:r w:rsidRPr="00157377">
        <w:rPr>
          <w:rFonts w:ascii="Arial" w:hAnsi="Arial"/>
          <w:sz w:val="24"/>
        </w:rPr>
        <w:t>Norwich</w:t>
      </w:r>
    </w:p>
    <w:p w14:paraId="03BA5401" w14:textId="77777777" w:rsidR="004D63DA" w:rsidRDefault="004D63DA" w:rsidP="004D63DA">
      <w:pPr>
        <w:jc w:val="both"/>
        <w:rPr>
          <w:rFonts w:ascii="Arial" w:hAnsi="Arial"/>
          <w:sz w:val="24"/>
        </w:rPr>
      </w:pPr>
      <w:r w:rsidRPr="00157377">
        <w:rPr>
          <w:rFonts w:ascii="Arial" w:hAnsi="Arial"/>
          <w:sz w:val="24"/>
        </w:rPr>
        <w:t>NR1 2DH</w:t>
      </w:r>
    </w:p>
    <w:p w14:paraId="357B22B9" w14:textId="77777777" w:rsidR="004D4ECB" w:rsidRPr="00157377" w:rsidRDefault="004D4ECB" w:rsidP="004D63DA">
      <w:pPr>
        <w:jc w:val="both"/>
        <w:rPr>
          <w:rFonts w:ascii="Arial" w:hAnsi="Arial"/>
          <w:sz w:val="24"/>
        </w:rPr>
      </w:pPr>
    </w:p>
    <w:p w14:paraId="1E356BDA" w14:textId="77777777" w:rsidR="004D63DA" w:rsidRPr="00157377" w:rsidRDefault="004D63DA" w:rsidP="004D63DA">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0ED1DB1B" w14:textId="77777777" w:rsidR="002D2F1E" w:rsidRDefault="002D2F1E" w:rsidP="002D2F1E">
      <w:pPr>
        <w:rPr>
          <w:i/>
        </w:rPr>
      </w:pPr>
    </w:p>
    <w:p w14:paraId="41AC19C9" w14:textId="77777777" w:rsidR="004D63DA" w:rsidRPr="004870EE" w:rsidRDefault="004D63DA" w:rsidP="004D63DA">
      <w:pPr>
        <w:ind w:left="4253" w:hanging="4253"/>
        <w:rPr>
          <w:rFonts w:ascii="Arial" w:hAnsi="Arial" w:cs="Arial"/>
          <w:sz w:val="24"/>
          <w:szCs w:val="24"/>
        </w:rPr>
      </w:pPr>
    </w:p>
    <w:sectPr w:rsidR="004D63DA" w:rsidRPr="004870EE" w:rsidSect="00D34483">
      <w:headerReference w:type="default" r:id="rId7"/>
      <w:footnotePr>
        <w:numRestart w:val="eachSect"/>
      </w:footnotePr>
      <w:type w:val="continuous"/>
      <w:pgSz w:w="11909" w:h="16834" w:code="9"/>
      <w:pgMar w:top="864" w:right="1440" w:bottom="720" w:left="1440"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BDE6C" w14:textId="77777777" w:rsidR="00214E6A" w:rsidRDefault="00214E6A" w:rsidP="00022128">
      <w:r>
        <w:separator/>
      </w:r>
    </w:p>
  </w:endnote>
  <w:endnote w:type="continuationSeparator" w:id="0">
    <w:p w14:paraId="27B1310C" w14:textId="77777777" w:rsidR="00214E6A" w:rsidRDefault="00214E6A" w:rsidP="0002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79CAB" w14:textId="77777777" w:rsidR="00214E6A" w:rsidRDefault="00214E6A" w:rsidP="00022128">
      <w:r>
        <w:separator/>
      </w:r>
    </w:p>
  </w:footnote>
  <w:footnote w:type="continuationSeparator" w:id="0">
    <w:p w14:paraId="430B53F0" w14:textId="77777777" w:rsidR="00214E6A" w:rsidRDefault="00214E6A" w:rsidP="00022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CA41C" w14:textId="4A5A635B" w:rsidR="004A75F5" w:rsidRDefault="004A75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3B"/>
    <w:rsid w:val="00002C03"/>
    <w:rsid w:val="00005D90"/>
    <w:rsid w:val="00016B73"/>
    <w:rsid w:val="00021026"/>
    <w:rsid w:val="00022128"/>
    <w:rsid w:val="00033A83"/>
    <w:rsid w:val="00044B68"/>
    <w:rsid w:val="00044B9A"/>
    <w:rsid w:val="000601AF"/>
    <w:rsid w:val="00077786"/>
    <w:rsid w:val="000A4D4D"/>
    <w:rsid w:val="000A5F07"/>
    <w:rsid w:val="000B462D"/>
    <w:rsid w:val="000F3CD8"/>
    <w:rsid w:val="001126D9"/>
    <w:rsid w:val="00114478"/>
    <w:rsid w:val="001323A1"/>
    <w:rsid w:val="00134302"/>
    <w:rsid w:val="00160044"/>
    <w:rsid w:val="00161921"/>
    <w:rsid w:val="001753AF"/>
    <w:rsid w:val="00186B22"/>
    <w:rsid w:val="001947DE"/>
    <w:rsid w:val="001A13AC"/>
    <w:rsid w:val="001B7EA2"/>
    <w:rsid w:val="001F5105"/>
    <w:rsid w:val="00214E6A"/>
    <w:rsid w:val="0026775B"/>
    <w:rsid w:val="0027540A"/>
    <w:rsid w:val="002757E0"/>
    <w:rsid w:val="002A6D78"/>
    <w:rsid w:val="002B23FD"/>
    <w:rsid w:val="002D2F1E"/>
    <w:rsid w:val="0030541B"/>
    <w:rsid w:val="00313679"/>
    <w:rsid w:val="003205E0"/>
    <w:rsid w:val="00333636"/>
    <w:rsid w:val="0033566A"/>
    <w:rsid w:val="00351C3E"/>
    <w:rsid w:val="00353CCF"/>
    <w:rsid w:val="00372127"/>
    <w:rsid w:val="00384B67"/>
    <w:rsid w:val="00385A3E"/>
    <w:rsid w:val="003862FA"/>
    <w:rsid w:val="00395D82"/>
    <w:rsid w:val="003A6277"/>
    <w:rsid w:val="003B07F3"/>
    <w:rsid w:val="003B2A1A"/>
    <w:rsid w:val="003C1E87"/>
    <w:rsid w:val="003D2CBE"/>
    <w:rsid w:val="003D7456"/>
    <w:rsid w:val="00412ACC"/>
    <w:rsid w:val="0043422B"/>
    <w:rsid w:val="00437E22"/>
    <w:rsid w:val="004454CC"/>
    <w:rsid w:val="0045671D"/>
    <w:rsid w:val="004846A3"/>
    <w:rsid w:val="00492872"/>
    <w:rsid w:val="004A75F5"/>
    <w:rsid w:val="004B3FDD"/>
    <w:rsid w:val="004D0F9B"/>
    <w:rsid w:val="004D4ECB"/>
    <w:rsid w:val="004D63DA"/>
    <w:rsid w:val="00527DAE"/>
    <w:rsid w:val="00542DA8"/>
    <w:rsid w:val="00564396"/>
    <w:rsid w:val="0058203F"/>
    <w:rsid w:val="005D1A3E"/>
    <w:rsid w:val="005E12F1"/>
    <w:rsid w:val="005E42A7"/>
    <w:rsid w:val="0060473E"/>
    <w:rsid w:val="00621731"/>
    <w:rsid w:val="006224CB"/>
    <w:rsid w:val="00634995"/>
    <w:rsid w:val="00647F5C"/>
    <w:rsid w:val="00667F54"/>
    <w:rsid w:val="00693B87"/>
    <w:rsid w:val="006C2B81"/>
    <w:rsid w:val="006C5D39"/>
    <w:rsid w:val="006E7DBE"/>
    <w:rsid w:val="006E7E41"/>
    <w:rsid w:val="007175D4"/>
    <w:rsid w:val="00723B90"/>
    <w:rsid w:val="00764F33"/>
    <w:rsid w:val="00773747"/>
    <w:rsid w:val="00787FA1"/>
    <w:rsid w:val="007B50BF"/>
    <w:rsid w:val="007B7DA9"/>
    <w:rsid w:val="007C0C25"/>
    <w:rsid w:val="007D3489"/>
    <w:rsid w:val="007E7020"/>
    <w:rsid w:val="007F17E0"/>
    <w:rsid w:val="00814DCD"/>
    <w:rsid w:val="008551D1"/>
    <w:rsid w:val="00870E00"/>
    <w:rsid w:val="00885821"/>
    <w:rsid w:val="00890F33"/>
    <w:rsid w:val="00895DF3"/>
    <w:rsid w:val="008A33E8"/>
    <w:rsid w:val="008C03EA"/>
    <w:rsid w:val="008C3985"/>
    <w:rsid w:val="008C7583"/>
    <w:rsid w:val="008D5FBD"/>
    <w:rsid w:val="008E101E"/>
    <w:rsid w:val="00904451"/>
    <w:rsid w:val="009226B0"/>
    <w:rsid w:val="009252F4"/>
    <w:rsid w:val="009414C3"/>
    <w:rsid w:val="00961FE9"/>
    <w:rsid w:val="00986A52"/>
    <w:rsid w:val="009877DD"/>
    <w:rsid w:val="00A101BC"/>
    <w:rsid w:val="00A44FDD"/>
    <w:rsid w:val="00A469C5"/>
    <w:rsid w:val="00A50CAE"/>
    <w:rsid w:val="00A73333"/>
    <w:rsid w:val="00A76A7E"/>
    <w:rsid w:val="00A7707A"/>
    <w:rsid w:val="00A77D03"/>
    <w:rsid w:val="00A8353F"/>
    <w:rsid w:val="00AB630D"/>
    <w:rsid w:val="00AC304C"/>
    <w:rsid w:val="00B16E36"/>
    <w:rsid w:val="00B9371D"/>
    <w:rsid w:val="00BA2A3D"/>
    <w:rsid w:val="00BD4511"/>
    <w:rsid w:val="00BD6C23"/>
    <w:rsid w:val="00BF3377"/>
    <w:rsid w:val="00C03981"/>
    <w:rsid w:val="00C03A31"/>
    <w:rsid w:val="00C5602F"/>
    <w:rsid w:val="00C61EE0"/>
    <w:rsid w:val="00C92F86"/>
    <w:rsid w:val="00CA602B"/>
    <w:rsid w:val="00CB1578"/>
    <w:rsid w:val="00CB5AD5"/>
    <w:rsid w:val="00CC71D9"/>
    <w:rsid w:val="00D2398B"/>
    <w:rsid w:val="00D34483"/>
    <w:rsid w:val="00D4401C"/>
    <w:rsid w:val="00D45349"/>
    <w:rsid w:val="00D462F9"/>
    <w:rsid w:val="00D4633A"/>
    <w:rsid w:val="00D65464"/>
    <w:rsid w:val="00D81403"/>
    <w:rsid w:val="00D82FF2"/>
    <w:rsid w:val="00D876C8"/>
    <w:rsid w:val="00DA7E95"/>
    <w:rsid w:val="00DC6F2F"/>
    <w:rsid w:val="00DF11EB"/>
    <w:rsid w:val="00E16DD6"/>
    <w:rsid w:val="00E24E82"/>
    <w:rsid w:val="00E250B0"/>
    <w:rsid w:val="00E42A0B"/>
    <w:rsid w:val="00E625B4"/>
    <w:rsid w:val="00E64AB4"/>
    <w:rsid w:val="00E81099"/>
    <w:rsid w:val="00EA5563"/>
    <w:rsid w:val="00EB5EBD"/>
    <w:rsid w:val="00EC1C3B"/>
    <w:rsid w:val="00EC5495"/>
    <w:rsid w:val="00F11CEC"/>
    <w:rsid w:val="00F25D33"/>
    <w:rsid w:val="00F45249"/>
    <w:rsid w:val="00F60598"/>
    <w:rsid w:val="00F63ECE"/>
    <w:rsid w:val="00F66098"/>
    <w:rsid w:val="00F665E6"/>
    <w:rsid w:val="00F77FE0"/>
    <w:rsid w:val="00F91A09"/>
    <w:rsid w:val="00F9597F"/>
    <w:rsid w:val="00FB0902"/>
    <w:rsid w:val="00FC2C13"/>
    <w:rsid w:val="00FC5A5C"/>
    <w:rsid w:val="00FD06B8"/>
    <w:rsid w:val="00FF2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35F1F"/>
  <w15:chartTrackingRefBased/>
  <w15:docId w15:val="{09EBC93D-FED8-4D04-86B2-9FD9A8B0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sz w:val="24"/>
      <w:u w:val="single"/>
    </w:rPr>
  </w:style>
  <w:style w:type="paragraph" w:styleId="Heading2">
    <w:name w:val="heading 2"/>
    <w:basedOn w:val="Normal"/>
    <w:next w:val="Normal"/>
    <w:qFormat/>
    <w:pPr>
      <w:keepNext/>
      <w:outlineLvl w:val="1"/>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BalloonText">
    <w:name w:val="Balloon Text"/>
    <w:basedOn w:val="Normal"/>
    <w:link w:val="BalloonTextChar"/>
    <w:rsid w:val="00C03A31"/>
    <w:rPr>
      <w:rFonts w:ascii="Segoe UI" w:hAnsi="Segoe UI" w:cs="Segoe UI"/>
      <w:sz w:val="18"/>
      <w:szCs w:val="18"/>
    </w:rPr>
  </w:style>
  <w:style w:type="character" w:customStyle="1" w:styleId="BalloonTextChar">
    <w:name w:val="Balloon Text Char"/>
    <w:link w:val="BalloonText"/>
    <w:rsid w:val="00C03A31"/>
    <w:rPr>
      <w:rFonts w:ascii="Segoe UI" w:hAnsi="Segoe UI" w:cs="Segoe UI"/>
      <w:sz w:val="18"/>
      <w:szCs w:val="18"/>
      <w:lang w:eastAsia="en-US"/>
    </w:rPr>
  </w:style>
  <w:style w:type="paragraph" w:styleId="Header">
    <w:name w:val="header"/>
    <w:basedOn w:val="Normal"/>
    <w:link w:val="HeaderChar"/>
    <w:uiPriority w:val="99"/>
    <w:rsid w:val="00022128"/>
    <w:pPr>
      <w:tabs>
        <w:tab w:val="center" w:pos="4513"/>
        <w:tab w:val="right" w:pos="9026"/>
      </w:tabs>
    </w:pPr>
  </w:style>
  <w:style w:type="character" w:customStyle="1" w:styleId="HeaderChar">
    <w:name w:val="Header Char"/>
    <w:link w:val="Header"/>
    <w:uiPriority w:val="99"/>
    <w:rsid w:val="00022128"/>
    <w:rPr>
      <w:lang w:eastAsia="en-US"/>
    </w:rPr>
  </w:style>
  <w:style w:type="paragraph" w:styleId="Footer">
    <w:name w:val="footer"/>
    <w:basedOn w:val="Normal"/>
    <w:link w:val="FooterChar"/>
    <w:rsid w:val="00022128"/>
    <w:pPr>
      <w:tabs>
        <w:tab w:val="center" w:pos="4513"/>
        <w:tab w:val="right" w:pos="9026"/>
      </w:tabs>
    </w:pPr>
  </w:style>
  <w:style w:type="character" w:customStyle="1" w:styleId="FooterChar">
    <w:name w:val="Footer Char"/>
    <w:link w:val="Footer"/>
    <w:rsid w:val="00022128"/>
    <w:rPr>
      <w:lang w:eastAsia="en-US"/>
    </w:rPr>
  </w:style>
  <w:style w:type="paragraph" w:styleId="BodyTextIndent">
    <w:name w:val="Body Text Indent"/>
    <w:basedOn w:val="Normal"/>
    <w:link w:val="BodyTextIndentChar"/>
    <w:rsid w:val="00FD06B8"/>
    <w:pPr>
      <w:spacing w:after="120"/>
      <w:ind w:left="283"/>
    </w:pPr>
  </w:style>
  <w:style w:type="character" w:customStyle="1" w:styleId="BodyTextIndentChar">
    <w:name w:val="Body Text Indent Char"/>
    <w:link w:val="BodyTextIndent"/>
    <w:rsid w:val="00FD06B8"/>
    <w:rPr>
      <w:lang w:eastAsia="en-US"/>
    </w:rPr>
  </w:style>
  <w:style w:type="character" w:styleId="UnresolvedMention">
    <w:name w:val="Unresolved Mention"/>
    <w:basedOn w:val="DefaultParagraphFont"/>
    <w:uiPriority w:val="99"/>
    <w:semiHidden/>
    <w:unhideWhenUsed/>
    <w:rsid w:val="00FF2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174654">
      <w:bodyDiv w:val="1"/>
      <w:marLeft w:val="0"/>
      <w:marRight w:val="0"/>
      <w:marTop w:val="0"/>
      <w:marBottom w:val="0"/>
      <w:divBdr>
        <w:top w:val="none" w:sz="0" w:space="0" w:color="auto"/>
        <w:left w:val="none" w:sz="0" w:space="0" w:color="auto"/>
        <w:bottom w:val="none" w:sz="0" w:space="0" w:color="auto"/>
        <w:right w:val="none" w:sz="0" w:space="0" w:color="auto"/>
      </w:divBdr>
    </w:div>
    <w:div w:id="491222575">
      <w:bodyDiv w:val="1"/>
      <w:marLeft w:val="0"/>
      <w:marRight w:val="0"/>
      <w:marTop w:val="0"/>
      <w:marBottom w:val="0"/>
      <w:divBdr>
        <w:top w:val="none" w:sz="0" w:space="0" w:color="auto"/>
        <w:left w:val="none" w:sz="0" w:space="0" w:color="auto"/>
        <w:bottom w:val="none" w:sz="0" w:space="0" w:color="auto"/>
        <w:right w:val="none" w:sz="0" w:space="0" w:color="auto"/>
      </w:divBdr>
    </w:div>
    <w:div w:id="585579720">
      <w:bodyDiv w:val="1"/>
      <w:marLeft w:val="0"/>
      <w:marRight w:val="0"/>
      <w:marTop w:val="0"/>
      <w:marBottom w:val="0"/>
      <w:divBdr>
        <w:top w:val="none" w:sz="0" w:space="0" w:color="auto"/>
        <w:left w:val="none" w:sz="0" w:space="0" w:color="auto"/>
        <w:bottom w:val="none" w:sz="0" w:space="0" w:color="auto"/>
        <w:right w:val="none" w:sz="0" w:space="0" w:color="auto"/>
      </w:divBdr>
    </w:div>
    <w:div w:id="706563132">
      <w:bodyDiv w:val="1"/>
      <w:marLeft w:val="0"/>
      <w:marRight w:val="0"/>
      <w:marTop w:val="0"/>
      <w:marBottom w:val="0"/>
      <w:divBdr>
        <w:top w:val="none" w:sz="0" w:space="0" w:color="auto"/>
        <w:left w:val="none" w:sz="0" w:space="0" w:color="auto"/>
        <w:bottom w:val="none" w:sz="0" w:space="0" w:color="auto"/>
        <w:right w:val="none" w:sz="0" w:space="0" w:color="auto"/>
      </w:divBdr>
    </w:div>
    <w:div w:id="814030019">
      <w:bodyDiv w:val="1"/>
      <w:marLeft w:val="0"/>
      <w:marRight w:val="0"/>
      <w:marTop w:val="0"/>
      <w:marBottom w:val="0"/>
      <w:divBdr>
        <w:top w:val="none" w:sz="0" w:space="0" w:color="auto"/>
        <w:left w:val="none" w:sz="0" w:space="0" w:color="auto"/>
        <w:bottom w:val="none" w:sz="0" w:space="0" w:color="auto"/>
        <w:right w:val="none" w:sz="0" w:space="0" w:color="auto"/>
      </w:divBdr>
    </w:div>
    <w:div w:id="958148561">
      <w:bodyDiv w:val="1"/>
      <w:marLeft w:val="0"/>
      <w:marRight w:val="0"/>
      <w:marTop w:val="0"/>
      <w:marBottom w:val="0"/>
      <w:divBdr>
        <w:top w:val="none" w:sz="0" w:space="0" w:color="auto"/>
        <w:left w:val="none" w:sz="0" w:space="0" w:color="auto"/>
        <w:bottom w:val="none" w:sz="0" w:space="0" w:color="auto"/>
        <w:right w:val="none" w:sz="0" w:space="0" w:color="auto"/>
      </w:divBdr>
    </w:div>
    <w:div w:id="1218011449">
      <w:bodyDiv w:val="1"/>
      <w:marLeft w:val="0"/>
      <w:marRight w:val="0"/>
      <w:marTop w:val="0"/>
      <w:marBottom w:val="0"/>
      <w:divBdr>
        <w:top w:val="none" w:sz="0" w:space="0" w:color="auto"/>
        <w:left w:val="none" w:sz="0" w:space="0" w:color="auto"/>
        <w:bottom w:val="none" w:sz="0" w:space="0" w:color="auto"/>
        <w:right w:val="none" w:sz="0" w:space="0" w:color="auto"/>
      </w:divBdr>
    </w:div>
    <w:div w:id="1569266703">
      <w:bodyDiv w:val="1"/>
      <w:marLeft w:val="0"/>
      <w:marRight w:val="0"/>
      <w:marTop w:val="0"/>
      <w:marBottom w:val="0"/>
      <w:divBdr>
        <w:top w:val="none" w:sz="0" w:space="0" w:color="auto"/>
        <w:left w:val="none" w:sz="0" w:space="0" w:color="auto"/>
        <w:bottom w:val="none" w:sz="0" w:space="0" w:color="auto"/>
        <w:right w:val="none" w:sz="0" w:space="0" w:color="auto"/>
      </w:divBdr>
    </w:div>
    <w:div w:id="1826238433">
      <w:bodyDiv w:val="1"/>
      <w:marLeft w:val="0"/>
      <w:marRight w:val="0"/>
      <w:marTop w:val="0"/>
      <w:marBottom w:val="0"/>
      <w:divBdr>
        <w:top w:val="none" w:sz="0" w:space="0" w:color="auto"/>
        <w:left w:val="none" w:sz="0" w:space="0" w:color="auto"/>
        <w:bottom w:val="none" w:sz="0" w:space="0" w:color="auto"/>
        <w:right w:val="none" w:sz="0" w:space="0" w:color="auto"/>
      </w:divBdr>
    </w:div>
    <w:div w:id="1987316552">
      <w:bodyDiv w:val="1"/>
      <w:marLeft w:val="0"/>
      <w:marRight w:val="0"/>
      <w:marTop w:val="0"/>
      <w:marBottom w:val="0"/>
      <w:divBdr>
        <w:top w:val="none" w:sz="0" w:space="0" w:color="auto"/>
        <w:left w:val="none" w:sz="0" w:space="0" w:color="auto"/>
        <w:bottom w:val="none" w:sz="0" w:space="0" w:color="auto"/>
        <w:right w:val="none" w:sz="0" w:space="0" w:color="auto"/>
      </w:divBdr>
    </w:div>
    <w:div w:id="206845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folk.citizenspac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338</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Shipdham PRZ092 Notice of Making</dc:title>
  <dc:subject/>
  <dc:creator/>
  <cp:keywords/>
  <cp:lastModifiedBy>Matthew Barnett</cp:lastModifiedBy>
  <cp:revision>51</cp:revision>
  <cp:lastPrinted>2016-08-25T10:40:00Z</cp:lastPrinted>
  <dcterms:created xsi:type="dcterms:W3CDTF">2023-03-10T15:04:00Z</dcterms:created>
  <dcterms:modified xsi:type="dcterms:W3CDTF">2025-06-19T14:14:00Z</dcterms:modified>
</cp:coreProperties>
</file>