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E28E1" w14:textId="4C4B717E" w:rsidR="000811B6" w:rsidRPr="00705BCC" w:rsidRDefault="00705BCC" w:rsidP="00705BCC">
      <w:pPr>
        <w:pStyle w:val="Heading1"/>
        <w:jc w:val="center"/>
        <w:rPr>
          <w:rFonts w:ascii="Arial" w:hAnsi="Arial" w:cs="Arial"/>
          <w:b/>
          <w:bCs/>
          <w:color w:val="000000" w:themeColor="text1"/>
          <w:sz w:val="24"/>
          <w:szCs w:val="24"/>
        </w:rPr>
      </w:pPr>
      <w:bookmarkStart w:id="0" w:name="_Hlk518030634"/>
      <w:bookmarkStart w:id="1" w:name="_Hlk13234458"/>
      <w:r w:rsidRPr="00705BCC">
        <w:rPr>
          <w:rFonts w:ascii="Arial" w:hAnsi="Arial" w:cs="Arial"/>
          <w:b/>
          <w:bCs/>
          <w:color w:val="000000" w:themeColor="text1"/>
          <w:sz w:val="24"/>
          <w:szCs w:val="24"/>
        </w:rPr>
        <w:t>The Norfolk County Council</w:t>
      </w:r>
      <w:r>
        <w:rPr>
          <w:rFonts w:ascii="Arial" w:hAnsi="Arial" w:cs="Arial"/>
          <w:b/>
          <w:bCs/>
          <w:color w:val="000000" w:themeColor="text1"/>
          <w:sz w:val="24"/>
          <w:szCs w:val="24"/>
        </w:rPr>
        <w:br/>
      </w:r>
      <w:r w:rsidRPr="00705BCC">
        <w:rPr>
          <w:rFonts w:ascii="Arial" w:hAnsi="Arial" w:cs="Arial"/>
          <w:b/>
          <w:bCs/>
          <w:color w:val="000000" w:themeColor="text1"/>
          <w:sz w:val="24"/>
          <w:szCs w:val="24"/>
        </w:rPr>
        <w:t>(Poringland, Various Roads)</w:t>
      </w:r>
      <w:r>
        <w:rPr>
          <w:rFonts w:ascii="Arial" w:hAnsi="Arial" w:cs="Arial"/>
          <w:b/>
          <w:bCs/>
          <w:color w:val="000000" w:themeColor="text1"/>
          <w:sz w:val="24"/>
          <w:szCs w:val="24"/>
        </w:rPr>
        <w:br/>
      </w:r>
      <w:r w:rsidRPr="00705BCC">
        <w:rPr>
          <w:rFonts w:ascii="Arial" w:hAnsi="Arial" w:cs="Arial"/>
          <w:b/>
          <w:bCs/>
          <w:color w:val="000000" w:themeColor="text1"/>
          <w:sz w:val="24"/>
          <w:szCs w:val="24"/>
        </w:rPr>
        <w:t>(20mph Speed Limit Zone) Order 2025</w:t>
      </w:r>
    </w:p>
    <w:p w14:paraId="4F362AF6" w14:textId="77777777" w:rsidR="00705BCC" w:rsidRDefault="00705BCC" w:rsidP="00705BCC">
      <w:pPr>
        <w:jc w:val="center"/>
        <w:rPr>
          <w:rFonts w:ascii="Arial" w:hAnsi="Arial"/>
          <w:b/>
          <w:sz w:val="24"/>
          <w:u w:val="single"/>
        </w:rPr>
      </w:pPr>
    </w:p>
    <w:bookmarkEnd w:id="0"/>
    <w:bookmarkEnd w:id="1"/>
    <w:p w14:paraId="3276C705" w14:textId="113420C1" w:rsidR="001519B5" w:rsidRDefault="000811B6" w:rsidP="00705BCC">
      <w:pPr>
        <w:jc w:val="center"/>
        <w:rPr>
          <w:rFonts w:ascii="Arial" w:hAnsi="Arial"/>
          <w:b/>
          <w:sz w:val="24"/>
        </w:rPr>
      </w:pPr>
      <w:r w:rsidRPr="00705BCC">
        <w:rPr>
          <w:rFonts w:ascii="Arial" w:hAnsi="Arial"/>
          <w:b/>
          <w:sz w:val="24"/>
        </w:rPr>
        <w:t>Statement of Reasons for the Making the Order</w:t>
      </w:r>
    </w:p>
    <w:p w14:paraId="03FC1A72" w14:textId="77777777" w:rsidR="00705BCC" w:rsidRDefault="00705BCC" w:rsidP="00705BCC">
      <w:pPr>
        <w:jc w:val="center"/>
        <w:rPr>
          <w:rFonts w:ascii="Arial" w:hAnsi="Arial"/>
          <w:b/>
          <w:sz w:val="24"/>
        </w:rPr>
      </w:pPr>
    </w:p>
    <w:p w14:paraId="073A89D9" w14:textId="77777777" w:rsidR="00705BCC" w:rsidRDefault="00705BCC" w:rsidP="00705BCC">
      <w:pPr>
        <w:jc w:val="both"/>
        <w:rPr>
          <w:rFonts w:ascii="Arial" w:hAnsi="Arial"/>
          <w:b/>
          <w:sz w:val="24"/>
        </w:rPr>
      </w:pPr>
    </w:p>
    <w:p w14:paraId="567026A6" w14:textId="40C1DAD3" w:rsidR="004B2E75" w:rsidRPr="004B2E75" w:rsidRDefault="00095B0D" w:rsidP="004B2E75">
      <w:pPr>
        <w:jc w:val="both"/>
        <w:rPr>
          <w:rFonts w:ascii="Arial" w:hAnsi="Arial"/>
          <w:bCs/>
          <w:sz w:val="24"/>
        </w:rPr>
      </w:pPr>
      <w:r>
        <w:rPr>
          <w:rFonts w:ascii="Arial" w:hAnsi="Arial"/>
          <w:bCs/>
          <w:sz w:val="24"/>
        </w:rPr>
        <w:t>T</w:t>
      </w:r>
      <w:r w:rsidR="004B2E75" w:rsidRPr="004B2E75">
        <w:rPr>
          <w:rFonts w:ascii="Arial" w:hAnsi="Arial"/>
          <w:bCs/>
          <w:sz w:val="24"/>
        </w:rPr>
        <w:t>he proposal is to reduce the speed of vehicles to improve safety in the vicinity of the area in alignment with Norfolk County Council’s Speed Management Strategy.</w:t>
      </w:r>
    </w:p>
    <w:p w14:paraId="278796D5" w14:textId="77777777" w:rsidR="004B2E75" w:rsidRPr="004B2E75" w:rsidRDefault="004B2E75" w:rsidP="004B2E75">
      <w:pPr>
        <w:jc w:val="both"/>
        <w:rPr>
          <w:rFonts w:ascii="Arial" w:hAnsi="Arial"/>
          <w:bCs/>
          <w:sz w:val="24"/>
        </w:rPr>
      </w:pPr>
    </w:p>
    <w:p w14:paraId="50D89242" w14:textId="41D49B5B" w:rsidR="004B2E75" w:rsidRDefault="004B2E75" w:rsidP="004B2E75">
      <w:pPr>
        <w:jc w:val="both"/>
        <w:rPr>
          <w:rFonts w:ascii="Arial" w:hAnsi="Arial"/>
          <w:bCs/>
          <w:sz w:val="24"/>
        </w:rPr>
      </w:pPr>
      <w:r w:rsidRPr="004B2E75">
        <w:rPr>
          <w:rFonts w:ascii="Arial" w:hAnsi="Arial"/>
          <w:bCs/>
          <w:sz w:val="24"/>
        </w:rPr>
        <w:t>The proposal to make the Order is because it appears to the County Council that it is expedient to do so for avoiding danger to persons or other traffic using the road or any other road or for preventing the likelihood of any such danger arising.</w:t>
      </w:r>
    </w:p>
    <w:p w14:paraId="2BE99B5E" w14:textId="77777777" w:rsidR="00763501" w:rsidRDefault="00763501" w:rsidP="004B2E75">
      <w:pPr>
        <w:jc w:val="both"/>
        <w:rPr>
          <w:rFonts w:ascii="Arial" w:hAnsi="Arial"/>
          <w:bCs/>
          <w:sz w:val="24"/>
        </w:rPr>
      </w:pPr>
    </w:p>
    <w:sectPr w:rsidR="0076350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0E472" w14:textId="77777777" w:rsidR="00965E5C" w:rsidRDefault="00965E5C" w:rsidP="00763501">
      <w:r>
        <w:separator/>
      </w:r>
    </w:p>
  </w:endnote>
  <w:endnote w:type="continuationSeparator" w:id="0">
    <w:p w14:paraId="2FF7CDDC" w14:textId="77777777" w:rsidR="00965E5C" w:rsidRDefault="00965E5C" w:rsidP="0076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08431" w14:textId="77777777" w:rsidR="00763501" w:rsidRDefault="00763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DF45E" w14:textId="77777777" w:rsidR="00763501" w:rsidRDefault="007635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FB753" w14:textId="77777777" w:rsidR="00763501" w:rsidRDefault="00763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9CFDF" w14:textId="77777777" w:rsidR="00965E5C" w:rsidRDefault="00965E5C" w:rsidP="00763501">
      <w:r>
        <w:separator/>
      </w:r>
    </w:p>
  </w:footnote>
  <w:footnote w:type="continuationSeparator" w:id="0">
    <w:p w14:paraId="44BB8B44" w14:textId="77777777" w:rsidR="00965E5C" w:rsidRDefault="00965E5C" w:rsidP="00763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BF309" w14:textId="77777777" w:rsidR="00763501" w:rsidRDefault="00763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9FEE2" w14:textId="1B10F2AC" w:rsidR="00763501" w:rsidRDefault="007635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82CED" w14:textId="77777777" w:rsidR="00763501" w:rsidRDefault="00763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74FDC"/>
    <w:multiLevelType w:val="hybridMultilevel"/>
    <w:tmpl w:val="74B8431C"/>
    <w:lvl w:ilvl="0" w:tplc="BC1C1F6A">
      <w:start w:val="1"/>
      <w:numFmt w:val="lowerLetter"/>
      <w:lvlText w:val="(%1)"/>
      <w:lvlJc w:val="left"/>
      <w:pPr>
        <w:ind w:left="1230" w:hanging="51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0B53DD3"/>
    <w:multiLevelType w:val="hybridMultilevel"/>
    <w:tmpl w:val="413053DA"/>
    <w:lvl w:ilvl="0" w:tplc="BAE8F3EC">
      <w:start w:val="1"/>
      <w:numFmt w:val="bullet"/>
      <w:lvlText w:val=""/>
      <w:lvlJc w:val="left"/>
      <w:pPr>
        <w:tabs>
          <w:tab w:val="num" w:pos="680"/>
        </w:tabs>
        <w:ind w:left="680" w:hanging="320"/>
      </w:pPr>
      <w:rPr>
        <w:rFonts w:ascii="Symbol" w:hAnsi="Symbol" w:hint="default"/>
      </w:rPr>
    </w:lvl>
    <w:lvl w:ilvl="1" w:tplc="08090001">
      <w:start w:val="1"/>
      <w:numFmt w:val="bullet"/>
      <w:lvlText w:val=""/>
      <w:lvlJc w:val="left"/>
      <w:pPr>
        <w:tabs>
          <w:tab w:val="num" w:pos="748"/>
        </w:tabs>
        <w:ind w:left="748" w:hanging="360"/>
      </w:pPr>
      <w:rPr>
        <w:rFonts w:ascii="Symbol" w:hAnsi="Symbol" w:hint="default"/>
      </w:rPr>
    </w:lvl>
    <w:lvl w:ilvl="2" w:tplc="08090005">
      <w:start w:val="1"/>
      <w:numFmt w:val="bullet"/>
      <w:lvlText w:val=""/>
      <w:lvlJc w:val="left"/>
      <w:pPr>
        <w:tabs>
          <w:tab w:val="num" w:pos="1468"/>
        </w:tabs>
        <w:ind w:left="1468" w:hanging="360"/>
      </w:pPr>
      <w:rPr>
        <w:rFonts w:ascii="Wingdings" w:hAnsi="Wingdings" w:hint="default"/>
      </w:rPr>
    </w:lvl>
    <w:lvl w:ilvl="3" w:tplc="08090001">
      <w:start w:val="1"/>
      <w:numFmt w:val="bullet"/>
      <w:lvlText w:val=""/>
      <w:lvlJc w:val="left"/>
      <w:pPr>
        <w:tabs>
          <w:tab w:val="num" w:pos="2188"/>
        </w:tabs>
        <w:ind w:left="2188" w:hanging="360"/>
      </w:pPr>
      <w:rPr>
        <w:rFonts w:ascii="Symbol" w:hAnsi="Symbol" w:hint="default"/>
      </w:rPr>
    </w:lvl>
    <w:lvl w:ilvl="4" w:tplc="08090003" w:tentative="1">
      <w:start w:val="1"/>
      <w:numFmt w:val="bullet"/>
      <w:lvlText w:val="o"/>
      <w:lvlJc w:val="left"/>
      <w:pPr>
        <w:tabs>
          <w:tab w:val="num" w:pos="2908"/>
        </w:tabs>
        <w:ind w:left="2908" w:hanging="360"/>
      </w:pPr>
      <w:rPr>
        <w:rFonts w:ascii="Courier New" w:hAnsi="Courier New" w:cs="Courier New" w:hint="default"/>
      </w:rPr>
    </w:lvl>
    <w:lvl w:ilvl="5" w:tplc="08090005" w:tentative="1">
      <w:start w:val="1"/>
      <w:numFmt w:val="bullet"/>
      <w:lvlText w:val=""/>
      <w:lvlJc w:val="left"/>
      <w:pPr>
        <w:tabs>
          <w:tab w:val="num" w:pos="3628"/>
        </w:tabs>
        <w:ind w:left="3628" w:hanging="360"/>
      </w:pPr>
      <w:rPr>
        <w:rFonts w:ascii="Wingdings" w:hAnsi="Wingdings" w:hint="default"/>
      </w:rPr>
    </w:lvl>
    <w:lvl w:ilvl="6" w:tplc="08090001" w:tentative="1">
      <w:start w:val="1"/>
      <w:numFmt w:val="bullet"/>
      <w:lvlText w:val=""/>
      <w:lvlJc w:val="left"/>
      <w:pPr>
        <w:tabs>
          <w:tab w:val="num" w:pos="4348"/>
        </w:tabs>
        <w:ind w:left="4348" w:hanging="360"/>
      </w:pPr>
      <w:rPr>
        <w:rFonts w:ascii="Symbol" w:hAnsi="Symbol" w:hint="default"/>
      </w:rPr>
    </w:lvl>
    <w:lvl w:ilvl="7" w:tplc="08090003" w:tentative="1">
      <w:start w:val="1"/>
      <w:numFmt w:val="bullet"/>
      <w:lvlText w:val="o"/>
      <w:lvlJc w:val="left"/>
      <w:pPr>
        <w:tabs>
          <w:tab w:val="num" w:pos="5068"/>
        </w:tabs>
        <w:ind w:left="5068" w:hanging="360"/>
      </w:pPr>
      <w:rPr>
        <w:rFonts w:ascii="Courier New" w:hAnsi="Courier New" w:cs="Courier New" w:hint="default"/>
      </w:rPr>
    </w:lvl>
    <w:lvl w:ilvl="8" w:tplc="08090005" w:tentative="1">
      <w:start w:val="1"/>
      <w:numFmt w:val="bullet"/>
      <w:lvlText w:val=""/>
      <w:lvlJc w:val="left"/>
      <w:pPr>
        <w:tabs>
          <w:tab w:val="num" w:pos="5788"/>
        </w:tabs>
        <w:ind w:left="5788" w:hanging="360"/>
      </w:pPr>
      <w:rPr>
        <w:rFonts w:ascii="Wingdings" w:hAnsi="Wingdings" w:hint="default"/>
      </w:rPr>
    </w:lvl>
  </w:abstractNum>
  <w:num w:numId="1" w16cid:durableId="1603997049">
    <w:abstractNumId w:val="1"/>
  </w:num>
  <w:num w:numId="2" w16cid:durableId="823933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EA5"/>
    <w:rsid w:val="000576E2"/>
    <w:rsid w:val="000811B6"/>
    <w:rsid w:val="00090746"/>
    <w:rsid w:val="00095B0D"/>
    <w:rsid w:val="00123840"/>
    <w:rsid w:val="001519B5"/>
    <w:rsid w:val="0015600B"/>
    <w:rsid w:val="00205482"/>
    <w:rsid w:val="0023179A"/>
    <w:rsid w:val="002F35C9"/>
    <w:rsid w:val="00347392"/>
    <w:rsid w:val="004B2E75"/>
    <w:rsid w:val="00560EE2"/>
    <w:rsid w:val="00705BCC"/>
    <w:rsid w:val="00763501"/>
    <w:rsid w:val="00782093"/>
    <w:rsid w:val="007B6F28"/>
    <w:rsid w:val="007C02D1"/>
    <w:rsid w:val="008642D5"/>
    <w:rsid w:val="00872385"/>
    <w:rsid w:val="00883E2B"/>
    <w:rsid w:val="00920576"/>
    <w:rsid w:val="00932799"/>
    <w:rsid w:val="00965E5C"/>
    <w:rsid w:val="009E6EC9"/>
    <w:rsid w:val="00A42CD1"/>
    <w:rsid w:val="00A97E05"/>
    <w:rsid w:val="00BB2EA5"/>
    <w:rsid w:val="00BC2BA5"/>
    <w:rsid w:val="00C27A53"/>
    <w:rsid w:val="00C970F7"/>
    <w:rsid w:val="00D23EA1"/>
    <w:rsid w:val="00D359BF"/>
    <w:rsid w:val="00D93B63"/>
    <w:rsid w:val="00EA37FA"/>
    <w:rsid w:val="00EA453F"/>
    <w:rsid w:val="00FC36F9"/>
  </w:rsids>
  <m:mathPr>
    <m:mathFont m:val="Cambria Math"/>
    <m:brkBin m:val="before"/>
    <m:brkBinSub m:val="--"/>
    <m:smallFrac m:val="0"/>
    <m:dispDef/>
    <m:lMargin m:val="0"/>
    <m:rMargin m:val="0"/>
    <m:defJc m:val="centerGroup"/>
    <m:wrapIndent m:val="1440"/>
    <m:intLim m:val="subSup"/>
    <m:naryLim m:val="undOvr"/>
  </m:mathPr>
  <w:themeFontLang w:val="en-GB"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340F7"/>
  <w15:chartTrackingRefBased/>
  <w15:docId w15:val="{361B8FA7-1B15-4A69-8E86-A86C9E66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1B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05B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5BC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482"/>
    <w:pPr>
      <w:ind w:left="720"/>
      <w:contextualSpacing/>
    </w:pPr>
  </w:style>
  <w:style w:type="character" w:customStyle="1" w:styleId="Heading2Char">
    <w:name w:val="Heading 2 Char"/>
    <w:basedOn w:val="DefaultParagraphFont"/>
    <w:link w:val="Heading2"/>
    <w:uiPriority w:val="9"/>
    <w:rsid w:val="00705BC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05BC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63501"/>
    <w:pPr>
      <w:tabs>
        <w:tab w:val="center" w:pos="4513"/>
        <w:tab w:val="right" w:pos="9026"/>
      </w:tabs>
    </w:pPr>
  </w:style>
  <w:style w:type="character" w:customStyle="1" w:styleId="HeaderChar">
    <w:name w:val="Header Char"/>
    <w:basedOn w:val="DefaultParagraphFont"/>
    <w:link w:val="Header"/>
    <w:uiPriority w:val="99"/>
    <w:rsid w:val="0076350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63501"/>
    <w:pPr>
      <w:tabs>
        <w:tab w:val="center" w:pos="4513"/>
        <w:tab w:val="right" w:pos="9026"/>
      </w:tabs>
    </w:pPr>
  </w:style>
  <w:style w:type="character" w:customStyle="1" w:styleId="FooterChar">
    <w:name w:val="Footer Char"/>
    <w:basedOn w:val="DefaultParagraphFont"/>
    <w:link w:val="Footer"/>
    <w:uiPriority w:val="99"/>
    <w:rsid w:val="0076350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866D603F7B5745B8F217D0CB6A1D61" ma:contentTypeVersion="17" ma:contentTypeDescription="Create a new document." ma:contentTypeScope="" ma:versionID="7f7c8cf990f25fef25f3b933084b17ee">
  <xsd:schema xmlns:xsd="http://www.w3.org/2001/XMLSchema" xmlns:xs="http://www.w3.org/2001/XMLSchema" xmlns:p="http://schemas.microsoft.com/office/2006/metadata/properties" xmlns:ns2="2df96420-57f0-47c8-92ef-c5c88babf4fa" xmlns:ns3="e9a92512-192b-4663-8057-5b24e05b250a" targetNamespace="http://schemas.microsoft.com/office/2006/metadata/properties" ma:root="true" ma:fieldsID="c1e7d833dc8daf1d8f21c6c276865ca5" ns2:_="" ns3:_="">
    <xsd:import namespace="2df96420-57f0-47c8-92ef-c5c88babf4fa"/>
    <xsd:import namespace="e9a92512-192b-4663-8057-5b24e05b25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2:siz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96420-57f0-47c8-92ef-c5c88babf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size" ma:index="20" nillable="true" ma:displayName="size" ma:internalName="size">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a92512-192b-4663-8057-5b24e05b25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cb8a28-a1ff-4211-8d11-ad8ba4ac4519}" ma:internalName="TaxCatchAll" ma:showField="CatchAllData" ma:web="e9a92512-192b-4663-8057-5b24e05b250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CDE37-B2D7-4EEB-A859-BD91015EF970}">
  <ds:schemaRefs>
    <ds:schemaRef ds:uri="http://schemas.openxmlformats.org/officeDocument/2006/bibliography"/>
  </ds:schemaRefs>
</ds:datastoreItem>
</file>

<file path=customXml/itemProps2.xml><?xml version="1.0" encoding="utf-8"?>
<ds:datastoreItem xmlns:ds="http://schemas.openxmlformats.org/officeDocument/2006/customXml" ds:itemID="{740AC301-1C1A-425B-8EFC-18D333B0D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96420-57f0-47c8-92ef-c5c88babf4fa"/>
    <ds:schemaRef ds:uri="e9a92512-192b-4663-8057-5b24e05b2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E12B4-55FE-4C69-9744-20A2179F7A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82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PRZ182 Poringland - Statement of Reasons</dc:title>
  <dc:subject/>
  <dc:creator/>
  <cp:keywords/>
  <dc:description/>
  <cp:lastModifiedBy>Matthew Barnett</cp:lastModifiedBy>
  <cp:revision>22</cp:revision>
  <dcterms:created xsi:type="dcterms:W3CDTF">2023-01-12T05:36:00Z</dcterms:created>
  <dcterms:modified xsi:type="dcterms:W3CDTF">2024-12-19T10:04:00Z</dcterms:modified>
</cp:coreProperties>
</file>