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420A" w14:textId="77777777" w:rsidR="00EE0FE0" w:rsidRPr="00EE0FE0" w:rsidRDefault="00EE0FE0" w:rsidP="00EE0FE0">
      <w:pPr>
        <w:spacing w:before="75"/>
        <w:ind w:left="943" w:right="949"/>
        <w:jc w:val="center"/>
        <w:rPr>
          <w:rFonts w:ascii="Arial" w:hAnsi="Arial" w:cs="Arial"/>
          <w:b/>
          <w:bCs/>
        </w:rPr>
      </w:pPr>
      <w:r w:rsidRPr="00EE0FE0">
        <w:rPr>
          <w:rFonts w:ascii="Arial" w:hAnsi="Arial" w:cs="Arial"/>
          <w:b/>
          <w:bCs/>
        </w:rPr>
        <w:t>THE NORFOLK COUNTY COUNCIL</w:t>
      </w:r>
    </w:p>
    <w:p w14:paraId="324B41CA" w14:textId="26AE8B40" w:rsidR="00EE0FE0" w:rsidRPr="00EE0FE0" w:rsidRDefault="00EE0FE0" w:rsidP="00EE0FE0">
      <w:pPr>
        <w:spacing w:before="17" w:line="249" w:lineRule="auto"/>
        <w:ind w:left="991" w:right="949"/>
        <w:jc w:val="center"/>
        <w:rPr>
          <w:rFonts w:ascii="Arial" w:hAnsi="Arial" w:cs="Arial"/>
          <w:b/>
          <w:bCs/>
        </w:rPr>
      </w:pPr>
      <w:r w:rsidRPr="00EE0FE0">
        <w:rPr>
          <w:rFonts w:ascii="Arial" w:hAnsi="Arial" w:cs="Arial"/>
          <w:b/>
          <w:bCs/>
        </w:rPr>
        <w:t>(SOUTH-WESTERN CONTROLLED PARKING ZONE EXTENSION) (WELSH STREETS) (</w:t>
      </w:r>
      <w:r w:rsidR="00BD6A88">
        <w:rPr>
          <w:rFonts w:ascii="Arial" w:hAnsi="Arial" w:cs="Arial"/>
          <w:b/>
          <w:bCs/>
        </w:rPr>
        <w:t xml:space="preserve">42204 </w:t>
      </w:r>
      <w:r w:rsidRPr="00EE0FE0">
        <w:rPr>
          <w:rFonts w:ascii="Arial" w:hAnsi="Arial" w:cs="Arial"/>
          <w:b/>
          <w:bCs/>
        </w:rPr>
        <w:t>CAERNARVON ROAD)</w:t>
      </w:r>
    </w:p>
    <w:p w14:paraId="210CFE49" w14:textId="3CAFEE15" w:rsidR="007D5497" w:rsidRPr="007D5497" w:rsidRDefault="007D5497" w:rsidP="007D5497">
      <w:pPr>
        <w:jc w:val="center"/>
        <w:rPr>
          <w:rFonts w:ascii="Arial" w:hAnsi="Arial" w:cs="Arial"/>
          <w:b/>
          <w:bCs/>
          <w:szCs w:val="24"/>
          <w:u w:val="single"/>
        </w:rPr>
      </w:pPr>
      <w:r w:rsidRPr="007D5497">
        <w:rPr>
          <w:rFonts w:ascii="Arial" w:hAnsi="Arial" w:cs="Arial"/>
          <w:b/>
          <w:bCs/>
          <w:szCs w:val="24"/>
          <w:u w:val="single"/>
        </w:rPr>
        <w:t>AMENDMENT TRAFFIC REGULATION ORDER 202</w:t>
      </w:r>
      <w:r w:rsidR="004F63BC">
        <w:rPr>
          <w:rFonts w:ascii="Arial" w:hAnsi="Arial" w:cs="Arial"/>
          <w:b/>
          <w:bCs/>
          <w:szCs w:val="24"/>
          <w:u w:val="single"/>
        </w:rPr>
        <w:t>4</w:t>
      </w:r>
    </w:p>
    <w:p w14:paraId="6DACCF91" w14:textId="21B00510" w:rsidR="00BD5556" w:rsidRPr="00B9529D" w:rsidRDefault="00BD5556" w:rsidP="000213F6">
      <w:pPr>
        <w:keepNext/>
        <w:jc w:val="center"/>
        <w:outlineLvl w:val="0"/>
        <w:rPr>
          <w:rFonts w:ascii="Arial" w:eastAsia="Calibri" w:hAnsi="Arial" w:cs="Arial"/>
          <w:b/>
          <w:caps/>
          <w:szCs w:val="24"/>
        </w:rPr>
      </w:pPr>
    </w:p>
    <w:p w14:paraId="5C981DD7" w14:textId="23F19534" w:rsidR="001813B1" w:rsidRPr="00B9529D" w:rsidRDefault="00D76464" w:rsidP="00C6055F">
      <w:pPr>
        <w:contextualSpacing/>
        <w:jc w:val="both"/>
        <w:rPr>
          <w:rFonts w:ascii="Arial" w:hAnsi="Arial" w:cs="Arial"/>
          <w:szCs w:val="24"/>
        </w:rPr>
      </w:pPr>
      <w:r w:rsidRPr="00B9529D">
        <w:rPr>
          <w:rFonts w:ascii="Arial" w:hAnsi="Arial" w:cs="Arial"/>
          <w:szCs w:val="24"/>
        </w:rPr>
        <w:t>The Norfolk County Council propose to make the above Order under the Road Traffic Regulation Act 1984, the effects of which will be to</w:t>
      </w:r>
      <w:r w:rsidR="00BD5556" w:rsidRPr="00B9529D">
        <w:rPr>
          <w:rFonts w:ascii="Arial" w:hAnsi="Arial" w:cs="Arial"/>
          <w:szCs w:val="24"/>
        </w:rPr>
        <w:t xml:space="preserve"> amend</w:t>
      </w:r>
      <w:bookmarkStart w:id="0" w:name="_Hlk59191430"/>
      <w:r w:rsidR="00BD5556" w:rsidRPr="00B9529D">
        <w:rPr>
          <w:rFonts w:ascii="Arial" w:hAnsi="Arial" w:cs="Arial"/>
          <w:szCs w:val="24"/>
        </w:rPr>
        <w:t xml:space="preserve"> </w:t>
      </w:r>
      <w:r w:rsidR="007D5497" w:rsidRPr="007D5497">
        <w:rPr>
          <w:rFonts w:ascii="Arial" w:hAnsi="Arial" w:cs="Arial"/>
        </w:rPr>
        <w:t>The Norwich City Council (Controlled Parking Zone) (South-western Controlled Parking Zone) Traffic Regulation Order 1996</w:t>
      </w:r>
      <w:r w:rsidR="007D5497" w:rsidRPr="001C0C67">
        <w:t xml:space="preserve"> </w:t>
      </w:r>
      <w:r w:rsidR="00BD5556" w:rsidRPr="00B9529D">
        <w:rPr>
          <w:rFonts w:ascii="Arial" w:hAnsi="Arial" w:cs="Arial"/>
          <w:szCs w:val="24"/>
        </w:rPr>
        <w:t>(as amended)</w:t>
      </w:r>
      <w:bookmarkEnd w:id="0"/>
      <w:r w:rsidR="00BD5556" w:rsidRPr="00B9529D">
        <w:rPr>
          <w:rFonts w:ascii="Arial" w:hAnsi="Arial" w:cs="Arial"/>
          <w:szCs w:val="24"/>
        </w:rPr>
        <w:t xml:space="preserve"> </w:t>
      </w:r>
      <w:r w:rsidR="00084201" w:rsidRPr="00B9529D">
        <w:rPr>
          <w:rFonts w:ascii="Arial" w:hAnsi="Arial" w:cs="Arial"/>
          <w:szCs w:val="24"/>
        </w:rPr>
        <w:t xml:space="preserve">to </w:t>
      </w:r>
      <w:r w:rsidR="00096E9C" w:rsidRPr="00B9529D">
        <w:rPr>
          <w:rFonts w:ascii="Arial" w:hAnsi="Arial" w:cs="Arial"/>
          <w:szCs w:val="24"/>
        </w:rPr>
        <w:t xml:space="preserve">introduce </w:t>
      </w:r>
      <w:r w:rsidR="00EE0FE0">
        <w:rPr>
          <w:rFonts w:ascii="Arial" w:hAnsi="Arial" w:cs="Arial"/>
          <w:szCs w:val="24"/>
        </w:rPr>
        <w:t xml:space="preserve">Caernarvon Road into Zone P </w:t>
      </w:r>
      <w:r w:rsidR="00E231F2">
        <w:rPr>
          <w:rFonts w:ascii="Arial" w:hAnsi="Arial" w:cs="Arial"/>
          <w:szCs w:val="24"/>
        </w:rPr>
        <w:t xml:space="preserve">of the </w:t>
      </w:r>
      <w:r w:rsidR="00535CB1">
        <w:rPr>
          <w:rFonts w:ascii="Arial" w:hAnsi="Arial" w:cs="Arial"/>
          <w:szCs w:val="24"/>
        </w:rPr>
        <w:t xml:space="preserve">Welsh Streets </w:t>
      </w:r>
      <w:r w:rsidR="00E231F2">
        <w:rPr>
          <w:rFonts w:ascii="Arial" w:hAnsi="Arial" w:cs="Arial"/>
          <w:szCs w:val="24"/>
        </w:rPr>
        <w:t xml:space="preserve">Controlled Parking Zone </w:t>
      </w:r>
      <w:r w:rsidR="00EE0FE0">
        <w:rPr>
          <w:rFonts w:ascii="Arial" w:hAnsi="Arial" w:cs="Arial"/>
          <w:szCs w:val="24"/>
        </w:rPr>
        <w:t>as follows</w:t>
      </w:r>
      <w:r w:rsidR="001813B1" w:rsidRPr="00B9529D">
        <w:rPr>
          <w:rFonts w:ascii="Arial" w:hAnsi="Arial" w:cs="Arial"/>
          <w:szCs w:val="24"/>
        </w:rPr>
        <w:t>:-</w:t>
      </w:r>
    </w:p>
    <w:p w14:paraId="2F267452" w14:textId="77777777" w:rsidR="00783B89" w:rsidRPr="00E40E5F" w:rsidRDefault="00783B89" w:rsidP="00C6055F">
      <w:pPr>
        <w:contextualSpacing/>
        <w:jc w:val="both"/>
        <w:rPr>
          <w:rFonts w:ascii="Arial" w:hAnsi="Arial" w:cs="Arial"/>
          <w:szCs w:val="24"/>
        </w:rPr>
      </w:pPr>
    </w:p>
    <w:p w14:paraId="5D75E1D0" w14:textId="233AB696" w:rsidR="00783B89" w:rsidRDefault="004F7AE8" w:rsidP="00535CB1">
      <w:pPr>
        <w:rPr>
          <w:rFonts w:ascii="Arial" w:hAnsi="Arial" w:cs="Arial"/>
          <w:szCs w:val="24"/>
        </w:rPr>
      </w:pPr>
      <w:r>
        <w:rPr>
          <w:rFonts w:ascii="Arial" w:hAnsi="Arial" w:cs="Arial"/>
          <w:szCs w:val="24"/>
        </w:rPr>
        <w:t>1.</w:t>
      </w:r>
      <w:r>
        <w:rPr>
          <w:rFonts w:ascii="Arial" w:hAnsi="Arial" w:cs="Arial"/>
          <w:szCs w:val="24"/>
        </w:rPr>
        <w:tab/>
      </w:r>
      <w:r w:rsidR="00783B89" w:rsidRPr="00E40E5F">
        <w:rPr>
          <w:rFonts w:ascii="Arial" w:hAnsi="Arial" w:cs="Arial"/>
          <w:szCs w:val="24"/>
        </w:rPr>
        <w:t xml:space="preserve">Proposed </w:t>
      </w:r>
      <w:r w:rsidR="00EE0FE0">
        <w:rPr>
          <w:rFonts w:ascii="Arial" w:hAnsi="Arial" w:cs="Arial"/>
          <w:szCs w:val="24"/>
        </w:rPr>
        <w:t>permit parking places operating Monday to Saturday between 8am and 6.30pm except Christmas Day, Good Friday or a Bank Holiday</w:t>
      </w:r>
      <w:r w:rsidR="00783B89" w:rsidRPr="00E40E5F">
        <w:rPr>
          <w:rFonts w:ascii="Arial" w:hAnsi="Arial" w:cs="Arial"/>
          <w:szCs w:val="24"/>
        </w:rPr>
        <w:t>:</w:t>
      </w:r>
    </w:p>
    <w:p w14:paraId="0E524616" w14:textId="77777777" w:rsidR="00535CB1" w:rsidRDefault="00535CB1" w:rsidP="00535CB1">
      <w:pPr>
        <w:rPr>
          <w:rFonts w:ascii="Arial" w:hAnsi="Arial" w:cs="Arial"/>
          <w:szCs w:val="24"/>
        </w:rPr>
      </w:pPr>
    </w:p>
    <w:p w14:paraId="3CA1B74B" w14:textId="3029E26F" w:rsidR="00535CB1" w:rsidRDefault="00535CB1" w:rsidP="00535CB1">
      <w:pPr>
        <w:pStyle w:val="ListParagraph"/>
        <w:numPr>
          <w:ilvl w:val="0"/>
          <w:numId w:val="9"/>
        </w:numPr>
        <w:ind w:left="567" w:hanging="567"/>
        <w:contextualSpacing/>
        <w:jc w:val="both"/>
        <w:rPr>
          <w:rFonts w:ascii="Arial" w:hAnsi="Arial" w:cs="Arial"/>
          <w:szCs w:val="24"/>
        </w:rPr>
      </w:pPr>
      <w:r>
        <w:rPr>
          <w:rFonts w:ascii="Arial" w:hAnsi="Arial" w:cs="Arial"/>
          <w:szCs w:val="24"/>
        </w:rPr>
        <w:t>on the west side</w:t>
      </w:r>
    </w:p>
    <w:p w14:paraId="270F9297" w14:textId="2D9CFE3D" w:rsidR="00535CB1" w:rsidRDefault="00535CB1" w:rsidP="00535CB1">
      <w:pPr>
        <w:pStyle w:val="ListParagraph"/>
        <w:ind w:left="567"/>
        <w:contextualSpacing/>
        <w:jc w:val="both"/>
        <w:rPr>
          <w:rFonts w:ascii="Arial" w:hAnsi="Arial" w:cs="Arial"/>
          <w:szCs w:val="24"/>
        </w:rPr>
      </w:pPr>
      <w:r>
        <w:rPr>
          <w:rFonts w:ascii="Arial" w:hAnsi="Arial" w:cs="Arial"/>
          <w:szCs w:val="24"/>
        </w:rPr>
        <w:t>f</w:t>
      </w:r>
      <w:r w:rsidRPr="00AD1451">
        <w:rPr>
          <w:rFonts w:ascii="Arial" w:hAnsi="Arial" w:cs="Arial"/>
          <w:szCs w:val="24"/>
        </w:rPr>
        <w:t>rom a point 10 metres south of the southern back of highway line of Earlham Road to a point 5 metres north of the northern back of highway line of Milford Road</w:t>
      </w:r>
      <w:r>
        <w:rPr>
          <w:rFonts w:ascii="Arial" w:hAnsi="Arial" w:cs="Arial"/>
          <w:szCs w:val="24"/>
        </w:rPr>
        <w:t>;</w:t>
      </w:r>
    </w:p>
    <w:p w14:paraId="165D41B2" w14:textId="5FF5CF7E" w:rsidR="00535CB1" w:rsidRDefault="00535CB1" w:rsidP="00535CB1">
      <w:pPr>
        <w:pStyle w:val="ListParagraph"/>
        <w:numPr>
          <w:ilvl w:val="0"/>
          <w:numId w:val="9"/>
        </w:numPr>
        <w:ind w:left="567" w:hanging="567"/>
        <w:contextualSpacing/>
        <w:jc w:val="both"/>
        <w:rPr>
          <w:rFonts w:ascii="Arial" w:hAnsi="Arial" w:cs="Arial"/>
          <w:szCs w:val="24"/>
        </w:rPr>
      </w:pPr>
      <w:r>
        <w:rPr>
          <w:rFonts w:ascii="Arial" w:hAnsi="Arial" w:cs="Arial"/>
          <w:szCs w:val="24"/>
        </w:rPr>
        <w:t>on the east side</w:t>
      </w:r>
    </w:p>
    <w:p w14:paraId="7A3D503E" w14:textId="7C12F834" w:rsidR="00AD1451" w:rsidRPr="00535CB1" w:rsidRDefault="00535CB1" w:rsidP="00535CB1">
      <w:pPr>
        <w:pStyle w:val="ListParagraph"/>
        <w:numPr>
          <w:ilvl w:val="0"/>
          <w:numId w:val="10"/>
        </w:numPr>
        <w:ind w:left="1152" w:hanging="585"/>
        <w:contextualSpacing/>
        <w:jc w:val="both"/>
        <w:rPr>
          <w:rFonts w:ascii="Arial" w:hAnsi="Arial" w:cs="Arial"/>
          <w:szCs w:val="24"/>
        </w:rPr>
      </w:pPr>
      <w:bookmarkStart w:id="1" w:name="_Hlk130479213"/>
      <w:r w:rsidRPr="00535CB1">
        <w:rPr>
          <w:rFonts w:ascii="Arial" w:hAnsi="Arial" w:cs="Arial"/>
          <w:szCs w:val="24"/>
        </w:rPr>
        <w:t>f</w:t>
      </w:r>
      <w:r w:rsidR="00AD1451" w:rsidRPr="00535CB1">
        <w:rPr>
          <w:rFonts w:ascii="Arial" w:hAnsi="Arial" w:cs="Arial"/>
          <w:szCs w:val="24"/>
        </w:rPr>
        <w:t>rom a point 10 metres south of the southern back of highway line of Earlham Road to a point 5 metres north of the northern back of highway line of Denbeigh Road</w:t>
      </w:r>
      <w:r w:rsidRPr="00535CB1">
        <w:rPr>
          <w:rFonts w:ascii="Arial" w:hAnsi="Arial" w:cs="Arial"/>
          <w:szCs w:val="24"/>
        </w:rPr>
        <w:t xml:space="preserve">; and </w:t>
      </w:r>
    </w:p>
    <w:p w14:paraId="1E4D2DD5" w14:textId="7EDC5323" w:rsidR="00AD1451" w:rsidRDefault="00535CB1" w:rsidP="00535CB1">
      <w:pPr>
        <w:pStyle w:val="ListParagraph"/>
        <w:numPr>
          <w:ilvl w:val="0"/>
          <w:numId w:val="10"/>
        </w:numPr>
        <w:ind w:left="1152" w:hanging="585"/>
        <w:contextualSpacing/>
        <w:jc w:val="both"/>
        <w:rPr>
          <w:rFonts w:ascii="Arial" w:hAnsi="Arial" w:cs="Arial"/>
          <w:szCs w:val="24"/>
        </w:rPr>
      </w:pPr>
      <w:r>
        <w:rPr>
          <w:rFonts w:ascii="Arial" w:hAnsi="Arial" w:cs="Arial"/>
          <w:szCs w:val="24"/>
        </w:rPr>
        <w:t>f</w:t>
      </w:r>
      <w:r w:rsidR="00AD1451" w:rsidRPr="00535CB1">
        <w:rPr>
          <w:rFonts w:ascii="Arial" w:hAnsi="Arial" w:cs="Arial"/>
          <w:szCs w:val="24"/>
        </w:rPr>
        <w:t>rom a point 5 metres south of the southern back of highway line of Denbigh Road to a point 10 metres north of the northern back of highway line of Milford Road</w:t>
      </w:r>
      <w:bookmarkEnd w:id="1"/>
      <w:r w:rsidR="004F7AE8">
        <w:rPr>
          <w:rFonts w:ascii="Arial" w:hAnsi="Arial" w:cs="Arial"/>
          <w:szCs w:val="24"/>
        </w:rPr>
        <w:t>; and</w:t>
      </w:r>
    </w:p>
    <w:p w14:paraId="4F3E2543" w14:textId="77777777" w:rsidR="004F7AE8" w:rsidRDefault="004F7AE8" w:rsidP="004F7AE8">
      <w:pPr>
        <w:contextualSpacing/>
        <w:jc w:val="both"/>
        <w:rPr>
          <w:rFonts w:ascii="Arial" w:hAnsi="Arial" w:cs="Arial"/>
          <w:szCs w:val="24"/>
        </w:rPr>
      </w:pPr>
    </w:p>
    <w:p w14:paraId="60CCC54B" w14:textId="77777777" w:rsidR="004F63BC" w:rsidRDefault="004F7AE8" w:rsidP="004F63BC">
      <w:pPr>
        <w:jc w:val="both"/>
        <w:rPr>
          <w:rFonts w:ascii="Arial" w:eastAsia="Calibri" w:hAnsi="Arial" w:cs="Arial"/>
          <w:szCs w:val="24"/>
        </w:rPr>
      </w:pPr>
      <w:r w:rsidRPr="004F63BC">
        <w:rPr>
          <w:rFonts w:ascii="Arial" w:hAnsi="Arial" w:cs="Arial"/>
          <w:szCs w:val="24"/>
        </w:rPr>
        <w:t>2.</w:t>
      </w:r>
      <w:r w:rsidRPr="004F63BC">
        <w:rPr>
          <w:rFonts w:ascii="Arial" w:hAnsi="Arial" w:cs="Arial"/>
          <w:szCs w:val="24"/>
        </w:rPr>
        <w:tab/>
      </w:r>
      <w:r w:rsidR="004F63BC" w:rsidRPr="004F63BC">
        <w:rPr>
          <w:rFonts w:ascii="Arial" w:eastAsia="Calibri" w:hAnsi="Arial" w:cs="Arial"/>
          <w:szCs w:val="24"/>
        </w:rPr>
        <w:t>Only those residential properties with an occupation date before 8</w:t>
      </w:r>
      <w:r w:rsidR="004F63BC" w:rsidRPr="004F63BC">
        <w:rPr>
          <w:rFonts w:ascii="Arial" w:eastAsia="Calibri" w:hAnsi="Arial" w:cs="Arial"/>
          <w:szCs w:val="24"/>
          <w:vertAlign w:val="superscript"/>
        </w:rPr>
        <w:t>th</w:t>
      </w:r>
      <w:r w:rsidR="004F63BC" w:rsidRPr="004F63BC">
        <w:rPr>
          <w:rFonts w:ascii="Arial" w:eastAsia="Calibri" w:hAnsi="Arial" w:cs="Arial"/>
          <w:szCs w:val="24"/>
        </w:rPr>
        <w:t xml:space="preserve"> July 2004 in Caernarvon Road will be eligible for permits.</w:t>
      </w:r>
    </w:p>
    <w:p w14:paraId="0B61D6FE" w14:textId="4C543CE8" w:rsidR="00EE0FE0" w:rsidRPr="004F7AE8" w:rsidRDefault="004F63BC">
      <w:pPr>
        <w:jc w:val="both"/>
        <w:rPr>
          <w:rFonts w:ascii="Arial" w:eastAsia="Calibri" w:hAnsi="Arial" w:cs="Arial"/>
          <w:szCs w:val="24"/>
        </w:rPr>
      </w:pPr>
      <w:r>
        <w:rPr>
          <w:rFonts w:ascii="Arial" w:eastAsia="Calibri" w:hAnsi="Arial" w:cs="Arial"/>
          <w:szCs w:val="24"/>
        </w:rPr>
        <w:t>Note: occupation date means the date that a residential property was first registered for Council Tax.</w:t>
      </w:r>
    </w:p>
    <w:p w14:paraId="456ECF32" w14:textId="77777777" w:rsidR="00EE0FE0" w:rsidRDefault="00EE0FE0">
      <w:pPr>
        <w:jc w:val="both"/>
        <w:rPr>
          <w:rFonts w:ascii="Arial" w:eastAsia="Calibri" w:hAnsi="Arial" w:cs="Arial"/>
          <w:szCs w:val="24"/>
        </w:rPr>
      </w:pPr>
    </w:p>
    <w:p w14:paraId="7159304C" w14:textId="77777777" w:rsidR="00BD6A88" w:rsidRPr="008322AA" w:rsidRDefault="00BD6A88" w:rsidP="00BD6A88">
      <w:pPr>
        <w:jc w:val="both"/>
        <w:rPr>
          <w:rFonts w:ascii="Arial" w:hAnsi="Arial"/>
          <w:bCs/>
          <w:szCs w:val="24"/>
        </w:rPr>
      </w:pPr>
      <w:r w:rsidRPr="008322AA">
        <w:rPr>
          <w:rFonts w:ascii="Arial" w:hAnsi="Arial"/>
          <w:bCs/>
          <w:szCs w:val="24"/>
        </w:rPr>
        <w:t xml:space="preserve">A copy of the draft Order, plan and a Statement of Reasons for making the Order may be viewed online at </w:t>
      </w:r>
      <w:hyperlink r:id="rId7" w:history="1">
        <w:r w:rsidRPr="008322AA">
          <w:rPr>
            <w:rFonts w:ascii="Arial" w:hAnsi="Arial"/>
            <w:bCs/>
            <w:color w:val="0563C1" w:themeColor="hyperlink"/>
            <w:szCs w:val="24"/>
            <w:u w:val="single"/>
          </w:rPr>
          <w:t>https://norfolk.citizenspace.com/</w:t>
        </w:r>
      </w:hyperlink>
      <w:r w:rsidRPr="008322AA">
        <w:rPr>
          <w:rFonts w:ascii="Arial" w:hAnsi="Arial"/>
          <w:bCs/>
          <w:szCs w:val="24"/>
        </w:rPr>
        <w:t xml:space="preserve">.  They may also be inspected during normal opening hours at Norfolk County Council, County Hall, Martineau Lane, Norwich </w:t>
      </w:r>
      <w:bookmarkStart w:id="2" w:name="_Hlk133921682"/>
      <w:r w:rsidRPr="008322AA">
        <w:rPr>
          <w:rFonts w:ascii="Arial" w:hAnsi="Arial"/>
          <w:bCs/>
          <w:szCs w:val="24"/>
        </w:rPr>
        <w:t xml:space="preserve">or via </w:t>
      </w:r>
      <w:r w:rsidRPr="008322AA">
        <w:rPr>
          <w:rFonts w:ascii="Arial" w:hAnsi="Arial"/>
          <w:bCs/>
          <w:szCs w:val="24"/>
          <w:u w:val="single"/>
        </w:rPr>
        <w:t>transportfornorwich@norfolk.gov.uk.</w:t>
      </w:r>
      <w:r w:rsidRPr="008322AA">
        <w:rPr>
          <w:rFonts w:ascii="Arial" w:hAnsi="Arial"/>
          <w:bCs/>
          <w:szCs w:val="24"/>
        </w:rPr>
        <w:t xml:space="preserve">  </w:t>
      </w:r>
      <w:bookmarkEnd w:id="2"/>
      <w:r w:rsidRPr="008322AA">
        <w:rPr>
          <w:rFonts w:ascii="Arial" w:hAnsi="Arial"/>
          <w:bCs/>
          <w:szCs w:val="24"/>
        </w:rPr>
        <w:t>However, in-house staffing levels may have been reduced and viewing online would be recommended.</w:t>
      </w:r>
    </w:p>
    <w:p w14:paraId="059ED4A4" w14:textId="77777777" w:rsidR="00BD6A88" w:rsidRPr="008322AA" w:rsidRDefault="00BD6A88" w:rsidP="00BD6A88">
      <w:pPr>
        <w:jc w:val="both"/>
        <w:rPr>
          <w:rFonts w:ascii="Arial" w:hAnsi="Arial"/>
          <w:bCs/>
          <w:szCs w:val="24"/>
        </w:rPr>
      </w:pPr>
    </w:p>
    <w:p w14:paraId="395042F6" w14:textId="5E968F1C" w:rsidR="00BD6A88" w:rsidRPr="008322AA" w:rsidRDefault="00BD6A88" w:rsidP="00BD6A88">
      <w:pPr>
        <w:jc w:val="both"/>
        <w:rPr>
          <w:rFonts w:ascii="Arial" w:hAnsi="Arial"/>
        </w:rPr>
      </w:pPr>
      <w:r w:rsidRPr="008322AA">
        <w:rPr>
          <w:rFonts w:ascii="Arial" w:hAnsi="Arial"/>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4F7AE8">
        <w:rPr>
          <w:rFonts w:ascii="Arial" w:hAnsi="Arial"/>
        </w:rPr>
        <w:t>Ms A L Wilton</w:t>
      </w:r>
      <w:r w:rsidRPr="008322AA">
        <w:rPr>
          <w:rFonts w:ascii="Arial" w:hAnsi="Arial"/>
        </w:rPr>
        <w:t xml:space="preserve"> by </w:t>
      </w:r>
      <w:r w:rsidR="004F63BC">
        <w:rPr>
          <w:rFonts w:ascii="Arial" w:hAnsi="Arial"/>
        </w:rPr>
        <w:t>13</w:t>
      </w:r>
      <w:r w:rsidR="004F63BC" w:rsidRPr="004F63BC">
        <w:rPr>
          <w:rFonts w:ascii="Arial" w:hAnsi="Arial"/>
          <w:vertAlign w:val="superscript"/>
        </w:rPr>
        <w:t>th</w:t>
      </w:r>
      <w:r w:rsidR="004F63BC">
        <w:rPr>
          <w:rFonts w:ascii="Arial" w:hAnsi="Arial"/>
        </w:rPr>
        <w:t xml:space="preserve"> February 2024</w:t>
      </w:r>
      <w:r w:rsidRPr="008322AA">
        <w:rPr>
          <w:rFonts w:ascii="Arial" w:hAnsi="Arial"/>
        </w:rPr>
        <w:t>. They may also be emailed to trafficorders@norfolk.gov.uk.</w:t>
      </w:r>
    </w:p>
    <w:p w14:paraId="5725B7B9" w14:textId="77777777" w:rsidR="00BD6A88" w:rsidRPr="008322AA" w:rsidRDefault="00BD6A88" w:rsidP="00BD6A88">
      <w:pPr>
        <w:jc w:val="both"/>
        <w:rPr>
          <w:rFonts w:ascii="Arial" w:hAnsi="Arial" w:cs="Arial"/>
          <w:szCs w:val="24"/>
        </w:rPr>
      </w:pPr>
    </w:p>
    <w:p w14:paraId="5D0624AC" w14:textId="77777777" w:rsidR="00BD6A88" w:rsidRDefault="00BD6A88" w:rsidP="00BD6A88">
      <w:pPr>
        <w:rPr>
          <w:rFonts w:ascii="Arial" w:hAnsi="Arial" w:cs="Arial"/>
          <w:szCs w:val="24"/>
        </w:rPr>
      </w:pPr>
      <w:r w:rsidRPr="008322AA">
        <w:rPr>
          <w:rFonts w:ascii="Arial" w:hAnsi="Arial"/>
        </w:rPr>
        <w:t xml:space="preserve">The Officer dealing with public enquiries concerning these proposals </w:t>
      </w:r>
      <w:r w:rsidRPr="008322AA">
        <w:rPr>
          <w:rFonts w:ascii="Arial" w:hAnsi="Arial" w:cs="Arial"/>
          <w:szCs w:val="24"/>
        </w:rPr>
        <w:t xml:space="preserve">Caroline McGlynn telephone </w:t>
      </w:r>
      <w:r w:rsidRPr="008322AA">
        <w:rPr>
          <w:rFonts w:ascii="Arial" w:hAnsi="Arial"/>
          <w:lang w:eastAsia="en-GB"/>
        </w:rPr>
        <w:t xml:space="preserve">01603 223496 or </w:t>
      </w:r>
      <w:r w:rsidRPr="008322AA">
        <w:rPr>
          <w:rFonts w:ascii="Arial" w:hAnsi="Arial" w:cs="Arial"/>
          <w:szCs w:val="24"/>
        </w:rPr>
        <w:t>0344 800 8020</w:t>
      </w:r>
    </w:p>
    <w:p w14:paraId="4FB9CCF9" w14:textId="77777777" w:rsidR="00BD6A88" w:rsidRPr="00E43125" w:rsidRDefault="00BD6A88" w:rsidP="00BD6A88">
      <w:pPr>
        <w:rPr>
          <w:rFonts w:ascii="Arial" w:hAnsi="Arial" w:cs="Arial"/>
          <w:szCs w:val="24"/>
        </w:rPr>
      </w:pPr>
    </w:p>
    <w:p w14:paraId="25F95B47" w14:textId="3339B754" w:rsidR="00BD6A88" w:rsidRDefault="00BD6A88" w:rsidP="00BD6A88">
      <w:pPr>
        <w:rPr>
          <w:rFonts w:ascii="Arial" w:hAnsi="Arial" w:cs="Arial"/>
          <w:szCs w:val="24"/>
        </w:rPr>
      </w:pPr>
      <w:r w:rsidRPr="009E2C9C">
        <w:rPr>
          <w:rFonts w:ascii="Arial" w:hAnsi="Arial" w:cs="Arial"/>
          <w:szCs w:val="24"/>
        </w:rPr>
        <w:t xml:space="preserve">Dated </w:t>
      </w:r>
      <w:r>
        <w:rPr>
          <w:rFonts w:ascii="Arial" w:hAnsi="Arial" w:cs="Arial"/>
          <w:szCs w:val="24"/>
        </w:rPr>
        <w:t xml:space="preserve">this </w:t>
      </w:r>
      <w:r w:rsidR="004F63BC">
        <w:rPr>
          <w:rFonts w:ascii="Arial" w:hAnsi="Arial" w:cs="Arial"/>
          <w:szCs w:val="24"/>
        </w:rPr>
        <w:t>19</w:t>
      </w:r>
      <w:r w:rsidR="0060448E" w:rsidRPr="0060448E">
        <w:rPr>
          <w:rFonts w:ascii="Arial" w:hAnsi="Arial" w:cs="Arial"/>
          <w:szCs w:val="24"/>
          <w:vertAlign w:val="superscript"/>
        </w:rPr>
        <w:t>th</w:t>
      </w:r>
      <w:r w:rsidR="0060448E">
        <w:rPr>
          <w:rFonts w:ascii="Arial" w:hAnsi="Arial" w:cs="Arial"/>
          <w:szCs w:val="24"/>
        </w:rPr>
        <w:t xml:space="preserve"> </w:t>
      </w:r>
      <w:r>
        <w:rPr>
          <w:rFonts w:ascii="Arial" w:hAnsi="Arial" w:cs="Arial"/>
          <w:szCs w:val="24"/>
        </w:rPr>
        <w:t xml:space="preserve">day of </w:t>
      </w:r>
      <w:r w:rsidR="004F63BC">
        <w:rPr>
          <w:rFonts w:ascii="Arial" w:hAnsi="Arial" w:cs="Arial"/>
          <w:szCs w:val="24"/>
        </w:rPr>
        <w:t>January 2024</w:t>
      </w:r>
    </w:p>
    <w:p w14:paraId="6A2F7F11" w14:textId="77777777" w:rsidR="00BD6A88" w:rsidRPr="00EF5499" w:rsidRDefault="00BD6A88" w:rsidP="00BD6A88">
      <w:pPr>
        <w:rPr>
          <w:rFonts w:ascii="Arial" w:hAnsi="Arial"/>
        </w:rPr>
      </w:pPr>
    </w:p>
    <w:p w14:paraId="3B2AABEF" w14:textId="77777777" w:rsidR="00BD6A88" w:rsidRPr="00F104E7" w:rsidRDefault="00BD6A88" w:rsidP="00BD6A88">
      <w:pPr>
        <w:rPr>
          <w:rFonts w:ascii="Arial" w:hAnsi="Arial"/>
        </w:rPr>
      </w:pPr>
      <w:r w:rsidRPr="00F104E7">
        <w:rPr>
          <w:rFonts w:ascii="Arial" w:hAnsi="Arial"/>
        </w:rPr>
        <w:t>Katrina Hulatt</w:t>
      </w:r>
    </w:p>
    <w:p w14:paraId="6F12B3DB" w14:textId="77777777" w:rsidR="00BD6A88" w:rsidRPr="00F104E7" w:rsidRDefault="00BD6A88" w:rsidP="00BD6A88">
      <w:pPr>
        <w:rPr>
          <w:rFonts w:ascii="Arial" w:hAnsi="Arial"/>
        </w:rPr>
      </w:pPr>
      <w:bookmarkStart w:id="3" w:name="_Hlk138329224"/>
      <w:r w:rsidRPr="00F104E7">
        <w:rPr>
          <w:rFonts w:ascii="Arial" w:hAnsi="Arial"/>
        </w:rPr>
        <w:t>Director of Legal Services (nplaw)</w:t>
      </w:r>
    </w:p>
    <w:bookmarkEnd w:id="3"/>
    <w:p w14:paraId="3B8AD610" w14:textId="77777777" w:rsidR="00BD6A88" w:rsidRPr="00F104E7" w:rsidRDefault="00BD6A88" w:rsidP="00BD6A88">
      <w:pPr>
        <w:rPr>
          <w:rFonts w:ascii="Arial" w:hAnsi="Arial"/>
        </w:rPr>
      </w:pPr>
      <w:r w:rsidRPr="00F104E7">
        <w:rPr>
          <w:rFonts w:ascii="Arial" w:hAnsi="Arial"/>
        </w:rPr>
        <w:t>County Hall,</w:t>
      </w:r>
    </w:p>
    <w:p w14:paraId="5843073E" w14:textId="77777777" w:rsidR="00BD6A88" w:rsidRPr="00F104E7" w:rsidRDefault="00BD6A88" w:rsidP="00BD6A88">
      <w:pPr>
        <w:rPr>
          <w:rFonts w:ascii="Arial" w:hAnsi="Arial"/>
        </w:rPr>
      </w:pPr>
      <w:r w:rsidRPr="00F104E7">
        <w:rPr>
          <w:rFonts w:ascii="Arial" w:hAnsi="Arial"/>
        </w:rPr>
        <w:t>Martineau Lane, Norwich, NR1 2DH</w:t>
      </w:r>
    </w:p>
    <w:p w14:paraId="140576C3" w14:textId="06F9FE51" w:rsidR="00AF7864" w:rsidRDefault="00BD6A88" w:rsidP="00BD6A88">
      <w:pPr>
        <w:jc w:val="both"/>
        <w:rPr>
          <w:rFonts w:ascii="Arial" w:hAnsi="Arial" w:cs="Arial"/>
          <w:szCs w:val="24"/>
        </w:rPr>
      </w:pPr>
      <w:r w:rsidRPr="00F104E7">
        <w:rPr>
          <w:rFonts w:ascii="Arial" w:hAnsi="Arial"/>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sectPr w:rsidR="00AF7864" w:rsidSect="007469A0">
      <w:footerReference w:type="default" r:id="rId8"/>
      <w:type w:val="continuous"/>
      <w:pgSz w:w="11906" w:h="16838" w:code="9"/>
      <w:pgMar w:top="720" w:right="1296" w:bottom="720" w:left="129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A59" w14:textId="79FA00B4" w:rsidR="00984B0D" w:rsidRPr="004F7AE8" w:rsidRDefault="004F7AE8">
    <w:pPr>
      <w:pStyle w:val="Footer"/>
      <w:rPr>
        <w:i/>
        <w:iCs/>
        <w:sz w:val="20"/>
      </w:rPr>
    </w:pPr>
    <w:r w:rsidRPr="004F7AE8">
      <w:rPr>
        <w:i/>
        <w:iCs/>
        <w:sz w:val="20"/>
      </w:rPr>
      <w:t>ALW/CMcG 7494574 PJA097 Caernarvon Road SWCPZ amend/</w:t>
    </w:r>
    <w:r w:rsidR="0060448E">
      <w:rPr>
        <w:i/>
        <w:iCs/>
        <w:sz w:val="20"/>
      </w:rPr>
      <w:t>1</w:t>
    </w:r>
    <w:r w:rsidR="0060448E" w:rsidRPr="0060448E">
      <w:rPr>
        <w:i/>
        <w:iCs/>
        <w:sz w:val="20"/>
        <w:vertAlign w:val="superscript"/>
      </w:rPr>
      <w:t>st</w:t>
    </w:r>
    <w:r w:rsidR="0060448E">
      <w:rPr>
        <w:i/>
        <w:iCs/>
        <w:sz w:val="20"/>
      </w:rPr>
      <w:t xml:space="preserve"> Notice</w:t>
    </w:r>
    <w:r w:rsidRPr="004F7AE8">
      <w:rPr>
        <w:i/>
        <w:iCs/>
        <w:sz w:val="20"/>
      </w:rPr>
      <w:t xml:space="preserve"> 202</w:t>
    </w:r>
    <w:r w:rsidR="004F63BC">
      <w:rPr>
        <w:i/>
        <w:iCs/>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47571DBF"/>
    <w:multiLevelType w:val="hybridMultilevel"/>
    <w:tmpl w:val="59DA6674"/>
    <w:lvl w:ilvl="0" w:tplc="8938CA16">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4AB54DBA"/>
    <w:multiLevelType w:val="hybridMultilevel"/>
    <w:tmpl w:val="F814BDA2"/>
    <w:lvl w:ilvl="0" w:tplc="4A7E4A2C">
      <w:start w:val="1"/>
      <w:numFmt w:val="lowerLetter"/>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50B62B0E"/>
    <w:multiLevelType w:val="hybridMultilevel"/>
    <w:tmpl w:val="986834C8"/>
    <w:lvl w:ilvl="0" w:tplc="BC802ED2">
      <w:start w:val="1"/>
      <w:numFmt w:val="lowerRoman"/>
      <w:lvlText w:val="(%1)"/>
      <w:lvlJc w:val="left"/>
      <w:pPr>
        <w:ind w:left="2790" w:hanging="720"/>
      </w:pPr>
      <w:rPr>
        <w:rFonts w:hint="default"/>
      </w:rPr>
    </w:lvl>
    <w:lvl w:ilvl="1" w:tplc="08090019" w:tentative="1">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8" w15:restartNumberingAfterBreak="0">
    <w:nsid w:val="54C84573"/>
    <w:multiLevelType w:val="hybridMultilevel"/>
    <w:tmpl w:val="3BA6A418"/>
    <w:lvl w:ilvl="0" w:tplc="0CCAFA4E">
      <w:start w:val="3"/>
      <w:numFmt w:val="bullet"/>
      <w:lvlText w:val="-"/>
      <w:lvlJc w:val="left"/>
      <w:pPr>
        <w:ind w:left="936" w:hanging="360"/>
      </w:pPr>
      <w:rPr>
        <w:rFonts w:ascii="Arial" w:eastAsia="Times New Roman"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9"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929380">
    <w:abstractNumId w:val="4"/>
  </w:num>
  <w:num w:numId="2" w16cid:durableId="2065643144">
    <w:abstractNumId w:val="0"/>
  </w:num>
  <w:num w:numId="3" w16cid:durableId="2085489310">
    <w:abstractNumId w:val="9"/>
  </w:num>
  <w:num w:numId="4" w16cid:durableId="1262302275">
    <w:abstractNumId w:val="3"/>
  </w:num>
  <w:num w:numId="5" w16cid:durableId="980378147">
    <w:abstractNumId w:val="2"/>
  </w:num>
  <w:num w:numId="6" w16cid:durableId="1188056124">
    <w:abstractNumId w:val="1"/>
  </w:num>
  <w:num w:numId="7" w16cid:durableId="1462921037">
    <w:abstractNumId w:val="5"/>
  </w:num>
  <w:num w:numId="8" w16cid:durableId="896430242">
    <w:abstractNumId w:val="8"/>
  </w:num>
  <w:num w:numId="9" w16cid:durableId="906961285">
    <w:abstractNumId w:val="6"/>
  </w:num>
  <w:num w:numId="10" w16cid:durableId="176595694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13F6"/>
    <w:rsid w:val="00023602"/>
    <w:rsid w:val="00031113"/>
    <w:rsid w:val="00034B56"/>
    <w:rsid w:val="00051711"/>
    <w:rsid w:val="000544FA"/>
    <w:rsid w:val="00066D79"/>
    <w:rsid w:val="00070D98"/>
    <w:rsid w:val="0007468E"/>
    <w:rsid w:val="00084201"/>
    <w:rsid w:val="00086577"/>
    <w:rsid w:val="00090D00"/>
    <w:rsid w:val="00093647"/>
    <w:rsid w:val="000966CE"/>
    <w:rsid w:val="00096E9C"/>
    <w:rsid w:val="000A2F1B"/>
    <w:rsid w:val="000A59CC"/>
    <w:rsid w:val="000B1570"/>
    <w:rsid w:val="000B4E04"/>
    <w:rsid w:val="000B664D"/>
    <w:rsid w:val="000B6C9A"/>
    <w:rsid w:val="000C0838"/>
    <w:rsid w:val="000C2E0E"/>
    <w:rsid w:val="000D4F0D"/>
    <w:rsid w:val="000D6CA9"/>
    <w:rsid w:val="000E54DD"/>
    <w:rsid w:val="000E7BB8"/>
    <w:rsid w:val="000F003D"/>
    <w:rsid w:val="000F266D"/>
    <w:rsid w:val="000F57CD"/>
    <w:rsid w:val="000F678C"/>
    <w:rsid w:val="000F785B"/>
    <w:rsid w:val="00106D05"/>
    <w:rsid w:val="001110D7"/>
    <w:rsid w:val="00111C1C"/>
    <w:rsid w:val="0012534E"/>
    <w:rsid w:val="001279F1"/>
    <w:rsid w:val="00127CBD"/>
    <w:rsid w:val="0013263F"/>
    <w:rsid w:val="00133D0E"/>
    <w:rsid w:val="001373DF"/>
    <w:rsid w:val="001449C1"/>
    <w:rsid w:val="00146DF5"/>
    <w:rsid w:val="001509EA"/>
    <w:rsid w:val="001523EF"/>
    <w:rsid w:val="00156676"/>
    <w:rsid w:val="00160C0D"/>
    <w:rsid w:val="00161429"/>
    <w:rsid w:val="00164259"/>
    <w:rsid w:val="00173EC0"/>
    <w:rsid w:val="00177673"/>
    <w:rsid w:val="0018064B"/>
    <w:rsid w:val="001813B1"/>
    <w:rsid w:val="00190743"/>
    <w:rsid w:val="00194E18"/>
    <w:rsid w:val="001959A9"/>
    <w:rsid w:val="00196A4F"/>
    <w:rsid w:val="001A102E"/>
    <w:rsid w:val="001A11E2"/>
    <w:rsid w:val="001A52BE"/>
    <w:rsid w:val="001A54AE"/>
    <w:rsid w:val="001B0857"/>
    <w:rsid w:val="001B4BF3"/>
    <w:rsid w:val="001C4CA3"/>
    <w:rsid w:val="001C6467"/>
    <w:rsid w:val="001D1450"/>
    <w:rsid w:val="001D478F"/>
    <w:rsid w:val="001E4189"/>
    <w:rsid w:val="001E7226"/>
    <w:rsid w:val="001F0EE8"/>
    <w:rsid w:val="001F1BFB"/>
    <w:rsid w:val="001F5DF8"/>
    <w:rsid w:val="00203460"/>
    <w:rsid w:val="00206D96"/>
    <w:rsid w:val="00207F20"/>
    <w:rsid w:val="00210263"/>
    <w:rsid w:val="00220E68"/>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3B1"/>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385C"/>
    <w:rsid w:val="00314887"/>
    <w:rsid w:val="0032241C"/>
    <w:rsid w:val="003316F6"/>
    <w:rsid w:val="00343ABC"/>
    <w:rsid w:val="00344B05"/>
    <w:rsid w:val="0036462A"/>
    <w:rsid w:val="00370154"/>
    <w:rsid w:val="00372F0C"/>
    <w:rsid w:val="00373609"/>
    <w:rsid w:val="0038286E"/>
    <w:rsid w:val="003937AD"/>
    <w:rsid w:val="00395B86"/>
    <w:rsid w:val="003A56A4"/>
    <w:rsid w:val="003A6A41"/>
    <w:rsid w:val="003B257D"/>
    <w:rsid w:val="003B45AF"/>
    <w:rsid w:val="003B66ED"/>
    <w:rsid w:val="003C0267"/>
    <w:rsid w:val="003C1E85"/>
    <w:rsid w:val="003D049B"/>
    <w:rsid w:val="003D0641"/>
    <w:rsid w:val="003D1735"/>
    <w:rsid w:val="003D3BEF"/>
    <w:rsid w:val="003D59A1"/>
    <w:rsid w:val="003E0374"/>
    <w:rsid w:val="003E31E1"/>
    <w:rsid w:val="003E41B9"/>
    <w:rsid w:val="003E4AF6"/>
    <w:rsid w:val="003E67FC"/>
    <w:rsid w:val="003E73D1"/>
    <w:rsid w:val="003F71D9"/>
    <w:rsid w:val="003F7335"/>
    <w:rsid w:val="00400544"/>
    <w:rsid w:val="00400E77"/>
    <w:rsid w:val="00405F8B"/>
    <w:rsid w:val="00416B05"/>
    <w:rsid w:val="00421E51"/>
    <w:rsid w:val="004230B9"/>
    <w:rsid w:val="00426071"/>
    <w:rsid w:val="0043743C"/>
    <w:rsid w:val="004465B1"/>
    <w:rsid w:val="004465B6"/>
    <w:rsid w:val="00447A2F"/>
    <w:rsid w:val="0045050E"/>
    <w:rsid w:val="00452BD5"/>
    <w:rsid w:val="00461ACE"/>
    <w:rsid w:val="00462637"/>
    <w:rsid w:val="004647E6"/>
    <w:rsid w:val="00464DD4"/>
    <w:rsid w:val="0046677C"/>
    <w:rsid w:val="004757DF"/>
    <w:rsid w:val="00481D5D"/>
    <w:rsid w:val="00483717"/>
    <w:rsid w:val="004869F7"/>
    <w:rsid w:val="00493F24"/>
    <w:rsid w:val="004B3209"/>
    <w:rsid w:val="004B6B7D"/>
    <w:rsid w:val="004C54FD"/>
    <w:rsid w:val="004C6A4F"/>
    <w:rsid w:val="004C7C0E"/>
    <w:rsid w:val="004D0D70"/>
    <w:rsid w:val="004D2ED8"/>
    <w:rsid w:val="004E3A4F"/>
    <w:rsid w:val="004F63BC"/>
    <w:rsid w:val="004F7AE8"/>
    <w:rsid w:val="0050156B"/>
    <w:rsid w:val="00504F55"/>
    <w:rsid w:val="00512643"/>
    <w:rsid w:val="00515D6C"/>
    <w:rsid w:val="00516712"/>
    <w:rsid w:val="00525839"/>
    <w:rsid w:val="005301C6"/>
    <w:rsid w:val="00535CB1"/>
    <w:rsid w:val="00537B6F"/>
    <w:rsid w:val="005445DB"/>
    <w:rsid w:val="00544C5C"/>
    <w:rsid w:val="00547754"/>
    <w:rsid w:val="00551A73"/>
    <w:rsid w:val="00554DCA"/>
    <w:rsid w:val="00555948"/>
    <w:rsid w:val="005564D3"/>
    <w:rsid w:val="0056075F"/>
    <w:rsid w:val="00567C6F"/>
    <w:rsid w:val="005704F9"/>
    <w:rsid w:val="005729D8"/>
    <w:rsid w:val="00574B67"/>
    <w:rsid w:val="00575F09"/>
    <w:rsid w:val="00577F82"/>
    <w:rsid w:val="00581E85"/>
    <w:rsid w:val="00583599"/>
    <w:rsid w:val="00586208"/>
    <w:rsid w:val="00597C88"/>
    <w:rsid w:val="005B13E1"/>
    <w:rsid w:val="005B7BFA"/>
    <w:rsid w:val="005C0551"/>
    <w:rsid w:val="005E50F0"/>
    <w:rsid w:val="005F3FE3"/>
    <w:rsid w:val="005F6DAA"/>
    <w:rsid w:val="00600140"/>
    <w:rsid w:val="006012CD"/>
    <w:rsid w:val="00602093"/>
    <w:rsid w:val="00602394"/>
    <w:rsid w:val="0060448E"/>
    <w:rsid w:val="006052B2"/>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F01"/>
    <w:rsid w:val="006B2C77"/>
    <w:rsid w:val="006C385A"/>
    <w:rsid w:val="006D33BD"/>
    <w:rsid w:val="006E283A"/>
    <w:rsid w:val="006E4E41"/>
    <w:rsid w:val="006F49ED"/>
    <w:rsid w:val="007025A7"/>
    <w:rsid w:val="00702784"/>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469A0"/>
    <w:rsid w:val="00751040"/>
    <w:rsid w:val="007557E6"/>
    <w:rsid w:val="007603DA"/>
    <w:rsid w:val="00761E7B"/>
    <w:rsid w:val="00762562"/>
    <w:rsid w:val="00770E02"/>
    <w:rsid w:val="00773D3A"/>
    <w:rsid w:val="007830AC"/>
    <w:rsid w:val="00783B89"/>
    <w:rsid w:val="00790162"/>
    <w:rsid w:val="00795435"/>
    <w:rsid w:val="007A50A3"/>
    <w:rsid w:val="007B1F25"/>
    <w:rsid w:val="007B44EB"/>
    <w:rsid w:val="007B77B0"/>
    <w:rsid w:val="007C11F4"/>
    <w:rsid w:val="007C4D49"/>
    <w:rsid w:val="007D0033"/>
    <w:rsid w:val="007D5497"/>
    <w:rsid w:val="007E0C69"/>
    <w:rsid w:val="007E16A9"/>
    <w:rsid w:val="007E4A5F"/>
    <w:rsid w:val="007F3F79"/>
    <w:rsid w:val="008115CC"/>
    <w:rsid w:val="00821443"/>
    <w:rsid w:val="00825C6F"/>
    <w:rsid w:val="00825C7E"/>
    <w:rsid w:val="0082673D"/>
    <w:rsid w:val="008332B4"/>
    <w:rsid w:val="00834B2F"/>
    <w:rsid w:val="00834F09"/>
    <w:rsid w:val="0083551F"/>
    <w:rsid w:val="00842639"/>
    <w:rsid w:val="008459B8"/>
    <w:rsid w:val="00846AC8"/>
    <w:rsid w:val="00850B07"/>
    <w:rsid w:val="00851327"/>
    <w:rsid w:val="008538D3"/>
    <w:rsid w:val="00855E16"/>
    <w:rsid w:val="00857639"/>
    <w:rsid w:val="008636DC"/>
    <w:rsid w:val="008654F5"/>
    <w:rsid w:val="00866215"/>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1596"/>
    <w:rsid w:val="00915833"/>
    <w:rsid w:val="00915FFC"/>
    <w:rsid w:val="00920B8C"/>
    <w:rsid w:val="00934F20"/>
    <w:rsid w:val="00937192"/>
    <w:rsid w:val="009433EC"/>
    <w:rsid w:val="0094386C"/>
    <w:rsid w:val="00953021"/>
    <w:rsid w:val="009531C6"/>
    <w:rsid w:val="0095798C"/>
    <w:rsid w:val="009626BA"/>
    <w:rsid w:val="009626CF"/>
    <w:rsid w:val="009709A0"/>
    <w:rsid w:val="009751B0"/>
    <w:rsid w:val="00975663"/>
    <w:rsid w:val="009766DB"/>
    <w:rsid w:val="0098477E"/>
    <w:rsid w:val="00984B0D"/>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C0"/>
    <w:rsid w:val="00A3060F"/>
    <w:rsid w:val="00A310CC"/>
    <w:rsid w:val="00A42BB2"/>
    <w:rsid w:val="00A52347"/>
    <w:rsid w:val="00A56998"/>
    <w:rsid w:val="00A60A91"/>
    <w:rsid w:val="00A61169"/>
    <w:rsid w:val="00A61A90"/>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D1451"/>
    <w:rsid w:val="00AD5A54"/>
    <w:rsid w:val="00AD7508"/>
    <w:rsid w:val="00AF0C60"/>
    <w:rsid w:val="00AF413C"/>
    <w:rsid w:val="00AF7864"/>
    <w:rsid w:val="00B0658E"/>
    <w:rsid w:val="00B15948"/>
    <w:rsid w:val="00B20DD9"/>
    <w:rsid w:val="00B21524"/>
    <w:rsid w:val="00B25449"/>
    <w:rsid w:val="00B35C14"/>
    <w:rsid w:val="00B37972"/>
    <w:rsid w:val="00B40269"/>
    <w:rsid w:val="00B43A4A"/>
    <w:rsid w:val="00B52C2F"/>
    <w:rsid w:val="00B55A28"/>
    <w:rsid w:val="00B57BBF"/>
    <w:rsid w:val="00B60A32"/>
    <w:rsid w:val="00B64E20"/>
    <w:rsid w:val="00B7273A"/>
    <w:rsid w:val="00B90964"/>
    <w:rsid w:val="00B92A7E"/>
    <w:rsid w:val="00B9529D"/>
    <w:rsid w:val="00BA0769"/>
    <w:rsid w:val="00BA0E30"/>
    <w:rsid w:val="00BA1443"/>
    <w:rsid w:val="00BA7E46"/>
    <w:rsid w:val="00BA7EAE"/>
    <w:rsid w:val="00BB3753"/>
    <w:rsid w:val="00BB3ADE"/>
    <w:rsid w:val="00BC3FF3"/>
    <w:rsid w:val="00BC5820"/>
    <w:rsid w:val="00BC67A1"/>
    <w:rsid w:val="00BC743E"/>
    <w:rsid w:val="00BD1973"/>
    <w:rsid w:val="00BD2677"/>
    <w:rsid w:val="00BD5556"/>
    <w:rsid w:val="00BD6A88"/>
    <w:rsid w:val="00BE7690"/>
    <w:rsid w:val="00BF409D"/>
    <w:rsid w:val="00BF626E"/>
    <w:rsid w:val="00C0341C"/>
    <w:rsid w:val="00C04DFC"/>
    <w:rsid w:val="00C05234"/>
    <w:rsid w:val="00C05790"/>
    <w:rsid w:val="00C147CC"/>
    <w:rsid w:val="00C14D48"/>
    <w:rsid w:val="00C1503D"/>
    <w:rsid w:val="00C1538B"/>
    <w:rsid w:val="00C17E59"/>
    <w:rsid w:val="00C241CE"/>
    <w:rsid w:val="00C25FCF"/>
    <w:rsid w:val="00C2601B"/>
    <w:rsid w:val="00C263B8"/>
    <w:rsid w:val="00C31E67"/>
    <w:rsid w:val="00C3591B"/>
    <w:rsid w:val="00C368C2"/>
    <w:rsid w:val="00C3739C"/>
    <w:rsid w:val="00C509CA"/>
    <w:rsid w:val="00C50A09"/>
    <w:rsid w:val="00C52539"/>
    <w:rsid w:val="00C53613"/>
    <w:rsid w:val="00C54D93"/>
    <w:rsid w:val="00C6055F"/>
    <w:rsid w:val="00C64AF3"/>
    <w:rsid w:val="00C65304"/>
    <w:rsid w:val="00C66D09"/>
    <w:rsid w:val="00C713DC"/>
    <w:rsid w:val="00C7716F"/>
    <w:rsid w:val="00C80E7F"/>
    <w:rsid w:val="00C83523"/>
    <w:rsid w:val="00C92064"/>
    <w:rsid w:val="00C92D24"/>
    <w:rsid w:val="00C97364"/>
    <w:rsid w:val="00CA1EC8"/>
    <w:rsid w:val="00CA499D"/>
    <w:rsid w:val="00CA6939"/>
    <w:rsid w:val="00CB7C41"/>
    <w:rsid w:val="00CC37BC"/>
    <w:rsid w:val="00CC763E"/>
    <w:rsid w:val="00CD0F4D"/>
    <w:rsid w:val="00CD271E"/>
    <w:rsid w:val="00CD28D2"/>
    <w:rsid w:val="00CD3DEE"/>
    <w:rsid w:val="00CE45E2"/>
    <w:rsid w:val="00CE6325"/>
    <w:rsid w:val="00D0558F"/>
    <w:rsid w:val="00D07557"/>
    <w:rsid w:val="00D07C8E"/>
    <w:rsid w:val="00D128C2"/>
    <w:rsid w:val="00D1416C"/>
    <w:rsid w:val="00D2218C"/>
    <w:rsid w:val="00D27ADB"/>
    <w:rsid w:val="00D31D44"/>
    <w:rsid w:val="00D47A9C"/>
    <w:rsid w:val="00D55B54"/>
    <w:rsid w:val="00D607B8"/>
    <w:rsid w:val="00D63BEA"/>
    <w:rsid w:val="00D6575E"/>
    <w:rsid w:val="00D70B9D"/>
    <w:rsid w:val="00D71244"/>
    <w:rsid w:val="00D73702"/>
    <w:rsid w:val="00D76464"/>
    <w:rsid w:val="00D83180"/>
    <w:rsid w:val="00D87AD6"/>
    <w:rsid w:val="00D96E10"/>
    <w:rsid w:val="00DA45A8"/>
    <w:rsid w:val="00DA5AD2"/>
    <w:rsid w:val="00DB3F9A"/>
    <w:rsid w:val="00DC7DD4"/>
    <w:rsid w:val="00DD6F9D"/>
    <w:rsid w:val="00DE223A"/>
    <w:rsid w:val="00DE33AB"/>
    <w:rsid w:val="00DE616F"/>
    <w:rsid w:val="00DE69A4"/>
    <w:rsid w:val="00DF0FD8"/>
    <w:rsid w:val="00DF4F52"/>
    <w:rsid w:val="00E000CD"/>
    <w:rsid w:val="00E05819"/>
    <w:rsid w:val="00E13CA5"/>
    <w:rsid w:val="00E14122"/>
    <w:rsid w:val="00E17DE6"/>
    <w:rsid w:val="00E22EAC"/>
    <w:rsid w:val="00E231F2"/>
    <w:rsid w:val="00E260B5"/>
    <w:rsid w:val="00E30239"/>
    <w:rsid w:val="00E31F9A"/>
    <w:rsid w:val="00E33193"/>
    <w:rsid w:val="00E37585"/>
    <w:rsid w:val="00E40E5F"/>
    <w:rsid w:val="00E43125"/>
    <w:rsid w:val="00E467ED"/>
    <w:rsid w:val="00E5195B"/>
    <w:rsid w:val="00E51B89"/>
    <w:rsid w:val="00E5443C"/>
    <w:rsid w:val="00E562D3"/>
    <w:rsid w:val="00E60E42"/>
    <w:rsid w:val="00E61331"/>
    <w:rsid w:val="00E62EF9"/>
    <w:rsid w:val="00E66A2C"/>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B4F62"/>
    <w:rsid w:val="00EC24B1"/>
    <w:rsid w:val="00EC2AA0"/>
    <w:rsid w:val="00EC6ABD"/>
    <w:rsid w:val="00ED2E99"/>
    <w:rsid w:val="00ED314C"/>
    <w:rsid w:val="00ED4536"/>
    <w:rsid w:val="00EE0FE0"/>
    <w:rsid w:val="00EE2DAE"/>
    <w:rsid w:val="00EE3BBA"/>
    <w:rsid w:val="00EE3EE3"/>
    <w:rsid w:val="00EE59C9"/>
    <w:rsid w:val="00EE6281"/>
    <w:rsid w:val="00EE6E8D"/>
    <w:rsid w:val="00EF0BFA"/>
    <w:rsid w:val="00EF5499"/>
    <w:rsid w:val="00EF769E"/>
    <w:rsid w:val="00F02A70"/>
    <w:rsid w:val="00F03EF1"/>
    <w:rsid w:val="00F0558D"/>
    <w:rsid w:val="00F06431"/>
    <w:rsid w:val="00F13C5B"/>
    <w:rsid w:val="00F1427A"/>
    <w:rsid w:val="00F15138"/>
    <w:rsid w:val="00F21243"/>
    <w:rsid w:val="00F2760F"/>
    <w:rsid w:val="00F27D22"/>
    <w:rsid w:val="00F27E37"/>
    <w:rsid w:val="00F3175F"/>
    <w:rsid w:val="00F35117"/>
    <w:rsid w:val="00F37BC6"/>
    <w:rsid w:val="00F4386E"/>
    <w:rsid w:val="00F45F9C"/>
    <w:rsid w:val="00F466B0"/>
    <w:rsid w:val="00F500C0"/>
    <w:rsid w:val="00F50135"/>
    <w:rsid w:val="00F5233E"/>
    <w:rsid w:val="00F530DC"/>
    <w:rsid w:val="00F5328A"/>
    <w:rsid w:val="00F537A8"/>
    <w:rsid w:val="00F53801"/>
    <w:rsid w:val="00F57F79"/>
    <w:rsid w:val="00F61592"/>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 w:type="paragraph" w:customStyle="1" w:styleId="TableParagraph">
    <w:name w:val="Table Paragraph"/>
    <w:basedOn w:val="Normal"/>
    <w:uiPriority w:val="1"/>
    <w:qFormat/>
    <w:rsid w:val="007D549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651405195">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899783845">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2381</Characters>
  <Application>Microsoft Office Word</Application>
  <DocSecurity>10</DocSecurity>
  <Lines>19</Lines>
  <Paragraphs>5</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2832</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hsimmo</dc:creator>
  <cp:lastModifiedBy>Wilton, Alison</cp:lastModifiedBy>
  <cp:revision>3</cp:revision>
  <cp:lastPrinted>2017-01-11T15:58:00Z</cp:lastPrinted>
  <dcterms:created xsi:type="dcterms:W3CDTF">2024-01-15T08:27:00Z</dcterms:created>
  <dcterms:modified xsi:type="dcterms:W3CDTF">2024-01-15T08:29:00Z</dcterms:modified>
</cp:coreProperties>
</file>