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515A" w14:textId="1D1263BE" w:rsidR="00666AF2" w:rsidRPr="0073143A" w:rsidRDefault="00A635C9" w:rsidP="00A5764D">
      <w:pPr>
        <w:jc w:val="center"/>
        <w:rPr>
          <w:rFonts w:ascii="Arial" w:hAnsi="Arial"/>
          <w:b/>
          <w:sz w:val="24"/>
        </w:rPr>
      </w:pPr>
      <w:bookmarkStart w:id="0" w:name="_Hlk67663550"/>
      <w:bookmarkStart w:id="1" w:name="_Hlk518030634"/>
      <w:bookmarkStart w:id="2" w:name="_Hlk13234458"/>
      <w:bookmarkEnd w:id="0"/>
      <w:r w:rsidRPr="0073143A">
        <w:rPr>
          <w:rFonts w:ascii="Arial" w:hAnsi="Arial"/>
          <w:b/>
          <w:sz w:val="24"/>
        </w:rPr>
        <w:t>The Norfolk County Council</w:t>
      </w:r>
    </w:p>
    <w:p w14:paraId="7207E998" w14:textId="52254788" w:rsidR="00666AF2" w:rsidRPr="00A635C9" w:rsidRDefault="00A635C9" w:rsidP="00A5764D">
      <w:pPr>
        <w:jc w:val="center"/>
        <w:rPr>
          <w:rFonts w:ascii="Arial" w:hAnsi="Arial"/>
          <w:b/>
          <w:sz w:val="24"/>
        </w:rPr>
      </w:pPr>
      <w:r w:rsidRPr="00A635C9">
        <w:rPr>
          <w:rFonts w:ascii="Arial" w:hAnsi="Arial"/>
          <w:b/>
          <w:sz w:val="24"/>
        </w:rPr>
        <w:t xml:space="preserve">(Various Roads </w:t>
      </w:r>
      <w:proofErr w:type="gramStart"/>
      <w:r w:rsidRPr="00A635C9">
        <w:rPr>
          <w:rFonts w:ascii="Arial" w:hAnsi="Arial"/>
          <w:b/>
          <w:sz w:val="24"/>
        </w:rPr>
        <w:t>In</w:t>
      </w:r>
      <w:proofErr w:type="gramEnd"/>
      <w:r w:rsidRPr="00A635C9">
        <w:rPr>
          <w:rFonts w:ascii="Arial" w:hAnsi="Arial"/>
          <w:b/>
          <w:sz w:val="24"/>
        </w:rPr>
        <w:t xml:space="preserve"> The Village Of Loddon)</w:t>
      </w:r>
    </w:p>
    <w:p w14:paraId="34996ED2" w14:textId="45F85F59" w:rsidR="00666AF2" w:rsidRPr="00A635C9" w:rsidRDefault="00A635C9" w:rsidP="00A5764D">
      <w:pPr>
        <w:jc w:val="center"/>
        <w:rPr>
          <w:rFonts w:ascii="Arial" w:hAnsi="Arial"/>
          <w:bCs/>
          <w:sz w:val="16"/>
          <w:szCs w:val="16"/>
        </w:rPr>
      </w:pPr>
      <w:r w:rsidRPr="00A635C9">
        <w:rPr>
          <w:rFonts w:ascii="Arial" w:hAnsi="Arial"/>
          <w:b/>
          <w:sz w:val="24"/>
        </w:rPr>
        <w:t>(Prohibition of Waiting Amendment and 20mph Speed Limit Extension) Orders 2024</w:t>
      </w:r>
    </w:p>
    <w:p w14:paraId="3C5E5756" w14:textId="6F443A2F" w:rsidR="00666AF2" w:rsidRDefault="00666AF2" w:rsidP="00AA2BF2">
      <w:pPr>
        <w:rPr>
          <w:rFonts w:ascii="Arial" w:hAnsi="Arial"/>
          <w:sz w:val="24"/>
        </w:rPr>
      </w:pPr>
    </w:p>
    <w:p w14:paraId="27791855" w14:textId="77777777" w:rsidR="00AA2BF2" w:rsidRDefault="00AA2BF2" w:rsidP="00AA2BF2">
      <w:pPr>
        <w:rPr>
          <w:rFonts w:ascii="Arial" w:hAnsi="Arial"/>
          <w:b/>
          <w:sz w:val="24"/>
          <w:u w:val="single"/>
        </w:rPr>
      </w:pPr>
    </w:p>
    <w:bookmarkEnd w:id="1"/>
    <w:bookmarkEnd w:id="2"/>
    <w:p w14:paraId="711D41A5" w14:textId="7A8F629C" w:rsidR="00FC39A7" w:rsidRDefault="00A635C9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Statement Of Reasons </w:t>
      </w:r>
      <w:proofErr w:type="gramStart"/>
      <w:r>
        <w:rPr>
          <w:rFonts w:ascii="Arial" w:hAnsi="Arial"/>
          <w:b/>
          <w:sz w:val="24"/>
          <w:u w:val="single"/>
        </w:rPr>
        <w:t>For</w:t>
      </w:r>
      <w:proofErr w:type="gramEnd"/>
      <w:r>
        <w:rPr>
          <w:rFonts w:ascii="Arial" w:hAnsi="Arial"/>
          <w:b/>
          <w:sz w:val="24"/>
          <w:u w:val="single"/>
        </w:rPr>
        <w:t xml:space="preserve"> The Making Of The Orders</w:t>
      </w:r>
    </w:p>
    <w:p w14:paraId="5869AA81" w14:textId="01FA5B3F" w:rsidR="00122241" w:rsidRDefault="00122241" w:rsidP="00122241">
      <w:pPr>
        <w:rPr>
          <w:rFonts w:ascii="Arial" w:hAnsi="Arial"/>
          <w:b/>
          <w:sz w:val="24"/>
          <w:u w:val="single"/>
        </w:rPr>
      </w:pPr>
    </w:p>
    <w:p w14:paraId="03BFF5E1" w14:textId="77777777" w:rsidR="00A851F2" w:rsidRDefault="00A851F2" w:rsidP="00122241">
      <w:pPr>
        <w:rPr>
          <w:rFonts w:ascii="Arial" w:hAnsi="Arial"/>
          <w:sz w:val="24"/>
        </w:rPr>
      </w:pPr>
    </w:p>
    <w:p w14:paraId="2B90C53E" w14:textId="01E7188D" w:rsidR="00A12A45" w:rsidRDefault="00A12A45" w:rsidP="00A12A4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A635C9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rders</w:t>
      </w:r>
      <w:r w:rsidR="00A635C9">
        <w:rPr>
          <w:rFonts w:ascii="Arial" w:hAnsi="Arial"/>
          <w:sz w:val="24"/>
        </w:rPr>
        <w:t xml:space="preserve"> are</w:t>
      </w:r>
      <w:r>
        <w:rPr>
          <w:rFonts w:ascii="Arial" w:hAnsi="Arial"/>
          <w:sz w:val="24"/>
        </w:rPr>
        <w:t xml:space="preserve"> to</w:t>
      </w:r>
      <w:r w:rsidR="00A5764D">
        <w:rPr>
          <w:rFonts w:ascii="Arial" w:hAnsi="Arial"/>
          <w:sz w:val="24"/>
        </w:rPr>
        <w:t xml:space="preserve"> allow for safe passage of large vehicles such as buses by reducing parked cars at High Bungay Road and to reduce</w:t>
      </w:r>
      <w:r>
        <w:rPr>
          <w:rFonts w:ascii="Arial" w:hAnsi="Arial"/>
          <w:sz w:val="24"/>
        </w:rPr>
        <w:t xml:space="preserve"> the speed of vehicles </w:t>
      </w:r>
      <w:r w:rsidR="00A5764D">
        <w:rPr>
          <w:rFonts w:ascii="Arial" w:hAnsi="Arial"/>
          <w:sz w:val="24"/>
        </w:rPr>
        <w:t>at High Bungay Road</w:t>
      </w:r>
      <w:r w:rsidR="00E3688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to increase safety and align with the Norfolk County Councils Speed Management Strategy. </w:t>
      </w:r>
    </w:p>
    <w:p w14:paraId="72F41BFA" w14:textId="77777777" w:rsidR="00122241" w:rsidRDefault="00122241">
      <w:pPr>
        <w:rPr>
          <w:rFonts w:ascii="Arial" w:hAnsi="Arial"/>
          <w:sz w:val="24"/>
        </w:rPr>
      </w:pPr>
    </w:p>
    <w:p w14:paraId="40532DFD" w14:textId="77777777" w:rsidR="00A635C9" w:rsidRDefault="00FC39A7" w:rsidP="00A635C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 is therefore made because it appears to the County Council that it is expedient to do so in accordance with Sub-</w:t>
      </w:r>
      <w:r w:rsidRPr="00711241">
        <w:rPr>
          <w:rFonts w:ascii="Arial" w:hAnsi="Arial"/>
          <w:sz w:val="24"/>
        </w:rPr>
        <w:t>Section 1(</w:t>
      </w:r>
      <w:r w:rsidR="00711241" w:rsidRPr="00711241">
        <w:rPr>
          <w:rFonts w:ascii="Arial" w:hAnsi="Arial"/>
          <w:sz w:val="24"/>
        </w:rPr>
        <w:t>a</w:t>
      </w:r>
      <w:r w:rsidRPr="00711241">
        <w:rPr>
          <w:rFonts w:ascii="Arial" w:hAnsi="Arial"/>
          <w:sz w:val="24"/>
        </w:rPr>
        <w:t>)</w:t>
      </w:r>
      <w:r w:rsidR="00A635C9">
        <w:rPr>
          <w:rFonts w:ascii="Arial" w:hAnsi="Arial"/>
          <w:sz w:val="24"/>
        </w:rPr>
        <w:t xml:space="preserve"> and (c)</w:t>
      </w:r>
      <w:r>
        <w:rPr>
          <w:rFonts w:ascii="Arial" w:hAnsi="Arial"/>
          <w:sz w:val="24"/>
        </w:rPr>
        <w:t xml:space="preserve"> of Section 1 of the Roa</w:t>
      </w:r>
      <w:r w:rsidR="00026B26">
        <w:rPr>
          <w:rFonts w:ascii="Arial" w:hAnsi="Arial"/>
          <w:sz w:val="24"/>
        </w:rPr>
        <w:t>d Traffic Regulation Act, 1984.</w:t>
      </w:r>
    </w:p>
    <w:p w14:paraId="4C8E4678" w14:textId="77777777" w:rsidR="00A635C9" w:rsidRDefault="00977E6B" w:rsidP="00A635C9">
      <w:pPr>
        <w:jc w:val="both"/>
        <w:rPr>
          <w:rStyle w:val="legds2"/>
          <w:rFonts w:ascii="Arial" w:hAnsi="Arial" w:cs="Arial"/>
          <w:sz w:val="24"/>
          <w:szCs w:val="24"/>
          <w:lang w:val="en"/>
        </w:rPr>
      </w:pPr>
      <w:r w:rsidRPr="00A635C9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(a)   for avoiding danger to persons or other traffic using the road or any other road or for preventing the likelihood of any such danger arising</w:t>
      </w:r>
      <w:r w:rsidR="00A635C9">
        <w:rPr>
          <w:rStyle w:val="legds2"/>
          <w:rFonts w:ascii="Arial" w:hAnsi="Arial" w:cs="Arial"/>
          <w:sz w:val="24"/>
          <w:szCs w:val="24"/>
          <w:lang w:val="en"/>
        </w:rPr>
        <w:t>; and</w:t>
      </w:r>
    </w:p>
    <w:p w14:paraId="5EE77881" w14:textId="093245AF" w:rsidR="00A5764D" w:rsidRPr="00A635C9" w:rsidRDefault="00A5764D" w:rsidP="00A635C9">
      <w:pPr>
        <w:jc w:val="both"/>
        <w:rPr>
          <w:rFonts w:ascii="Arial" w:hAnsi="Arial"/>
          <w:sz w:val="24"/>
        </w:rPr>
      </w:pPr>
      <w:r w:rsidRPr="00A635C9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(c)   for facilitating the passage on the road or any other road of any class of traffic (including pedestrians)</w:t>
      </w:r>
      <w:r w:rsidR="00A635C9">
        <w:rPr>
          <w:rStyle w:val="legds2"/>
          <w:rFonts w:ascii="Arial" w:hAnsi="Arial" w:cs="Arial"/>
          <w:sz w:val="24"/>
          <w:szCs w:val="24"/>
          <w:lang w:val="en"/>
        </w:rPr>
        <w:t>.</w:t>
      </w:r>
    </w:p>
    <w:p w14:paraId="5D92F8D6" w14:textId="77777777" w:rsidR="007811E3" w:rsidRDefault="007811E3" w:rsidP="004C0FD2">
      <w:pPr>
        <w:rPr>
          <w:rFonts w:ascii="Arial" w:hAnsi="Arial"/>
          <w:sz w:val="16"/>
        </w:rPr>
      </w:pPr>
    </w:p>
    <w:p w14:paraId="6A6106CD" w14:textId="77777777" w:rsidR="007811E3" w:rsidRDefault="007811E3" w:rsidP="004C0FD2">
      <w:pPr>
        <w:rPr>
          <w:rFonts w:ascii="Arial" w:hAnsi="Arial"/>
          <w:sz w:val="16"/>
        </w:rPr>
      </w:pPr>
    </w:p>
    <w:p w14:paraId="055A6AB3" w14:textId="77777777" w:rsidR="00666AF2" w:rsidRDefault="00666AF2" w:rsidP="004C0FD2">
      <w:pPr>
        <w:rPr>
          <w:rFonts w:ascii="Arial" w:hAnsi="Arial"/>
          <w:sz w:val="16"/>
        </w:rPr>
      </w:pPr>
    </w:p>
    <w:p w14:paraId="39E15A71" w14:textId="77777777" w:rsidR="008E00C4" w:rsidRDefault="008E00C4" w:rsidP="004C0FD2">
      <w:pPr>
        <w:rPr>
          <w:rFonts w:ascii="Arial" w:hAnsi="Arial"/>
          <w:sz w:val="16"/>
        </w:rPr>
      </w:pPr>
    </w:p>
    <w:p w14:paraId="556ECCE4" w14:textId="77777777" w:rsidR="008E00C4" w:rsidRDefault="008E00C4" w:rsidP="004C0FD2">
      <w:pPr>
        <w:rPr>
          <w:rFonts w:ascii="Arial" w:hAnsi="Arial"/>
          <w:sz w:val="16"/>
        </w:rPr>
      </w:pPr>
    </w:p>
    <w:p w14:paraId="0BC32268" w14:textId="77777777" w:rsidR="008E00C4" w:rsidRDefault="008E00C4" w:rsidP="004C0FD2">
      <w:pPr>
        <w:rPr>
          <w:rFonts w:ascii="Arial" w:hAnsi="Arial"/>
          <w:sz w:val="16"/>
        </w:rPr>
      </w:pPr>
    </w:p>
    <w:p w14:paraId="52B0BF12" w14:textId="77777777" w:rsidR="008E00C4" w:rsidRDefault="008E00C4" w:rsidP="004C0FD2">
      <w:pPr>
        <w:rPr>
          <w:rFonts w:ascii="Arial" w:hAnsi="Arial"/>
          <w:sz w:val="16"/>
        </w:rPr>
      </w:pPr>
    </w:p>
    <w:p w14:paraId="27A5E12E" w14:textId="77777777" w:rsidR="008E00C4" w:rsidRDefault="008E00C4" w:rsidP="004C0FD2">
      <w:pPr>
        <w:rPr>
          <w:rFonts w:ascii="Arial" w:hAnsi="Arial"/>
          <w:sz w:val="16"/>
        </w:rPr>
      </w:pPr>
    </w:p>
    <w:p w14:paraId="56D40248" w14:textId="77777777" w:rsidR="008E00C4" w:rsidRDefault="008E00C4" w:rsidP="004C0FD2">
      <w:pPr>
        <w:rPr>
          <w:rFonts w:ascii="Arial" w:hAnsi="Arial"/>
          <w:sz w:val="16"/>
        </w:rPr>
      </w:pPr>
    </w:p>
    <w:p w14:paraId="26B3DCBF" w14:textId="77777777" w:rsidR="008E00C4" w:rsidRDefault="008E00C4" w:rsidP="004C0FD2">
      <w:pPr>
        <w:rPr>
          <w:rFonts w:ascii="Arial" w:hAnsi="Arial"/>
          <w:sz w:val="16"/>
        </w:rPr>
      </w:pPr>
    </w:p>
    <w:p w14:paraId="713919D1" w14:textId="77777777" w:rsidR="008E00C4" w:rsidRDefault="008E00C4" w:rsidP="004C0FD2">
      <w:pPr>
        <w:rPr>
          <w:rFonts w:ascii="Arial" w:hAnsi="Arial"/>
          <w:sz w:val="16"/>
        </w:rPr>
      </w:pPr>
    </w:p>
    <w:p w14:paraId="42D7CC5A" w14:textId="77777777" w:rsidR="008E00C4" w:rsidRDefault="008E00C4" w:rsidP="004C0FD2">
      <w:pPr>
        <w:rPr>
          <w:rFonts w:ascii="Arial" w:hAnsi="Arial"/>
          <w:sz w:val="16"/>
        </w:rPr>
      </w:pPr>
    </w:p>
    <w:p w14:paraId="5F4ACEE1" w14:textId="77777777" w:rsidR="008E00C4" w:rsidRDefault="008E00C4" w:rsidP="004C0FD2">
      <w:pPr>
        <w:rPr>
          <w:rFonts w:ascii="Arial" w:hAnsi="Arial"/>
          <w:sz w:val="16"/>
        </w:rPr>
      </w:pPr>
    </w:p>
    <w:p w14:paraId="00AB9655" w14:textId="77777777" w:rsidR="008E00C4" w:rsidRPr="00CA35F6" w:rsidRDefault="008E00C4" w:rsidP="008E00C4">
      <w:pPr>
        <w:pStyle w:val="Footer"/>
        <w:rPr>
          <w:rFonts w:ascii="Arial" w:hAnsi="Arial"/>
          <w:sz w:val="24"/>
        </w:rPr>
      </w:pPr>
      <w:r>
        <w:rPr>
          <w:i/>
        </w:rPr>
        <w:t>ALW/13894359/PHA045 (</w:t>
      </w:r>
      <w:proofErr w:type="spellStart"/>
      <w:r>
        <w:rPr>
          <w:i/>
        </w:rPr>
        <w:t>LoddonPoWamend</w:t>
      </w:r>
      <w:r w:rsidRPr="00CA35F6">
        <w:rPr>
          <w:i/>
        </w:rPr>
        <w:t>Order</w:t>
      </w:r>
      <w:proofErr w:type="spellEnd"/>
      <w:r w:rsidRPr="00CA35F6">
        <w:rPr>
          <w:i/>
        </w:rPr>
        <w:t>)</w:t>
      </w:r>
      <w:r>
        <w:rPr>
          <w:i/>
        </w:rPr>
        <w:t>24</w:t>
      </w:r>
    </w:p>
    <w:p w14:paraId="21E13063" w14:textId="77777777" w:rsidR="008E00C4" w:rsidRDefault="008E00C4" w:rsidP="004C0FD2">
      <w:pPr>
        <w:rPr>
          <w:rFonts w:ascii="Arial" w:hAnsi="Arial"/>
          <w:sz w:val="16"/>
        </w:rPr>
      </w:pPr>
    </w:p>
    <w:sectPr w:rsidR="008E00C4" w:rsidSect="00C576F7"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2537" w14:textId="77777777" w:rsidR="004A0F0A" w:rsidRDefault="004A0F0A" w:rsidP="0095755B">
      <w:r>
        <w:separator/>
      </w:r>
    </w:p>
  </w:endnote>
  <w:endnote w:type="continuationSeparator" w:id="0">
    <w:p w14:paraId="32954200" w14:textId="77777777" w:rsidR="004A0F0A" w:rsidRDefault="004A0F0A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B871" w14:textId="77777777" w:rsidR="004A0F0A" w:rsidRDefault="004A0F0A" w:rsidP="0095755B">
      <w:r>
        <w:separator/>
      </w:r>
    </w:p>
  </w:footnote>
  <w:footnote w:type="continuationSeparator" w:id="0">
    <w:p w14:paraId="117B5671" w14:textId="77777777" w:rsidR="004A0F0A" w:rsidRDefault="004A0F0A" w:rsidP="0095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857616616">
    <w:abstractNumId w:val="0"/>
  </w:num>
  <w:num w:numId="2" w16cid:durableId="117749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57811"/>
    <w:rsid w:val="000659AE"/>
    <w:rsid w:val="000D3DDF"/>
    <w:rsid w:val="000F0BDD"/>
    <w:rsid w:val="00112B1B"/>
    <w:rsid w:val="00122241"/>
    <w:rsid w:val="00151B64"/>
    <w:rsid w:val="001B09E1"/>
    <w:rsid w:val="00202666"/>
    <w:rsid w:val="002817B0"/>
    <w:rsid w:val="0029060F"/>
    <w:rsid w:val="002E5CA2"/>
    <w:rsid w:val="002F466A"/>
    <w:rsid w:val="003D0FD9"/>
    <w:rsid w:val="003D4530"/>
    <w:rsid w:val="004327FC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50623C"/>
    <w:rsid w:val="00524940"/>
    <w:rsid w:val="0056481C"/>
    <w:rsid w:val="00570F7D"/>
    <w:rsid w:val="005A5EB3"/>
    <w:rsid w:val="005D4503"/>
    <w:rsid w:val="005E2ADF"/>
    <w:rsid w:val="00631AD9"/>
    <w:rsid w:val="00651E25"/>
    <w:rsid w:val="00666AF2"/>
    <w:rsid w:val="006A4FC9"/>
    <w:rsid w:val="006D2FFC"/>
    <w:rsid w:val="006E0355"/>
    <w:rsid w:val="006F2F3E"/>
    <w:rsid w:val="006F394D"/>
    <w:rsid w:val="00711241"/>
    <w:rsid w:val="007208D4"/>
    <w:rsid w:val="007811E3"/>
    <w:rsid w:val="007A2CCF"/>
    <w:rsid w:val="007A3B3A"/>
    <w:rsid w:val="007D0E9F"/>
    <w:rsid w:val="008E00C4"/>
    <w:rsid w:val="008E0B21"/>
    <w:rsid w:val="0095755B"/>
    <w:rsid w:val="00977E6B"/>
    <w:rsid w:val="009A1A0F"/>
    <w:rsid w:val="009F617E"/>
    <w:rsid w:val="00A00CFC"/>
    <w:rsid w:val="00A0644E"/>
    <w:rsid w:val="00A10352"/>
    <w:rsid w:val="00A12A45"/>
    <w:rsid w:val="00A40457"/>
    <w:rsid w:val="00A5764D"/>
    <w:rsid w:val="00A635C9"/>
    <w:rsid w:val="00A851F2"/>
    <w:rsid w:val="00AA2BF2"/>
    <w:rsid w:val="00AB297B"/>
    <w:rsid w:val="00AC414B"/>
    <w:rsid w:val="00B51A9C"/>
    <w:rsid w:val="00B612E6"/>
    <w:rsid w:val="00C20CF6"/>
    <w:rsid w:val="00C3408D"/>
    <w:rsid w:val="00C576F7"/>
    <w:rsid w:val="00C622B0"/>
    <w:rsid w:val="00C76801"/>
    <w:rsid w:val="00D77BDD"/>
    <w:rsid w:val="00E00DF2"/>
    <w:rsid w:val="00E2535D"/>
    <w:rsid w:val="00E36888"/>
    <w:rsid w:val="00EF2555"/>
    <w:rsid w:val="00F23EA1"/>
    <w:rsid w:val="00F41E3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B61DF"/>
  <w15:chartTrackingRefBased/>
  <w15:docId w15:val="{ECFB4E4C-82E8-4BAF-87B2-E76BF7D4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764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egclearfix2">
    <w:name w:val="legclearfix2"/>
    <w:basedOn w:val="Normal"/>
    <w:rsid w:val="00A5764D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rsid w:val="00A5764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Wilton, Alison</cp:lastModifiedBy>
  <cp:revision>5</cp:revision>
  <cp:lastPrinted>2001-01-24T10:22:00Z</cp:lastPrinted>
  <dcterms:created xsi:type="dcterms:W3CDTF">2024-04-15T08:15:00Z</dcterms:created>
  <dcterms:modified xsi:type="dcterms:W3CDTF">2024-04-15T15:36:00Z</dcterms:modified>
</cp:coreProperties>
</file>