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F1B6" w14:textId="77777777" w:rsidR="00C67781" w:rsidRPr="00C67781" w:rsidRDefault="00C67781" w:rsidP="00C6778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Hlk100298975"/>
      <w:r w:rsidRPr="00C67781">
        <w:rPr>
          <w:rFonts w:ascii="Arial" w:hAnsi="Arial" w:cs="Arial"/>
          <w:b/>
          <w:bCs/>
          <w:caps/>
          <w:sz w:val="24"/>
          <w:szCs w:val="24"/>
        </w:rPr>
        <w:t xml:space="preserve">NORFOLK COUNCIL </w:t>
      </w:r>
      <w:r w:rsidRPr="00C67781">
        <w:rPr>
          <w:rFonts w:ascii="Arial" w:hAnsi="Arial" w:cs="Arial"/>
          <w:b/>
          <w:caps/>
          <w:sz w:val="24"/>
          <w:szCs w:val="24"/>
        </w:rPr>
        <w:t>(norwich, EXCHANGE STREET AREA</w:t>
      </w:r>
      <w:r w:rsidRPr="00C67781">
        <w:rPr>
          <w:rFonts w:ascii="Arial" w:hAnsi="Arial" w:cs="Arial"/>
          <w:b/>
          <w:bCs/>
          <w:caps/>
          <w:sz w:val="24"/>
          <w:szCs w:val="24"/>
        </w:rPr>
        <w:t>)</w:t>
      </w:r>
    </w:p>
    <w:p w14:paraId="02F3D678" w14:textId="77777777" w:rsidR="00C67781" w:rsidRPr="00C67781" w:rsidRDefault="00C67781" w:rsidP="00C6778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67781">
        <w:rPr>
          <w:rFonts w:ascii="Arial" w:hAnsi="Arial" w:cs="Arial"/>
          <w:b/>
          <w:caps/>
          <w:sz w:val="24"/>
          <w:szCs w:val="24"/>
        </w:rPr>
        <w:t>(Traffic Management)</w:t>
      </w:r>
    </w:p>
    <w:p w14:paraId="5F777D1A" w14:textId="77777777" w:rsidR="00C67781" w:rsidRPr="00C67781" w:rsidRDefault="00C67781" w:rsidP="00C67781">
      <w:pPr>
        <w:jc w:val="center"/>
        <w:rPr>
          <w:rFonts w:ascii="Arial" w:hAnsi="Arial" w:cs="Arial"/>
          <w:bCs/>
          <w:sz w:val="16"/>
          <w:szCs w:val="16"/>
        </w:rPr>
      </w:pPr>
      <w:r w:rsidRPr="00C67781">
        <w:rPr>
          <w:rFonts w:ascii="Arial" w:hAnsi="Arial" w:cs="Arial"/>
          <w:b/>
          <w:caps/>
          <w:sz w:val="24"/>
          <w:szCs w:val="24"/>
          <w:u w:val="single"/>
        </w:rPr>
        <w:t xml:space="preserve">       EXPERIMENTAL Traffic Regulation Order 2022</w:t>
      </w:r>
      <w:bookmarkEnd w:id="0"/>
      <w:r w:rsidRPr="00C67781">
        <w:rPr>
          <w:rFonts w:ascii="Arial" w:hAnsi="Arial" w:cs="Arial"/>
          <w:b/>
          <w:caps/>
          <w:sz w:val="24"/>
          <w:szCs w:val="24"/>
          <w:u w:val="single"/>
        </w:rPr>
        <w:t xml:space="preserve">      </w:t>
      </w:r>
      <w:r w:rsidRPr="00C67781">
        <w:rPr>
          <w:rFonts w:ascii="Arial" w:hAnsi="Arial" w:cs="Arial"/>
          <w:bCs/>
          <w:caps/>
          <w:sz w:val="16"/>
          <w:szCs w:val="16"/>
        </w:rPr>
        <w:t>.</w:t>
      </w:r>
    </w:p>
    <w:p w14:paraId="5A7D2D0F" w14:textId="0F36839A" w:rsidR="00C67781" w:rsidRPr="009411D1" w:rsidRDefault="00C67781" w:rsidP="006A4FC9">
      <w:pPr>
        <w:jc w:val="center"/>
        <w:rPr>
          <w:rFonts w:ascii="Arial" w:hAnsi="Arial"/>
          <w:b/>
          <w:sz w:val="24"/>
        </w:rPr>
      </w:pPr>
    </w:p>
    <w:p w14:paraId="4FDA72AA" w14:textId="0BFEC0EA" w:rsidR="00C67781" w:rsidRPr="00C67781" w:rsidRDefault="00F303D3" w:rsidP="00F303D3">
      <w:pPr>
        <w:tabs>
          <w:tab w:val="center" w:pos="4514"/>
          <w:tab w:val="left" w:pos="72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67781" w:rsidRPr="00C67781">
        <w:rPr>
          <w:rFonts w:ascii="Arial" w:hAnsi="Arial" w:cs="Arial"/>
          <w:b/>
          <w:bCs/>
          <w:sz w:val="24"/>
          <w:szCs w:val="24"/>
        </w:rPr>
        <w:t>THE NORFOLK COUNTY COUNCIL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A6DB489" w14:textId="77777777" w:rsidR="00C67781" w:rsidRPr="00C67781" w:rsidRDefault="00C67781" w:rsidP="00C677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7781">
        <w:rPr>
          <w:rFonts w:ascii="Arial" w:hAnsi="Arial" w:cs="Arial"/>
          <w:b/>
          <w:bCs/>
          <w:sz w:val="24"/>
          <w:szCs w:val="24"/>
        </w:rPr>
        <w:t>(NORWICH CITY CENTRE CONTROLLED PARKING ZONE)</w:t>
      </w:r>
    </w:p>
    <w:p w14:paraId="2DB397E7" w14:textId="3AB5B03B" w:rsidR="00C67781" w:rsidRPr="00C67781" w:rsidRDefault="00C67781" w:rsidP="00C6778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7781">
        <w:rPr>
          <w:rFonts w:ascii="Arial" w:hAnsi="Arial" w:cs="Arial"/>
          <w:b/>
          <w:bCs/>
          <w:sz w:val="24"/>
          <w:szCs w:val="24"/>
        </w:rPr>
        <w:t>(EXCHANGE STREET, GAOL HILL, ST BENEDICTS</w:t>
      </w:r>
      <w:r w:rsidR="00FC7831">
        <w:rPr>
          <w:rFonts w:ascii="Arial" w:hAnsi="Arial" w:cs="Arial"/>
          <w:b/>
          <w:bCs/>
          <w:sz w:val="24"/>
          <w:szCs w:val="24"/>
        </w:rPr>
        <w:t xml:space="preserve"> ST</w:t>
      </w:r>
      <w:r w:rsidRPr="00C67781">
        <w:rPr>
          <w:rFonts w:ascii="Arial" w:hAnsi="Arial" w:cs="Arial"/>
          <w:b/>
          <w:bCs/>
          <w:sz w:val="24"/>
          <w:szCs w:val="24"/>
        </w:rPr>
        <w:t>REET)</w:t>
      </w:r>
    </w:p>
    <w:p w14:paraId="20D16CB7" w14:textId="4B64F825" w:rsidR="00C67781" w:rsidRPr="00576B6B" w:rsidRDefault="00C67781" w:rsidP="00576B6B">
      <w:pPr>
        <w:jc w:val="center"/>
        <w:rPr>
          <w:rFonts w:ascii="Arial" w:hAnsi="Arial" w:cs="Arial"/>
          <w:sz w:val="24"/>
          <w:szCs w:val="24"/>
        </w:rPr>
      </w:pPr>
      <w:r w:rsidRPr="00C67781">
        <w:rPr>
          <w:rFonts w:ascii="Arial" w:hAnsi="Arial" w:cs="Arial"/>
          <w:b/>
          <w:bCs/>
          <w:sz w:val="24"/>
          <w:szCs w:val="24"/>
          <w:u w:val="single"/>
        </w:rPr>
        <w:t>EXPERIMENTAL AMENDMENT TRAFFIC REGULATION ORDER 2022</w:t>
      </w:r>
    </w:p>
    <w:p w14:paraId="0098A5B7" w14:textId="77777777" w:rsidR="009411D1" w:rsidRPr="009411D1" w:rsidRDefault="009411D1" w:rsidP="00C67781">
      <w:pPr>
        <w:tabs>
          <w:tab w:val="left" w:pos="3105"/>
        </w:tabs>
        <w:rPr>
          <w:rFonts w:ascii="Arial" w:hAnsi="Arial"/>
          <w:sz w:val="24"/>
        </w:rPr>
      </w:pPr>
    </w:p>
    <w:p w14:paraId="20913197" w14:textId="77777777" w:rsidR="00AB297B" w:rsidRPr="009411D1" w:rsidRDefault="00AB297B">
      <w:pPr>
        <w:jc w:val="center"/>
        <w:rPr>
          <w:rFonts w:ascii="Arial" w:hAnsi="Arial"/>
          <w:b/>
          <w:sz w:val="24"/>
          <w:u w:val="single"/>
        </w:rPr>
      </w:pPr>
    </w:p>
    <w:p w14:paraId="7D283F39" w14:textId="05AB1E35" w:rsidR="00FC39A7" w:rsidRPr="009411D1" w:rsidRDefault="00FC39A7">
      <w:pPr>
        <w:jc w:val="center"/>
        <w:rPr>
          <w:rFonts w:ascii="Arial" w:hAnsi="Arial"/>
          <w:b/>
          <w:sz w:val="24"/>
          <w:u w:val="single"/>
        </w:rPr>
      </w:pPr>
      <w:r w:rsidRPr="009411D1">
        <w:rPr>
          <w:rFonts w:ascii="Arial" w:hAnsi="Arial"/>
          <w:b/>
          <w:sz w:val="24"/>
          <w:u w:val="single"/>
        </w:rPr>
        <w:t>STATEMENT OF REASONS FOR M</w:t>
      </w:r>
      <w:r w:rsidR="00CD2759">
        <w:rPr>
          <w:rFonts w:ascii="Arial" w:hAnsi="Arial"/>
          <w:b/>
          <w:sz w:val="24"/>
          <w:u w:val="single"/>
        </w:rPr>
        <w:t>ODIFYING</w:t>
      </w:r>
      <w:r w:rsidRPr="009411D1">
        <w:rPr>
          <w:rFonts w:ascii="Arial" w:hAnsi="Arial"/>
          <w:b/>
          <w:sz w:val="24"/>
          <w:u w:val="single"/>
        </w:rPr>
        <w:t xml:space="preserve"> THE ORDER</w:t>
      </w:r>
      <w:r w:rsidR="00C67781" w:rsidRPr="009411D1">
        <w:rPr>
          <w:rFonts w:ascii="Arial" w:hAnsi="Arial"/>
          <w:b/>
          <w:sz w:val="24"/>
          <w:u w:val="single"/>
        </w:rPr>
        <w:t>S</w:t>
      </w:r>
    </w:p>
    <w:p w14:paraId="57ED2A9D" w14:textId="77777777" w:rsidR="00C67781" w:rsidRPr="009411D1" w:rsidRDefault="00C67781">
      <w:pPr>
        <w:jc w:val="center"/>
        <w:rPr>
          <w:rFonts w:ascii="Arial" w:hAnsi="Arial"/>
          <w:b/>
          <w:sz w:val="24"/>
          <w:u w:val="single"/>
        </w:rPr>
      </w:pPr>
    </w:p>
    <w:p w14:paraId="0C0E77F4" w14:textId="2E229104" w:rsidR="00DC5436" w:rsidRPr="009411D1" w:rsidRDefault="00DC5436">
      <w:pPr>
        <w:rPr>
          <w:rFonts w:ascii="Arial" w:hAnsi="Arial"/>
          <w:b/>
          <w:sz w:val="24"/>
          <w:u w:val="single"/>
        </w:rPr>
      </w:pPr>
    </w:p>
    <w:p w14:paraId="7F3791B0" w14:textId="7B908751" w:rsidR="00CD2759" w:rsidRPr="00CD7268" w:rsidRDefault="00CD2759" w:rsidP="00B94724">
      <w:pPr>
        <w:jc w:val="both"/>
        <w:rPr>
          <w:rFonts w:ascii="Arial" w:hAnsi="Arial"/>
          <w:sz w:val="24"/>
        </w:rPr>
      </w:pPr>
      <w:r w:rsidRPr="00CD7268">
        <w:rPr>
          <w:rFonts w:ascii="Arial" w:hAnsi="Arial"/>
          <w:sz w:val="24"/>
        </w:rPr>
        <w:t xml:space="preserve">Following the initial six months of the experimental period the above orders have been modified to: </w:t>
      </w:r>
    </w:p>
    <w:p w14:paraId="6756BAF2" w14:textId="77777777" w:rsidR="00CD2759" w:rsidRPr="00CD7268" w:rsidRDefault="00CD2759" w:rsidP="00B94724">
      <w:pPr>
        <w:jc w:val="both"/>
        <w:rPr>
          <w:rFonts w:ascii="Arial" w:hAnsi="Arial"/>
          <w:sz w:val="24"/>
        </w:rPr>
      </w:pPr>
    </w:p>
    <w:p w14:paraId="695F3171" w14:textId="6945606C" w:rsidR="00CD2759" w:rsidRPr="00CD7268" w:rsidRDefault="00CD7268" w:rsidP="00B947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 an</w:t>
      </w:r>
      <w:r w:rsidR="00CD2759" w:rsidRPr="00CD7268">
        <w:rPr>
          <w:rFonts w:ascii="Arial" w:hAnsi="Arial"/>
          <w:sz w:val="24"/>
        </w:rPr>
        <w:t xml:space="preserve"> additional area of “No Waiting </w:t>
      </w:r>
      <w:r w:rsidR="00F267F9" w:rsidRPr="00CD7268">
        <w:rPr>
          <w:rFonts w:ascii="Arial" w:hAnsi="Arial"/>
          <w:sz w:val="24"/>
        </w:rPr>
        <w:t>at</w:t>
      </w:r>
      <w:r w:rsidR="00CD2759" w:rsidRPr="00CD7268">
        <w:rPr>
          <w:rFonts w:ascii="Arial" w:hAnsi="Arial"/>
          <w:sz w:val="24"/>
        </w:rPr>
        <w:t xml:space="preserve"> Any Time” </w:t>
      </w:r>
      <w:r w:rsidR="00616330" w:rsidRPr="00CD7268">
        <w:rPr>
          <w:rFonts w:ascii="Arial" w:hAnsi="Arial"/>
          <w:sz w:val="24"/>
        </w:rPr>
        <w:t>and “Loading and Unloading at Any Time” restriction</w:t>
      </w:r>
      <w:r w:rsidR="00F267F9" w:rsidRPr="00CD7268">
        <w:rPr>
          <w:rFonts w:ascii="Arial" w:hAnsi="Arial"/>
          <w:sz w:val="24"/>
        </w:rPr>
        <w:t xml:space="preserve"> on St Benedicts St </w:t>
      </w:r>
      <w:r w:rsidR="0047175D">
        <w:rPr>
          <w:rFonts w:ascii="Arial" w:hAnsi="Arial"/>
          <w:sz w:val="24"/>
        </w:rPr>
        <w:t>to</w:t>
      </w:r>
      <w:r w:rsidR="00616330" w:rsidRPr="00CD7268">
        <w:rPr>
          <w:rFonts w:ascii="Arial" w:hAnsi="Arial"/>
          <w:sz w:val="24"/>
        </w:rPr>
        <w:t xml:space="preserve"> increase the use of the designated loading bays </w:t>
      </w:r>
      <w:r w:rsidR="00510853" w:rsidRPr="00CD7268">
        <w:rPr>
          <w:rFonts w:ascii="Arial" w:hAnsi="Arial"/>
          <w:sz w:val="24"/>
        </w:rPr>
        <w:t xml:space="preserve">and keep the highway free from obstruction, </w:t>
      </w:r>
      <w:r w:rsidR="00616330" w:rsidRPr="00CD7268">
        <w:rPr>
          <w:rFonts w:ascii="Arial" w:hAnsi="Arial"/>
          <w:sz w:val="24"/>
        </w:rPr>
        <w:t>therefore maintaining an acceptable flow of legitimate vehicles and emergency services</w:t>
      </w:r>
      <w:r w:rsidR="00510853" w:rsidRPr="00CD7268">
        <w:rPr>
          <w:rFonts w:ascii="Arial" w:hAnsi="Arial"/>
          <w:sz w:val="24"/>
        </w:rPr>
        <w:t xml:space="preserve"> vehicles</w:t>
      </w:r>
      <w:r w:rsidR="00616330" w:rsidRPr="00CD7268">
        <w:rPr>
          <w:rFonts w:ascii="Arial" w:hAnsi="Arial"/>
          <w:sz w:val="24"/>
        </w:rPr>
        <w:t>.</w:t>
      </w:r>
      <w:r w:rsidR="00510853" w:rsidRPr="00CD7268">
        <w:rPr>
          <w:rFonts w:ascii="Arial" w:hAnsi="Arial"/>
          <w:sz w:val="24"/>
        </w:rPr>
        <w:t xml:space="preserve"> </w:t>
      </w:r>
      <w:r w:rsidR="00616330" w:rsidRPr="00CD7268">
        <w:rPr>
          <w:rFonts w:ascii="Arial" w:hAnsi="Arial"/>
          <w:sz w:val="24"/>
        </w:rPr>
        <w:t xml:space="preserve"> </w:t>
      </w:r>
    </w:p>
    <w:p w14:paraId="5213075B" w14:textId="3F0E0DE4" w:rsidR="00510853" w:rsidRPr="00CD7268" w:rsidRDefault="00510853" w:rsidP="00B94724">
      <w:pPr>
        <w:jc w:val="both"/>
        <w:rPr>
          <w:rFonts w:ascii="Arial" w:hAnsi="Arial"/>
          <w:sz w:val="24"/>
        </w:rPr>
      </w:pPr>
    </w:p>
    <w:p w14:paraId="27A6E120" w14:textId="4817417F" w:rsidR="00576B6B" w:rsidRPr="00CD7268" w:rsidRDefault="00576B6B" w:rsidP="00B94724">
      <w:pPr>
        <w:jc w:val="both"/>
        <w:rPr>
          <w:rFonts w:ascii="Arial" w:hAnsi="Arial"/>
          <w:sz w:val="24"/>
        </w:rPr>
      </w:pPr>
    </w:p>
    <w:p w14:paraId="74A5B76A" w14:textId="77777777" w:rsidR="00576B6B" w:rsidRPr="00CD7268" w:rsidRDefault="00576B6B" w:rsidP="00576B6B">
      <w:pPr>
        <w:jc w:val="both"/>
        <w:rPr>
          <w:rFonts w:ascii="Arial" w:hAnsi="Arial"/>
          <w:sz w:val="24"/>
        </w:rPr>
      </w:pPr>
      <w:r w:rsidRPr="00CD7268">
        <w:rPr>
          <w:rFonts w:ascii="Arial" w:hAnsi="Arial"/>
          <w:sz w:val="24"/>
        </w:rPr>
        <w:t xml:space="preserve">STATEMENT OF EFFECT </w:t>
      </w:r>
    </w:p>
    <w:p w14:paraId="1BEECDFD" w14:textId="5CB30D18" w:rsidR="00CD7268" w:rsidRPr="00EF3228" w:rsidRDefault="00576B6B" w:rsidP="00576B6B">
      <w:pPr>
        <w:jc w:val="both"/>
        <w:rPr>
          <w:rFonts w:ascii="Arial" w:hAnsi="Arial"/>
          <w:sz w:val="24"/>
        </w:rPr>
      </w:pPr>
      <w:r w:rsidRPr="00CD7268">
        <w:rPr>
          <w:rFonts w:ascii="Arial" w:hAnsi="Arial"/>
          <w:sz w:val="24"/>
        </w:rPr>
        <w:t xml:space="preserve">The decision has been made by the </w:t>
      </w:r>
      <w:r w:rsidR="00CD7268" w:rsidRPr="00EF3228">
        <w:rPr>
          <w:rFonts w:ascii="Arial" w:hAnsi="Arial"/>
          <w:sz w:val="24"/>
        </w:rPr>
        <w:t>Director of Highways, Transport and Waste</w:t>
      </w:r>
      <w:r w:rsidRPr="00EF3228">
        <w:rPr>
          <w:rFonts w:ascii="Arial" w:hAnsi="Arial"/>
          <w:sz w:val="24"/>
        </w:rPr>
        <w:t>,</w:t>
      </w:r>
      <w:r w:rsidR="004564D9" w:rsidRPr="004564D9">
        <w:rPr>
          <w:rFonts w:ascii="Arial" w:hAnsi="Arial" w:cs="Arial"/>
          <w:sz w:val="24"/>
          <w:szCs w:val="24"/>
        </w:rPr>
        <w:t xml:space="preserve"> </w:t>
      </w:r>
      <w:r w:rsidR="004564D9">
        <w:rPr>
          <w:rFonts w:ascii="Arial" w:hAnsi="Arial" w:cs="Arial"/>
          <w:sz w:val="24"/>
          <w:szCs w:val="24"/>
        </w:rPr>
        <w:t xml:space="preserve">authorised by </w:t>
      </w:r>
      <w:r w:rsidR="004564D9" w:rsidRPr="004564D9">
        <w:rPr>
          <w:rFonts w:ascii="Arial" w:hAnsi="Arial" w:cs="Arial"/>
          <w:sz w:val="24"/>
          <w:szCs w:val="24"/>
        </w:rPr>
        <w:t>The Norfolk County Council’s Executive Director Community and Environmental Services</w:t>
      </w:r>
      <w:r w:rsidR="004564D9">
        <w:rPr>
          <w:rFonts w:ascii="Arial" w:hAnsi="Arial" w:cs="Arial"/>
          <w:sz w:val="24"/>
          <w:szCs w:val="24"/>
        </w:rPr>
        <w:t>,</w:t>
      </w:r>
      <w:r w:rsidRPr="00EF3228">
        <w:rPr>
          <w:rFonts w:ascii="Arial" w:hAnsi="Arial"/>
          <w:sz w:val="24"/>
        </w:rPr>
        <w:t xml:space="preserve"> in pursuance of section 10(2) of the Road Traffic Regulation Act 1984 to modify the above-named experimental traffic orders</w:t>
      </w:r>
      <w:r w:rsidR="00CD7268" w:rsidRPr="00EF3228">
        <w:rPr>
          <w:rFonts w:ascii="Arial" w:hAnsi="Arial"/>
          <w:sz w:val="24"/>
        </w:rPr>
        <w:t>.</w:t>
      </w:r>
    </w:p>
    <w:p w14:paraId="309E8EE0" w14:textId="77777777" w:rsidR="00CD7268" w:rsidRPr="00EF3228" w:rsidRDefault="00CD7268" w:rsidP="00576B6B">
      <w:pPr>
        <w:jc w:val="both"/>
        <w:rPr>
          <w:rFonts w:ascii="Arial" w:hAnsi="Arial"/>
          <w:sz w:val="24"/>
        </w:rPr>
      </w:pPr>
    </w:p>
    <w:p w14:paraId="3F3879CE" w14:textId="63073F17" w:rsidR="00576B6B" w:rsidRPr="00CD7268" w:rsidRDefault="00576B6B" w:rsidP="00CD7268">
      <w:pPr>
        <w:jc w:val="both"/>
        <w:rPr>
          <w:rFonts w:ascii="Arial" w:hAnsi="Arial"/>
          <w:sz w:val="24"/>
        </w:rPr>
      </w:pPr>
      <w:r w:rsidRPr="00EF3228">
        <w:rPr>
          <w:rFonts w:ascii="Arial" w:hAnsi="Arial"/>
          <w:sz w:val="24"/>
        </w:rPr>
        <w:t xml:space="preserve">The reason for the modifications is they appear to the </w:t>
      </w:r>
      <w:r w:rsidR="00CD7268" w:rsidRPr="00EF3228">
        <w:rPr>
          <w:rFonts w:ascii="Arial" w:hAnsi="Arial"/>
          <w:sz w:val="24"/>
        </w:rPr>
        <w:t xml:space="preserve">Director of Highways, Transport and Waste </w:t>
      </w:r>
      <w:r w:rsidRPr="00EF3228">
        <w:rPr>
          <w:rFonts w:ascii="Arial" w:hAnsi="Arial"/>
          <w:sz w:val="24"/>
        </w:rPr>
        <w:t xml:space="preserve">to be essential in the interests of the </w:t>
      </w:r>
      <w:bookmarkStart w:id="1" w:name="_Hlk118469863"/>
      <w:r w:rsidRPr="00EF3228">
        <w:rPr>
          <w:rFonts w:ascii="Arial" w:hAnsi="Arial"/>
          <w:sz w:val="24"/>
        </w:rPr>
        <w:t xml:space="preserve">expeditious, </w:t>
      </w:r>
      <w:proofErr w:type="gramStart"/>
      <w:r w:rsidRPr="00EF3228">
        <w:rPr>
          <w:rFonts w:ascii="Arial" w:hAnsi="Arial"/>
          <w:sz w:val="24"/>
        </w:rPr>
        <w:t>convenient</w:t>
      </w:r>
      <w:proofErr w:type="gramEnd"/>
      <w:r w:rsidRPr="00EF3228">
        <w:rPr>
          <w:rFonts w:ascii="Arial" w:hAnsi="Arial"/>
          <w:sz w:val="24"/>
        </w:rPr>
        <w:t xml:space="preserve"> and safe movement of traffic.</w:t>
      </w:r>
    </w:p>
    <w:bookmarkEnd w:id="1"/>
    <w:p w14:paraId="7683707E" w14:textId="77777777" w:rsidR="00CD2759" w:rsidRPr="00CD7268" w:rsidRDefault="00CD2759" w:rsidP="00B94724">
      <w:pPr>
        <w:jc w:val="both"/>
        <w:rPr>
          <w:rFonts w:ascii="Arial" w:hAnsi="Arial"/>
          <w:sz w:val="24"/>
        </w:rPr>
      </w:pPr>
    </w:p>
    <w:p w14:paraId="71EBBB66" w14:textId="15E9FB64" w:rsidR="008416C9" w:rsidRDefault="008416C9">
      <w:pPr>
        <w:rPr>
          <w:rFonts w:ascii="Arial" w:hAnsi="Arial"/>
          <w:sz w:val="24"/>
        </w:rPr>
      </w:pPr>
    </w:p>
    <w:p w14:paraId="4C5DDBF5" w14:textId="47CC1B6C" w:rsidR="004564D9" w:rsidRDefault="004564D9">
      <w:pPr>
        <w:rPr>
          <w:rFonts w:ascii="Arial" w:hAnsi="Arial"/>
          <w:sz w:val="24"/>
        </w:rPr>
      </w:pPr>
    </w:p>
    <w:p w14:paraId="7C44DAC4" w14:textId="78899DEA" w:rsidR="004564D9" w:rsidRDefault="004564D9">
      <w:pPr>
        <w:rPr>
          <w:rFonts w:ascii="Arial" w:hAnsi="Arial"/>
          <w:sz w:val="24"/>
        </w:rPr>
      </w:pPr>
    </w:p>
    <w:p w14:paraId="527C1F01" w14:textId="7EBE5315" w:rsidR="004564D9" w:rsidRDefault="004564D9">
      <w:pPr>
        <w:rPr>
          <w:rFonts w:ascii="Arial" w:hAnsi="Arial"/>
          <w:sz w:val="24"/>
        </w:rPr>
      </w:pPr>
    </w:p>
    <w:p w14:paraId="66865825" w14:textId="4AF065AC" w:rsidR="004564D9" w:rsidRDefault="004564D9">
      <w:pPr>
        <w:rPr>
          <w:rFonts w:ascii="Arial" w:hAnsi="Arial"/>
          <w:sz w:val="24"/>
        </w:rPr>
      </w:pPr>
    </w:p>
    <w:p w14:paraId="60F24628" w14:textId="77777777" w:rsidR="004564D9" w:rsidRPr="00513B39" w:rsidRDefault="004564D9" w:rsidP="004564D9">
      <w:pPr>
        <w:ind w:right="144"/>
        <w:rPr>
          <w:rFonts w:cs="Arial"/>
          <w:bCs/>
          <w:i/>
          <w:iCs/>
          <w:caps/>
        </w:rPr>
      </w:pPr>
      <w:r>
        <w:rPr>
          <w:bCs/>
          <w:i/>
          <w:iCs/>
        </w:rPr>
        <w:t>ALW</w:t>
      </w:r>
      <w:r w:rsidRPr="00670CFF">
        <w:rPr>
          <w:bCs/>
          <w:i/>
          <w:iCs/>
        </w:rPr>
        <w:t>/7</w:t>
      </w:r>
      <w:r>
        <w:rPr>
          <w:bCs/>
          <w:i/>
          <w:iCs/>
        </w:rPr>
        <w:t>3438</w:t>
      </w:r>
      <w:r w:rsidRPr="00670CFF">
        <w:rPr>
          <w:bCs/>
          <w:i/>
          <w:iCs/>
        </w:rPr>
        <w:t>(</w:t>
      </w:r>
      <w:r>
        <w:rPr>
          <w:bCs/>
          <w:i/>
          <w:iCs/>
        </w:rPr>
        <w:t>PKA109</w:t>
      </w:r>
      <w:r w:rsidRPr="00670CFF">
        <w:rPr>
          <w:bCs/>
          <w:i/>
          <w:iCs/>
        </w:rPr>
        <w:t>NchCCCPZ-</w:t>
      </w:r>
      <w:r>
        <w:rPr>
          <w:bCs/>
          <w:i/>
          <w:iCs/>
        </w:rPr>
        <w:t>ExchangeStGaolHillStBensModification</w:t>
      </w:r>
      <w:r w:rsidRPr="00670CFF">
        <w:rPr>
          <w:bCs/>
          <w:i/>
          <w:iCs/>
        </w:rPr>
        <w:t>)2</w:t>
      </w:r>
      <w:r>
        <w:rPr>
          <w:bCs/>
          <w:i/>
          <w:iCs/>
        </w:rPr>
        <w:t>2</w:t>
      </w:r>
    </w:p>
    <w:p w14:paraId="03795659" w14:textId="77777777" w:rsidR="004564D9" w:rsidRPr="009411D1" w:rsidRDefault="004564D9">
      <w:pPr>
        <w:rPr>
          <w:rFonts w:ascii="Arial" w:hAnsi="Arial"/>
          <w:sz w:val="24"/>
        </w:rPr>
      </w:pPr>
    </w:p>
    <w:sectPr w:rsidR="004564D9" w:rsidRPr="009411D1" w:rsidSect="007B54B8">
      <w:footnotePr>
        <w:numRestart w:val="eachSect"/>
      </w:footnotePr>
      <w:type w:val="continuous"/>
      <w:pgSz w:w="11909" w:h="16834" w:code="9"/>
      <w:pgMar w:top="1152" w:right="1440" w:bottom="1152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8BA1" w14:textId="77777777" w:rsidR="00C63BEB" w:rsidRDefault="00C63BEB" w:rsidP="00DC5436">
      <w:r>
        <w:separator/>
      </w:r>
    </w:p>
  </w:endnote>
  <w:endnote w:type="continuationSeparator" w:id="0">
    <w:p w14:paraId="465BB31E" w14:textId="77777777" w:rsidR="00C63BEB" w:rsidRDefault="00C63BEB" w:rsidP="00DC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D77B" w14:textId="77777777" w:rsidR="00C63BEB" w:rsidRDefault="00C63BEB" w:rsidP="00DC5436">
      <w:r>
        <w:separator/>
      </w:r>
    </w:p>
  </w:footnote>
  <w:footnote w:type="continuationSeparator" w:id="0">
    <w:p w14:paraId="706C9D47" w14:textId="77777777" w:rsidR="00C63BEB" w:rsidRDefault="00C63BEB" w:rsidP="00DC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26A"/>
    <w:multiLevelType w:val="hybridMultilevel"/>
    <w:tmpl w:val="55C6ECB6"/>
    <w:lvl w:ilvl="0" w:tplc="9DC296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1459B"/>
    <w:rsid w:val="00017AFE"/>
    <w:rsid w:val="00046805"/>
    <w:rsid w:val="000659AE"/>
    <w:rsid w:val="000F0BDD"/>
    <w:rsid w:val="00172993"/>
    <w:rsid w:val="001A2193"/>
    <w:rsid w:val="00215137"/>
    <w:rsid w:val="00266BFF"/>
    <w:rsid w:val="002873A9"/>
    <w:rsid w:val="002E5CA2"/>
    <w:rsid w:val="002F1BAA"/>
    <w:rsid w:val="002F466A"/>
    <w:rsid w:val="003952DF"/>
    <w:rsid w:val="003F25AA"/>
    <w:rsid w:val="00432054"/>
    <w:rsid w:val="004564D9"/>
    <w:rsid w:val="004601B9"/>
    <w:rsid w:val="0047175D"/>
    <w:rsid w:val="00497389"/>
    <w:rsid w:val="004A0828"/>
    <w:rsid w:val="004A24E1"/>
    <w:rsid w:val="004B056A"/>
    <w:rsid w:val="004D1DED"/>
    <w:rsid w:val="00510853"/>
    <w:rsid w:val="00521465"/>
    <w:rsid w:val="00576B6B"/>
    <w:rsid w:val="005C15C6"/>
    <w:rsid w:val="00616330"/>
    <w:rsid w:val="006428BD"/>
    <w:rsid w:val="006A4FC9"/>
    <w:rsid w:val="006A5DD7"/>
    <w:rsid w:val="006E0355"/>
    <w:rsid w:val="006E3419"/>
    <w:rsid w:val="006F2F3E"/>
    <w:rsid w:val="007208D4"/>
    <w:rsid w:val="00731F93"/>
    <w:rsid w:val="007A2CCF"/>
    <w:rsid w:val="007B54B8"/>
    <w:rsid w:val="007C0A41"/>
    <w:rsid w:val="007C4209"/>
    <w:rsid w:val="00822FE4"/>
    <w:rsid w:val="008416C9"/>
    <w:rsid w:val="0087769A"/>
    <w:rsid w:val="008A7349"/>
    <w:rsid w:val="008E0B21"/>
    <w:rsid w:val="00916CAC"/>
    <w:rsid w:val="009411D1"/>
    <w:rsid w:val="00A00CFC"/>
    <w:rsid w:val="00A0644E"/>
    <w:rsid w:val="00A91326"/>
    <w:rsid w:val="00AB297B"/>
    <w:rsid w:val="00B34EEC"/>
    <w:rsid w:val="00B37E35"/>
    <w:rsid w:val="00B650CF"/>
    <w:rsid w:val="00B94724"/>
    <w:rsid w:val="00C20CF6"/>
    <w:rsid w:val="00C241C7"/>
    <w:rsid w:val="00C3408D"/>
    <w:rsid w:val="00C63BEB"/>
    <w:rsid w:val="00C67781"/>
    <w:rsid w:val="00C76801"/>
    <w:rsid w:val="00C90D3F"/>
    <w:rsid w:val="00CD2759"/>
    <w:rsid w:val="00CD37B8"/>
    <w:rsid w:val="00CD7268"/>
    <w:rsid w:val="00D63EE7"/>
    <w:rsid w:val="00D82E34"/>
    <w:rsid w:val="00DC5436"/>
    <w:rsid w:val="00DF1AE7"/>
    <w:rsid w:val="00EF2555"/>
    <w:rsid w:val="00EF3228"/>
    <w:rsid w:val="00F267F9"/>
    <w:rsid w:val="00F303D3"/>
    <w:rsid w:val="00F35C20"/>
    <w:rsid w:val="00F4467F"/>
    <w:rsid w:val="00F64FED"/>
    <w:rsid w:val="00F96618"/>
    <w:rsid w:val="00F96790"/>
    <w:rsid w:val="00FB010F"/>
    <w:rsid w:val="00FC39A7"/>
    <w:rsid w:val="00FC7649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29C82"/>
  <w15:chartTrackingRefBased/>
  <w15:docId w15:val="{F397E427-B0A9-4B5A-BFE1-376F110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54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4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5436"/>
    <w:rPr>
      <w:lang w:eastAsia="en-US"/>
    </w:rPr>
  </w:style>
  <w:style w:type="character" w:styleId="CommentReference">
    <w:name w:val="annotation reference"/>
    <w:uiPriority w:val="99"/>
    <w:semiHidden/>
    <w:unhideWhenUsed/>
    <w:rsid w:val="001A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93"/>
  </w:style>
  <w:style w:type="character" w:customStyle="1" w:styleId="CommentTextChar">
    <w:name w:val="Comment Text Char"/>
    <w:link w:val="CommentText"/>
    <w:uiPriority w:val="99"/>
    <w:semiHidden/>
    <w:rsid w:val="001A21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21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493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2</cp:revision>
  <cp:lastPrinted>2001-01-24T10:22:00Z</cp:lastPrinted>
  <dcterms:created xsi:type="dcterms:W3CDTF">2022-11-07T10:52:00Z</dcterms:created>
  <dcterms:modified xsi:type="dcterms:W3CDTF">2022-11-07T10:52:00Z</dcterms:modified>
</cp:coreProperties>
</file>