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520E262A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8927E6">
        <w:rPr>
          <w:b/>
          <w:bCs w:val="0"/>
          <w:color w:val="000000" w:themeColor="text1"/>
          <w:u w:val="none"/>
        </w:rPr>
        <w:t xml:space="preserve">North </w:t>
      </w:r>
      <w:proofErr w:type="spellStart"/>
      <w:r w:rsidR="008927E6">
        <w:rPr>
          <w:b/>
          <w:bCs w:val="0"/>
          <w:color w:val="000000" w:themeColor="text1"/>
          <w:u w:val="none"/>
        </w:rPr>
        <w:t>Runcton</w:t>
      </w:r>
      <w:proofErr w:type="spellEnd"/>
      <w:r w:rsidRPr="003870A5">
        <w:rPr>
          <w:b/>
          <w:bCs w:val="0"/>
          <w:color w:val="000000" w:themeColor="text1"/>
          <w:u w:val="none"/>
        </w:rPr>
        <w:t xml:space="preserve">, </w:t>
      </w:r>
      <w:r w:rsidR="008927E6">
        <w:rPr>
          <w:b/>
          <w:bCs w:val="0"/>
          <w:color w:val="000000" w:themeColor="text1"/>
          <w:u w:val="none"/>
        </w:rPr>
        <w:t xml:space="preserve">Various </w:t>
      </w:r>
      <w:r w:rsidR="005A3625">
        <w:rPr>
          <w:b/>
          <w:bCs w:val="0"/>
          <w:color w:val="000000" w:themeColor="text1"/>
          <w:u w:val="none"/>
        </w:rPr>
        <w:t>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51E1E5DB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8927E6">
        <w:rPr>
          <w:b/>
          <w:bCs w:val="0"/>
          <w:color w:val="000000" w:themeColor="text1"/>
          <w:u w:val="none"/>
        </w:rPr>
        <w:t>30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1A5499B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0439B9">
        <w:rPr>
          <w:rFonts w:ascii="Arial" w:hAnsi="Arial" w:cs="Arial"/>
          <w:sz w:val="24"/>
          <w:szCs w:val="24"/>
        </w:rPr>
        <w:t xml:space="preserve">North </w:t>
      </w:r>
      <w:proofErr w:type="spellStart"/>
      <w:r w:rsidR="000439B9">
        <w:rPr>
          <w:rFonts w:ascii="Arial" w:hAnsi="Arial" w:cs="Arial"/>
          <w:sz w:val="24"/>
          <w:szCs w:val="24"/>
        </w:rPr>
        <w:t>Runcton</w:t>
      </w:r>
      <w:proofErr w:type="spellEnd"/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0439B9">
        <w:rPr>
          <w:rFonts w:ascii="Arial" w:hAnsi="Arial" w:cs="Arial"/>
          <w:sz w:val="24"/>
          <w:szCs w:val="24"/>
        </w:rPr>
        <w:t>3</w:t>
      </w:r>
      <w:r w:rsidR="003870A5" w:rsidRPr="003870A5">
        <w:rPr>
          <w:rFonts w:ascii="Arial" w:hAnsi="Arial" w:cs="Arial"/>
          <w:sz w:val="24"/>
          <w:szCs w:val="24"/>
        </w:rPr>
        <w:t>0</w:t>
      </w:r>
      <w:r w:rsidR="000439B9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>mph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32E99D1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B514CC">
        <w:rPr>
          <w:rFonts w:ascii="Arial" w:hAnsi="Arial" w:cs="Arial"/>
          <w:sz w:val="24"/>
          <w:szCs w:val="24"/>
        </w:rPr>
        <w:t>3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5217E699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A53AA">
        <w:rPr>
          <w:rFonts w:ascii="Arial" w:hAnsi="Arial" w:cs="Arial"/>
          <w:sz w:val="24"/>
          <w:szCs w:val="24"/>
          <w:lang w:eastAsia="en-GB"/>
        </w:rPr>
        <w:t xml:space="preserve">Norfolk County Council 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>(</w:t>
      </w:r>
      <w:r w:rsidR="00B514CC">
        <w:rPr>
          <w:rFonts w:ascii="Arial" w:hAnsi="Arial" w:cs="Arial"/>
          <w:sz w:val="24"/>
          <w:szCs w:val="24"/>
          <w:lang w:eastAsia="en-GB"/>
        </w:rPr>
        <w:t xml:space="preserve">North </w:t>
      </w:r>
      <w:proofErr w:type="spellStart"/>
      <w:r w:rsidR="00B514CC">
        <w:rPr>
          <w:rFonts w:ascii="Arial" w:hAnsi="Arial" w:cs="Arial"/>
          <w:sz w:val="24"/>
          <w:szCs w:val="24"/>
          <w:lang w:eastAsia="en-GB"/>
        </w:rPr>
        <w:t>Runcton</w:t>
      </w:r>
      <w:proofErr w:type="spellEnd"/>
      <w:r w:rsidR="00B514CC">
        <w:rPr>
          <w:rFonts w:ascii="Arial" w:hAnsi="Arial" w:cs="Arial"/>
          <w:sz w:val="24"/>
          <w:szCs w:val="24"/>
          <w:lang w:eastAsia="en-GB"/>
        </w:rPr>
        <w:t>) (</w:t>
      </w:r>
      <w:r w:rsidR="000439B9">
        <w:rPr>
          <w:rFonts w:ascii="Arial" w:hAnsi="Arial" w:cs="Arial"/>
          <w:sz w:val="24"/>
          <w:szCs w:val="24"/>
          <w:lang w:eastAsia="en-GB"/>
        </w:rPr>
        <w:t>30 m.p.h. Speed Limit</w:t>
      </w:r>
      <w:r w:rsidR="005F5C2D">
        <w:rPr>
          <w:rFonts w:ascii="Arial" w:hAnsi="Arial" w:cs="Arial"/>
          <w:sz w:val="24"/>
          <w:szCs w:val="24"/>
          <w:lang w:eastAsia="en-GB"/>
        </w:rPr>
        <w:t>)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439B9">
        <w:rPr>
          <w:rFonts w:ascii="Arial" w:hAnsi="Arial" w:cs="Arial"/>
          <w:sz w:val="24"/>
          <w:szCs w:val="24"/>
          <w:lang w:eastAsia="en-GB"/>
        </w:rPr>
        <w:t>Order 1996 i</w:t>
      </w:r>
      <w:r w:rsidRPr="009A53AA">
        <w:rPr>
          <w:rFonts w:ascii="Arial" w:hAnsi="Arial" w:cs="Arial"/>
          <w:sz w:val="24"/>
          <w:szCs w:val="24"/>
          <w:lang w:eastAsia="en-GB"/>
        </w:rPr>
        <w:t>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E516272" w14:textId="38D7819A" w:rsidR="00D52C5C" w:rsidRPr="00EA22B2" w:rsidRDefault="00D52C5C" w:rsidP="00EA22B2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0439B9">
        <w:rPr>
          <w:rFonts w:ascii="Arial" w:hAnsi="Arial" w:cs="Arial"/>
          <w:sz w:val="24"/>
          <w:szCs w:val="24"/>
        </w:rPr>
        <w:t xml:space="preserve">North </w:t>
      </w:r>
      <w:proofErr w:type="spellStart"/>
      <w:r w:rsidR="000439B9">
        <w:rPr>
          <w:rFonts w:ascii="Arial" w:hAnsi="Arial" w:cs="Arial"/>
          <w:sz w:val="24"/>
          <w:szCs w:val="24"/>
        </w:rPr>
        <w:t>Runcton</w:t>
      </w:r>
      <w:proofErr w:type="spellEnd"/>
    </w:p>
    <w:p w14:paraId="42C7EBED" w14:textId="1671A16A" w:rsidR="00207B97" w:rsidRDefault="000439B9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1B32E54E" w14:textId="77777777" w:rsidR="00D50390" w:rsidRDefault="00D50390" w:rsidP="00207B97">
      <w:pPr>
        <w:rPr>
          <w:rFonts w:ascii="Arial" w:hAnsi="Arial"/>
          <w:sz w:val="24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345"/>
        <w:gridCol w:w="6075"/>
      </w:tblGrid>
      <w:tr w:rsidR="00D50390" w14:paraId="28DC1B32" w14:textId="77777777" w:rsidTr="00B54175">
        <w:trPr>
          <w:trHeight w:val="300"/>
        </w:trPr>
        <w:tc>
          <w:tcPr>
            <w:tcW w:w="3210" w:type="dxa"/>
          </w:tcPr>
          <w:p w14:paraId="75ED9DFB" w14:textId="77777777" w:rsidR="00D50390" w:rsidRPr="69746863" w:rsidRDefault="00D50390" w:rsidP="00B541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U22416 Cedar Grove</w:t>
            </w:r>
          </w:p>
        </w:tc>
        <w:tc>
          <w:tcPr>
            <w:tcW w:w="345" w:type="dxa"/>
          </w:tcPr>
          <w:p w14:paraId="37D291EE" w14:textId="77777777" w:rsidR="00D50390" w:rsidRPr="00226211" w:rsidRDefault="00D50390" w:rsidP="00B5417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14:paraId="24353918" w14:textId="77777777" w:rsidR="00D50390" w:rsidRPr="69746863" w:rsidRDefault="00D50390" w:rsidP="00EA22B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its junction with the C62 New Road north eastwards and northwards for its entire length including south-eastern spur.</w:t>
            </w:r>
          </w:p>
        </w:tc>
      </w:tr>
      <w:tr w:rsidR="00D50390" w14:paraId="6BB0538F" w14:textId="77777777" w:rsidTr="00B54175">
        <w:trPr>
          <w:trHeight w:val="300"/>
        </w:trPr>
        <w:tc>
          <w:tcPr>
            <w:tcW w:w="3210" w:type="dxa"/>
          </w:tcPr>
          <w:p w14:paraId="1F0C1FF6" w14:textId="77777777" w:rsidR="00D50390" w:rsidRDefault="00D50390" w:rsidP="00B541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U22024 Chequers Lane</w:t>
            </w:r>
          </w:p>
        </w:tc>
        <w:tc>
          <w:tcPr>
            <w:tcW w:w="345" w:type="dxa"/>
          </w:tcPr>
          <w:p w14:paraId="2F32EF31" w14:textId="77777777" w:rsidR="00D50390" w:rsidRDefault="00D50390" w:rsidP="00B5417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14:paraId="500F07F0" w14:textId="77777777" w:rsidR="00D50390" w:rsidRDefault="00D50390" w:rsidP="00EA22B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its junction with U22025 Common Lane westwards for 350 metres.</w:t>
            </w:r>
          </w:p>
        </w:tc>
      </w:tr>
      <w:tr w:rsidR="00D50390" w14:paraId="2DFD9A9C" w14:textId="77777777" w:rsidTr="00B54175">
        <w:trPr>
          <w:trHeight w:val="300"/>
        </w:trPr>
        <w:tc>
          <w:tcPr>
            <w:tcW w:w="3210" w:type="dxa"/>
          </w:tcPr>
          <w:p w14:paraId="668278D4" w14:textId="77777777" w:rsidR="00D50390" w:rsidRDefault="00D50390" w:rsidP="00B541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U22025 Common Lane</w:t>
            </w:r>
          </w:p>
        </w:tc>
        <w:tc>
          <w:tcPr>
            <w:tcW w:w="345" w:type="dxa"/>
          </w:tcPr>
          <w:p w14:paraId="36623BCD" w14:textId="77777777" w:rsidR="00D50390" w:rsidRDefault="00D50390" w:rsidP="00B5417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14:paraId="719CF8B1" w14:textId="77777777" w:rsidR="00D50390" w:rsidRDefault="00D50390" w:rsidP="00EA22B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its junction with C62 New Road south-westwards to a point 420 metres south- westwards of the centreline of its junction with the U22024 Chequers Lane.</w:t>
            </w:r>
          </w:p>
        </w:tc>
      </w:tr>
      <w:tr w:rsidR="00D50390" w14:paraId="0A6EEDC6" w14:textId="77777777" w:rsidTr="00B54175">
        <w:trPr>
          <w:trHeight w:val="300"/>
        </w:trPr>
        <w:tc>
          <w:tcPr>
            <w:tcW w:w="3210" w:type="dxa"/>
          </w:tcPr>
          <w:p w14:paraId="75211355" w14:textId="77777777" w:rsidR="00D50390" w:rsidRDefault="00D50390" w:rsidP="00B541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U23080 Hall Drive</w:t>
            </w:r>
          </w:p>
        </w:tc>
        <w:tc>
          <w:tcPr>
            <w:tcW w:w="345" w:type="dxa"/>
          </w:tcPr>
          <w:p w14:paraId="10EF9AB8" w14:textId="77777777" w:rsidR="00D50390" w:rsidRDefault="00D50390" w:rsidP="00B5417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14:paraId="530F3B9E" w14:textId="77777777" w:rsidR="00D50390" w:rsidRDefault="00D50390" w:rsidP="00EA22B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its junction with U22416 Cedar Grove westwards for its entire length.</w:t>
            </w:r>
          </w:p>
        </w:tc>
      </w:tr>
      <w:tr w:rsidR="00D50390" w14:paraId="0E42D2D4" w14:textId="77777777" w:rsidTr="00B54175">
        <w:trPr>
          <w:trHeight w:val="300"/>
        </w:trPr>
        <w:tc>
          <w:tcPr>
            <w:tcW w:w="3210" w:type="dxa"/>
          </w:tcPr>
          <w:p w14:paraId="5CA48272" w14:textId="77777777" w:rsidR="00D50390" w:rsidRDefault="00D50390" w:rsidP="00B541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69746863">
              <w:rPr>
                <w:rFonts w:ascii="Arial" w:hAnsi="Arial" w:cs="Arial"/>
                <w:color w:val="000000" w:themeColor="text1"/>
                <w:sz w:val="24"/>
                <w:szCs w:val="24"/>
              </w:rPr>
              <w:t>C62 New Road</w:t>
            </w:r>
          </w:p>
          <w:p w14:paraId="2E2D2E20" w14:textId="77777777" w:rsidR="00D50390" w:rsidRDefault="00D50390" w:rsidP="00B54175">
            <w:pPr>
              <w:rPr>
                <w:rFonts w:ascii="Arial" w:hAnsi="Arial"/>
                <w:i/>
                <w:iCs/>
                <w:sz w:val="24"/>
                <w:szCs w:val="24"/>
              </w:rPr>
            </w:pPr>
          </w:p>
        </w:tc>
        <w:tc>
          <w:tcPr>
            <w:tcW w:w="345" w:type="dxa"/>
          </w:tcPr>
          <w:p w14:paraId="164F4BE2" w14:textId="77777777" w:rsidR="00D50390" w:rsidRDefault="00D50390" w:rsidP="00B54175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69746863">
              <w:rPr>
                <w:rFonts w:ascii="Arial" w:hAnsi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14:paraId="683D2F0C" w14:textId="28EC11F9" w:rsidR="00D50390" w:rsidRPr="00BF132B" w:rsidRDefault="00D50390" w:rsidP="00EA22B2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69746863">
              <w:rPr>
                <w:rFonts w:ascii="Arial" w:hAnsi="Arial"/>
                <w:sz w:val="24"/>
                <w:szCs w:val="24"/>
              </w:rPr>
              <w:t>From the centreline of its junction with</w:t>
            </w:r>
            <w:r>
              <w:rPr>
                <w:rFonts w:ascii="Arial" w:hAnsi="Arial"/>
                <w:sz w:val="24"/>
                <w:szCs w:val="24"/>
              </w:rPr>
              <w:t xml:space="preserve"> the U22025 Common Lane</w:t>
            </w:r>
            <w:r w:rsidRPr="69746863">
              <w:rPr>
                <w:rFonts w:ascii="Arial" w:hAnsi="Arial"/>
                <w:sz w:val="24"/>
                <w:szCs w:val="24"/>
              </w:rPr>
              <w:t xml:space="preserve"> northwards to its junction with the A47</w:t>
            </w:r>
            <w:r>
              <w:rPr>
                <w:rFonts w:ascii="Arial" w:hAnsi="Arial"/>
                <w:sz w:val="24"/>
                <w:szCs w:val="24"/>
              </w:rPr>
              <w:t xml:space="preserve"> Constitution Hill</w:t>
            </w:r>
            <w:r w:rsidRPr="69746863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D50390" w14:paraId="0010BE89" w14:textId="77777777" w:rsidTr="00B54175">
        <w:trPr>
          <w:trHeight w:val="300"/>
        </w:trPr>
        <w:tc>
          <w:tcPr>
            <w:tcW w:w="3210" w:type="dxa"/>
          </w:tcPr>
          <w:p w14:paraId="349EBEF9" w14:textId="77777777" w:rsidR="00D50390" w:rsidRPr="69746863" w:rsidRDefault="00D50390" w:rsidP="00B541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U23463 Rectory Lane</w:t>
            </w:r>
          </w:p>
        </w:tc>
        <w:tc>
          <w:tcPr>
            <w:tcW w:w="345" w:type="dxa"/>
          </w:tcPr>
          <w:p w14:paraId="49111386" w14:textId="77777777" w:rsidR="00D50390" w:rsidRPr="00975CC7" w:rsidRDefault="00D50390" w:rsidP="00B5417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075" w:type="dxa"/>
          </w:tcPr>
          <w:p w14:paraId="2F26D6F2" w14:textId="77777777" w:rsidR="00D50390" w:rsidRPr="69746863" w:rsidRDefault="00D50390" w:rsidP="00EA22B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its junction with the C62 New Road westwards for 500 metres.</w:t>
            </w:r>
          </w:p>
        </w:tc>
      </w:tr>
    </w:tbl>
    <w:p w14:paraId="5F164F50" w14:textId="77777777" w:rsidR="00D50390" w:rsidRDefault="00D50390" w:rsidP="00207B97">
      <w:pPr>
        <w:rPr>
          <w:rFonts w:ascii="Arial" w:hAnsi="Arial"/>
          <w:sz w:val="24"/>
          <w:u w:val="single"/>
        </w:rPr>
      </w:pPr>
    </w:p>
    <w:p w14:paraId="480804FC" w14:textId="4C8B4182" w:rsidR="00EA22B2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</w:p>
    <w:p w14:paraId="2B8B3328" w14:textId="77777777" w:rsidR="00EA22B2" w:rsidRDefault="00EA22B2" w:rsidP="00DB77C9">
      <w:pPr>
        <w:jc w:val="both"/>
        <w:rPr>
          <w:rFonts w:ascii="Arial" w:hAnsi="Arial"/>
          <w:sz w:val="24"/>
        </w:rPr>
      </w:pPr>
    </w:p>
    <w:p w14:paraId="3DD05E60" w14:textId="77777777" w:rsidR="00EA22B2" w:rsidRPr="00772D28" w:rsidRDefault="00EA22B2" w:rsidP="00DB77C9">
      <w:pPr>
        <w:jc w:val="both"/>
        <w:rPr>
          <w:rFonts w:ascii="Arial" w:hAnsi="Arial"/>
          <w:sz w:val="24"/>
        </w:rPr>
      </w:pPr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default" r:id="rId10"/>
      <w:footerReference w:type="default" r:id="rId11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3227" w14:textId="77777777" w:rsidR="00985D1B" w:rsidRDefault="00985D1B" w:rsidP="009B0246">
      <w:r>
        <w:separator/>
      </w:r>
    </w:p>
  </w:endnote>
  <w:endnote w:type="continuationSeparator" w:id="0">
    <w:p w14:paraId="43B72892" w14:textId="77777777" w:rsidR="00985D1B" w:rsidRDefault="00985D1B" w:rsidP="009B0246">
      <w:r>
        <w:continuationSeparator/>
      </w:r>
    </w:p>
  </w:endnote>
  <w:endnote w:type="continuationNotice" w:id="1">
    <w:p w14:paraId="5B878ED9" w14:textId="77777777" w:rsidR="00985D1B" w:rsidRDefault="00985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220015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B67C0" w14:textId="05200A24" w:rsidR="00DC5ECF" w:rsidRPr="00D50390" w:rsidRDefault="00D50390" w:rsidP="00D50390">
            <w:pPr>
              <w:pStyle w:val="Footer"/>
              <w:jc w:val="center"/>
              <w:rPr>
                <w:rFonts w:ascii="Arial" w:hAnsi="Arial" w:cs="Arial"/>
              </w:rPr>
            </w:pPr>
            <w:r w:rsidRPr="00D50390">
              <w:rPr>
                <w:rFonts w:ascii="Arial" w:hAnsi="Arial" w:cs="Arial"/>
              </w:rPr>
              <w:t xml:space="preserve">Page </w:t>
            </w:r>
            <w:r w:rsidRPr="00D50390">
              <w:rPr>
                <w:rFonts w:ascii="Arial" w:hAnsi="Arial" w:cs="Arial"/>
              </w:rPr>
              <w:fldChar w:fldCharType="begin"/>
            </w:r>
            <w:r w:rsidRPr="00D50390">
              <w:rPr>
                <w:rFonts w:ascii="Arial" w:hAnsi="Arial" w:cs="Arial"/>
              </w:rPr>
              <w:instrText xml:space="preserve"> PAGE </w:instrText>
            </w:r>
            <w:r w:rsidRPr="00D50390">
              <w:rPr>
                <w:rFonts w:ascii="Arial" w:hAnsi="Arial" w:cs="Arial"/>
              </w:rPr>
              <w:fldChar w:fldCharType="separate"/>
            </w:r>
            <w:r w:rsidRPr="00D50390">
              <w:rPr>
                <w:rFonts w:ascii="Arial" w:hAnsi="Arial" w:cs="Arial"/>
                <w:noProof/>
              </w:rPr>
              <w:t>2</w:t>
            </w:r>
            <w:r w:rsidRPr="00D50390">
              <w:rPr>
                <w:rFonts w:ascii="Arial" w:hAnsi="Arial" w:cs="Arial"/>
              </w:rPr>
              <w:fldChar w:fldCharType="end"/>
            </w:r>
            <w:r w:rsidRPr="00D50390">
              <w:rPr>
                <w:rFonts w:ascii="Arial" w:hAnsi="Arial" w:cs="Arial"/>
              </w:rPr>
              <w:t xml:space="preserve"> of </w:t>
            </w:r>
            <w:r w:rsidRPr="00D50390">
              <w:rPr>
                <w:rFonts w:ascii="Arial" w:hAnsi="Arial" w:cs="Arial"/>
              </w:rPr>
              <w:fldChar w:fldCharType="begin"/>
            </w:r>
            <w:r w:rsidRPr="00D50390">
              <w:rPr>
                <w:rFonts w:ascii="Arial" w:hAnsi="Arial" w:cs="Arial"/>
              </w:rPr>
              <w:instrText xml:space="preserve"> NUMPAGES  </w:instrText>
            </w:r>
            <w:r w:rsidRPr="00D50390">
              <w:rPr>
                <w:rFonts w:ascii="Arial" w:hAnsi="Arial" w:cs="Arial"/>
              </w:rPr>
              <w:fldChar w:fldCharType="separate"/>
            </w:r>
            <w:r w:rsidRPr="00D50390">
              <w:rPr>
                <w:rFonts w:ascii="Arial" w:hAnsi="Arial" w:cs="Arial"/>
                <w:noProof/>
              </w:rPr>
              <w:t>2</w:t>
            </w:r>
            <w:r w:rsidRPr="00D50390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5C0D" w14:textId="77777777" w:rsidR="00985D1B" w:rsidRDefault="00985D1B" w:rsidP="009B0246">
      <w:r>
        <w:separator/>
      </w:r>
    </w:p>
  </w:footnote>
  <w:footnote w:type="continuationSeparator" w:id="0">
    <w:p w14:paraId="7CD2CB51" w14:textId="77777777" w:rsidR="00985D1B" w:rsidRDefault="00985D1B" w:rsidP="009B0246">
      <w:r>
        <w:continuationSeparator/>
      </w:r>
    </w:p>
  </w:footnote>
  <w:footnote w:type="continuationNotice" w:id="1">
    <w:p w14:paraId="46267D3C" w14:textId="77777777" w:rsidR="00985D1B" w:rsidRDefault="00985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4A35D8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42140"/>
    <w:rsid w:val="000439B9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27C55"/>
    <w:rsid w:val="001342EE"/>
    <w:rsid w:val="001601BE"/>
    <w:rsid w:val="00162AC1"/>
    <w:rsid w:val="00166A4E"/>
    <w:rsid w:val="00177D1E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3989"/>
    <w:rsid w:val="002172BB"/>
    <w:rsid w:val="00270F77"/>
    <w:rsid w:val="00271731"/>
    <w:rsid w:val="00277A99"/>
    <w:rsid w:val="00295694"/>
    <w:rsid w:val="00296539"/>
    <w:rsid w:val="002A4E69"/>
    <w:rsid w:val="002B6FB1"/>
    <w:rsid w:val="002C295E"/>
    <w:rsid w:val="002D4BA1"/>
    <w:rsid w:val="002D7291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35D8"/>
    <w:rsid w:val="004A613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3625"/>
    <w:rsid w:val="005A5048"/>
    <w:rsid w:val="005B3F09"/>
    <w:rsid w:val="005B692D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752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60E0C"/>
    <w:rsid w:val="0076616B"/>
    <w:rsid w:val="0077164C"/>
    <w:rsid w:val="00776458"/>
    <w:rsid w:val="0078231D"/>
    <w:rsid w:val="007B3FF3"/>
    <w:rsid w:val="007B65F9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74119"/>
    <w:rsid w:val="008927E6"/>
    <w:rsid w:val="008A1019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06F2A"/>
    <w:rsid w:val="00B103B6"/>
    <w:rsid w:val="00B35B03"/>
    <w:rsid w:val="00B4037D"/>
    <w:rsid w:val="00B514CC"/>
    <w:rsid w:val="00B5255A"/>
    <w:rsid w:val="00B731C3"/>
    <w:rsid w:val="00B74ECC"/>
    <w:rsid w:val="00B757E3"/>
    <w:rsid w:val="00B76181"/>
    <w:rsid w:val="00B8176C"/>
    <w:rsid w:val="00BA19A0"/>
    <w:rsid w:val="00BB0FA4"/>
    <w:rsid w:val="00BB30F8"/>
    <w:rsid w:val="00BC4C37"/>
    <w:rsid w:val="00BE3AA2"/>
    <w:rsid w:val="00BE4638"/>
    <w:rsid w:val="00BF132B"/>
    <w:rsid w:val="00BF50C4"/>
    <w:rsid w:val="00C007D2"/>
    <w:rsid w:val="00C22593"/>
    <w:rsid w:val="00C32113"/>
    <w:rsid w:val="00C513EA"/>
    <w:rsid w:val="00C523D9"/>
    <w:rsid w:val="00C62942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0390"/>
    <w:rsid w:val="00D52C5C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A22B2"/>
    <w:rsid w:val="00EC07BA"/>
    <w:rsid w:val="00EC1E52"/>
    <w:rsid w:val="00EC2F43"/>
    <w:rsid w:val="00EC726F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1B7A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openxmlformats.org/package/2006/metadata/core-properties"/>
    <ds:schemaRef ds:uri="http://schemas.microsoft.com/office/2006/documentManagement/types"/>
    <ds:schemaRef ds:uri="e1fdf58b-5f67-482e-9884-ddbf9e18ce50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Norfolk County Council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PJA141 North Runcton Proposed 30mph Order</dc:title>
  <dc:subject/>
  <dc:creator>Matthew Barnett</dc:creator>
  <cp:keywords/>
  <cp:lastModifiedBy>Matthew Barnett</cp:lastModifiedBy>
  <cp:revision>10</cp:revision>
  <cp:lastPrinted>2012-09-05T00:50:00Z</cp:lastPrinted>
  <dcterms:created xsi:type="dcterms:W3CDTF">2025-02-18T12:11:00Z</dcterms:created>
  <dcterms:modified xsi:type="dcterms:W3CDTF">2025-03-04T15:48:00Z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