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CE4F" w14:textId="53F05D40" w:rsidR="007D0E9F" w:rsidRPr="00501459" w:rsidRDefault="00756C63" w:rsidP="00871275">
      <w:pPr>
        <w:pStyle w:val="Heading1"/>
      </w:pPr>
      <w:bookmarkStart w:id="0" w:name="_Hlk7703935"/>
      <w:bookmarkStart w:id="1" w:name="_Hlk518030634"/>
      <w:bookmarkStart w:id="2" w:name="_Hlk13234458"/>
      <w:r w:rsidRPr="00501459">
        <w:t>The Norfolk County Council</w:t>
      </w:r>
      <w:r w:rsidR="00501459">
        <w:br/>
      </w:r>
      <w:r w:rsidRPr="00501459">
        <w:t>(</w:t>
      </w:r>
      <w:proofErr w:type="spellStart"/>
      <w:r w:rsidR="00105CEE" w:rsidRPr="00501459">
        <w:t>Wel</w:t>
      </w:r>
      <w:r w:rsidR="00603BFB" w:rsidRPr="00501459">
        <w:t>ney</w:t>
      </w:r>
      <w:proofErr w:type="spellEnd"/>
      <w:r w:rsidRPr="00501459">
        <w:t xml:space="preserve">, </w:t>
      </w:r>
      <w:r w:rsidR="00603BFB" w:rsidRPr="00501459">
        <w:t>A1101</w:t>
      </w:r>
      <w:r w:rsidR="00501459">
        <w:t xml:space="preserve"> Wash Road</w:t>
      </w:r>
      <w:r w:rsidRPr="00501459">
        <w:t>)</w:t>
      </w:r>
      <w:r w:rsidR="00501459">
        <w:br/>
        <w:t xml:space="preserve">(50 mph </w:t>
      </w:r>
      <w:r w:rsidR="008529AB" w:rsidRPr="00501459">
        <w:t>Speed Limit</w:t>
      </w:r>
      <w:r w:rsidR="00501459">
        <w:t>)</w:t>
      </w:r>
      <w:r w:rsidR="008529AB" w:rsidRPr="00501459">
        <w:t xml:space="preserve"> </w:t>
      </w:r>
      <w:r w:rsidRPr="00501459">
        <w:t>Order 20</w:t>
      </w:r>
      <w:bookmarkEnd w:id="0"/>
      <w:r w:rsidRPr="00501459">
        <w:t>2</w:t>
      </w:r>
      <w:r w:rsidR="00AC31EA" w:rsidRPr="00501459">
        <w:t>5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7C668C1F" w14:textId="00DA16BE" w:rsidR="00FC39A7" w:rsidRPr="00501459" w:rsidRDefault="00756C63" w:rsidP="00871275">
      <w:pPr>
        <w:pStyle w:val="Heading2"/>
      </w:pPr>
      <w:r w:rsidRPr="00501459">
        <w:t>Statement of Reasons for Making the Order</w:t>
      </w:r>
    </w:p>
    <w:p w14:paraId="3A9AFB23" w14:textId="45A0502D" w:rsidR="00756C63" w:rsidRPr="000E20C0" w:rsidRDefault="00756C63" w:rsidP="5A74481E">
      <w:pPr>
        <w:rPr>
          <w:rFonts w:ascii="Arial" w:hAnsi="Arial"/>
          <w:color w:val="000000"/>
          <w:sz w:val="16"/>
          <w:szCs w:val="16"/>
        </w:rPr>
      </w:pPr>
    </w:p>
    <w:p w14:paraId="7909C26A" w14:textId="787251B4" w:rsidR="000F47A2" w:rsidRDefault="00A80E0E" w:rsidP="00871275">
      <w:pPr>
        <w:jc w:val="both"/>
        <w:rPr>
          <w:rFonts w:ascii="Arial" w:hAnsi="Arial" w:cs="Arial"/>
          <w:sz w:val="24"/>
          <w:szCs w:val="24"/>
        </w:rPr>
      </w:pPr>
      <w:r w:rsidRPr="00871275">
        <w:rPr>
          <w:rFonts w:ascii="Arial" w:hAnsi="Arial" w:cs="Arial"/>
          <w:sz w:val="24"/>
          <w:szCs w:val="24"/>
        </w:rPr>
        <w:t xml:space="preserve">The proposal is to reduce the existing </w:t>
      </w:r>
      <w:r w:rsidR="00871275">
        <w:rPr>
          <w:rFonts w:ascii="Arial" w:hAnsi="Arial" w:cs="Arial"/>
          <w:sz w:val="24"/>
          <w:szCs w:val="24"/>
        </w:rPr>
        <w:t>N</w:t>
      </w:r>
      <w:r w:rsidRPr="00871275">
        <w:rPr>
          <w:rFonts w:ascii="Arial" w:hAnsi="Arial" w:cs="Arial"/>
          <w:sz w:val="24"/>
          <w:szCs w:val="24"/>
        </w:rPr>
        <w:t xml:space="preserve">ational </w:t>
      </w:r>
      <w:r w:rsidR="00871275">
        <w:rPr>
          <w:rFonts w:ascii="Arial" w:hAnsi="Arial" w:cs="Arial"/>
          <w:sz w:val="24"/>
          <w:szCs w:val="24"/>
        </w:rPr>
        <w:t>S</w:t>
      </w:r>
      <w:r w:rsidRPr="00871275">
        <w:rPr>
          <w:rFonts w:ascii="Arial" w:hAnsi="Arial" w:cs="Arial"/>
          <w:sz w:val="24"/>
          <w:szCs w:val="24"/>
        </w:rPr>
        <w:t>peed</w:t>
      </w:r>
      <w:r w:rsidR="00EE72B4">
        <w:rPr>
          <w:rFonts w:ascii="Arial" w:hAnsi="Arial" w:cs="Arial"/>
          <w:sz w:val="24"/>
          <w:szCs w:val="24"/>
        </w:rPr>
        <w:t xml:space="preserve"> L</w:t>
      </w:r>
      <w:r w:rsidRPr="00871275">
        <w:rPr>
          <w:rFonts w:ascii="Arial" w:hAnsi="Arial" w:cs="Arial"/>
          <w:sz w:val="24"/>
          <w:szCs w:val="24"/>
        </w:rPr>
        <w:t>imit</w:t>
      </w:r>
      <w:r w:rsidR="2CCCA81E" w:rsidRPr="00871275">
        <w:rPr>
          <w:rFonts w:ascii="Arial" w:hAnsi="Arial" w:cs="Arial"/>
          <w:sz w:val="24"/>
          <w:szCs w:val="24"/>
        </w:rPr>
        <w:t xml:space="preserve"> to 50</w:t>
      </w:r>
      <w:r w:rsidR="00871275">
        <w:rPr>
          <w:rFonts w:ascii="Arial" w:hAnsi="Arial" w:cs="Arial"/>
          <w:sz w:val="24"/>
          <w:szCs w:val="24"/>
        </w:rPr>
        <w:t xml:space="preserve"> miles per hour </w:t>
      </w:r>
      <w:r w:rsidRPr="00871275">
        <w:rPr>
          <w:rFonts w:ascii="Arial" w:hAnsi="Arial" w:cs="Arial"/>
          <w:sz w:val="24"/>
          <w:szCs w:val="24"/>
        </w:rPr>
        <w:t>on the A1101</w:t>
      </w:r>
      <w:r w:rsidR="00A631E0" w:rsidRPr="00871275">
        <w:rPr>
          <w:rFonts w:ascii="Arial" w:hAnsi="Arial" w:cs="Arial"/>
          <w:sz w:val="24"/>
          <w:szCs w:val="24"/>
        </w:rPr>
        <w:t xml:space="preserve"> Wash Road </w:t>
      </w:r>
      <w:r w:rsidR="0055269D" w:rsidRPr="0055269D">
        <w:rPr>
          <w:rFonts w:ascii="Arial" w:hAnsi="Arial" w:cs="Arial"/>
          <w:sz w:val="24"/>
          <w:szCs w:val="24"/>
        </w:rPr>
        <w:t xml:space="preserve">from a point 65 metres south-east of the centre of Delph Bridge to its junction with the B1411, </w:t>
      </w:r>
      <w:proofErr w:type="gramStart"/>
      <w:r w:rsidR="0055269D" w:rsidRPr="0055269D">
        <w:rPr>
          <w:rFonts w:ascii="Arial" w:hAnsi="Arial" w:cs="Arial"/>
          <w:sz w:val="24"/>
          <w:szCs w:val="24"/>
        </w:rPr>
        <w:t>a distance of 2,747</w:t>
      </w:r>
      <w:proofErr w:type="gramEnd"/>
      <w:r w:rsidR="0055269D" w:rsidRPr="0055269D">
        <w:rPr>
          <w:rFonts w:ascii="Arial" w:hAnsi="Arial" w:cs="Arial"/>
          <w:sz w:val="24"/>
          <w:szCs w:val="24"/>
        </w:rPr>
        <w:t xml:space="preserve"> metres</w:t>
      </w:r>
      <w:r w:rsidR="0055269D">
        <w:rPr>
          <w:rFonts w:ascii="Arial" w:hAnsi="Arial" w:cs="Arial"/>
          <w:sz w:val="24"/>
          <w:szCs w:val="24"/>
        </w:rPr>
        <w:t xml:space="preserve"> up to the county boundary with </w:t>
      </w:r>
      <w:r w:rsidR="009F3154" w:rsidRPr="00871275">
        <w:rPr>
          <w:rFonts w:ascii="Arial" w:hAnsi="Arial" w:cs="Arial"/>
          <w:sz w:val="24"/>
          <w:szCs w:val="24"/>
        </w:rPr>
        <w:t>Cambridgeshire and the existing 30</w:t>
      </w:r>
      <w:r w:rsidR="006E58A5">
        <w:rPr>
          <w:rFonts w:ascii="Arial" w:hAnsi="Arial" w:cs="Arial"/>
          <w:sz w:val="24"/>
          <w:szCs w:val="24"/>
        </w:rPr>
        <w:t xml:space="preserve"> </w:t>
      </w:r>
      <w:r w:rsidR="009F3154" w:rsidRPr="00871275">
        <w:rPr>
          <w:rFonts w:ascii="Arial" w:hAnsi="Arial" w:cs="Arial"/>
          <w:sz w:val="24"/>
          <w:szCs w:val="24"/>
        </w:rPr>
        <w:t xml:space="preserve">mph speed limit at </w:t>
      </w:r>
      <w:r w:rsidR="003E3BC4" w:rsidRPr="00871275">
        <w:rPr>
          <w:rFonts w:ascii="Arial" w:hAnsi="Arial" w:cs="Arial"/>
          <w:sz w:val="24"/>
          <w:szCs w:val="24"/>
        </w:rPr>
        <w:t xml:space="preserve">Welney. </w:t>
      </w:r>
    </w:p>
    <w:p w14:paraId="7828A31B" w14:textId="77777777" w:rsidR="00871275" w:rsidRPr="00871275" w:rsidRDefault="00871275" w:rsidP="0087127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1845920" w14:textId="3C162D1E" w:rsidR="000F47A2" w:rsidRDefault="00F54219" w:rsidP="00871275">
      <w:pPr>
        <w:jc w:val="both"/>
        <w:rPr>
          <w:rFonts w:ascii="Arial" w:hAnsi="Arial" w:cs="Arial"/>
          <w:color w:val="000000"/>
          <w:sz w:val="24"/>
          <w:szCs w:val="40"/>
        </w:rPr>
      </w:pPr>
      <w:r w:rsidRPr="00871275">
        <w:rPr>
          <w:rFonts w:ascii="Arial" w:hAnsi="Arial" w:cs="Arial"/>
          <w:color w:val="000000"/>
          <w:sz w:val="24"/>
          <w:szCs w:val="40"/>
        </w:rPr>
        <w:t xml:space="preserve">The reduction in speed limit is proposed to </w:t>
      </w:r>
      <w:r w:rsidR="0079783D" w:rsidRPr="00871275">
        <w:rPr>
          <w:rFonts w:ascii="Arial" w:hAnsi="Arial" w:cs="Arial"/>
          <w:color w:val="000000"/>
          <w:sz w:val="24"/>
          <w:szCs w:val="40"/>
        </w:rPr>
        <w:t xml:space="preserve">improve safety on the A1101 and is in alignment with </w:t>
      </w:r>
      <w:r w:rsidR="009A552C" w:rsidRPr="00871275">
        <w:rPr>
          <w:rFonts w:ascii="Arial" w:hAnsi="Arial" w:cs="Arial"/>
          <w:color w:val="000000"/>
          <w:sz w:val="24"/>
          <w:szCs w:val="40"/>
        </w:rPr>
        <w:t>Norfolk County Council</w:t>
      </w:r>
      <w:r w:rsidR="006E58A5">
        <w:rPr>
          <w:rFonts w:ascii="Arial" w:hAnsi="Arial" w:cs="Arial"/>
          <w:color w:val="000000"/>
          <w:sz w:val="24"/>
          <w:szCs w:val="40"/>
        </w:rPr>
        <w:t>’s</w:t>
      </w:r>
      <w:r w:rsidR="009A552C" w:rsidRPr="00871275">
        <w:rPr>
          <w:rFonts w:ascii="Arial" w:hAnsi="Arial" w:cs="Arial"/>
          <w:color w:val="000000"/>
          <w:sz w:val="24"/>
          <w:szCs w:val="40"/>
        </w:rPr>
        <w:t xml:space="preserve"> Speed Management Strategy.</w:t>
      </w:r>
      <w:r w:rsidR="000E5091" w:rsidRPr="00871275">
        <w:rPr>
          <w:rFonts w:ascii="Arial" w:hAnsi="Arial" w:cs="Arial"/>
          <w:color w:val="000000"/>
          <w:sz w:val="24"/>
          <w:szCs w:val="40"/>
        </w:rPr>
        <w:t xml:space="preserve"> </w:t>
      </w:r>
    </w:p>
    <w:p w14:paraId="72ECBF82" w14:textId="77777777" w:rsidR="0055269D" w:rsidRPr="00871275" w:rsidRDefault="0055269D" w:rsidP="00871275">
      <w:pPr>
        <w:jc w:val="both"/>
        <w:rPr>
          <w:rFonts w:ascii="Arial" w:hAnsi="Arial" w:cs="Arial"/>
          <w:color w:val="000000"/>
          <w:sz w:val="24"/>
          <w:szCs w:val="40"/>
        </w:rPr>
      </w:pPr>
    </w:p>
    <w:p w14:paraId="39617056" w14:textId="75ED2D71" w:rsidR="00F54219" w:rsidRDefault="006E58A5" w:rsidP="00871275">
      <w:pPr>
        <w:jc w:val="both"/>
        <w:rPr>
          <w:rFonts w:ascii="Arial" w:hAnsi="Arial" w:cs="Arial"/>
          <w:color w:val="000000"/>
          <w:sz w:val="24"/>
          <w:szCs w:val="40"/>
        </w:rPr>
      </w:pPr>
      <w:r>
        <w:rPr>
          <w:rFonts w:ascii="Arial" w:hAnsi="Arial" w:cs="Arial"/>
          <w:color w:val="000000"/>
          <w:sz w:val="24"/>
          <w:szCs w:val="40"/>
        </w:rPr>
        <w:t xml:space="preserve">The speed limit </w:t>
      </w:r>
      <w:r w:rsidR="00E15301" w:rsidRPr="00871275">
        <w:rPr>
          <w:rFonts w:ascii="Arial" w:hAnsi="Arial" w:cs="Arial"/>
          <w:color w:val="000000"/>
          <w:sz w:val="24"/>
          <w:szCs w:val="40"/>
        </w:rPr>
        <w:t>will al</w:t>
      </w:r>
      <w:r w:rsidR="00781A84" w:rsidRPr="00871275">
        <w:rPr>
          <w:rFonts w:ascii="Arial" w:hAnsi="Arial" w:cs="Arial"/>
          <w:color w:val="000000"/>
          <w:sz w:val="24"/>
          <w:szCs w:val="40"/>
        </w:rPr>
        <w:t xml:space="preserve">so be consistent with speed management </w:t>
      </w:r>
      <w:r w:rsidR="003506C0">
        <w:rPr>
          <w:rFonts w:ascii="Arial" w:hAnsi="Arial" w:cs="Arial"/>
          <w:color w:val="000000"/>
          <w:sz w:val="24"/>
          <w:szCs w:val="40"/>
        </w:rPr>
        <w:t xml:space="preserve">proposals </w:t>
      </w:r>
      <w:r w:rsidR="00781A84" w:rsidRPr="00871275">
        <w:rPr>
          <w:rFonts w:ascii="Arial" w:hAnsi="Arial" w:cs="Arial"/>
          <w:color w:val="000000"/>
          <w:sz w:val="24"/>
          <w:szCs w:val="40"/>
        </w:rPr>
        <w:t>on the A1101 in Cambridgeshire</w:t>
      </w:r>
      <w:r>
        <w:rPr>
          <w:rFonts w:ascii="Arial" w:hAnsi="Arial" w:cs="Arial"/>
          <w:color w:val="000000"/>
          <w:sz w:val="24"/>
          <w:szCs w:val="40"/>
        </w:rPr>
        <w:t xml:space="preserve">, </w:t>
      </w:r>
      <w:r w:rsidR="00C5117D" w:rsidRPr="00871275">
        <w:rPr>
          <w:rFonts w:ascii="Arial" w:hAnsi="Arial" w:cs="Arial"/>
          <w:color w:val="000000"/>
          <w:sz w:val="24"/>
          <w:szCs w:val="40"/>
        </w:rPr>
        <w:t xml:space="preserve">so </w:t>
      </w:r>
      <w:r w:rsidR="00FF4F26" w:rsidRPr="00871275">
        <w:rPr>
          <w:rFonts w:ascii="Arial" w:hAnsi="Arial" w:cs="Arial"/>
          <w:color w:val="000000"/>
          <w:sz w:val="24"/>
          <w:szCs w:val="40"/>
        </w:rPr>
        <w:t xml:space="preserve">will be </w:t>
      </w:r>
      <w:r w:rsidR="00C5117D" w:rsidRPr="00871275">
        <w:rPr>
          <w:rFonts w:ascii="Arial" w:hAnsi="Arial" w:cs="Arial"/>
          <w:color w:val="000000"/>
          <w:sz w:val="24"/>
          <w:szCs w:val="40"/>
        </w:rPr>
        <w:t xml:space="preserve">readily understood </w:t>
      </w:r>
      <w:r w:rsidR="00DD41D1" w:rsidRPr="00871275">
        <w:rPr>
          <w:rFonts w:ascii="Arial" w:hAnsi="Arial" w:cs="Arial"/>
          <w:color w:val="000000"/>
          <w:sz w:val="24"/>
          <w:szCs w:val="40"/>
        </w:rPr>
        <w:t>by and</w:t>
      </w:r>
      <w:r w:rsidR="00FF4F26" w:rsidRPr="00871275">
        <w:rPr>
          <w:rFonts w:ascii="Arial" w:hAnsi="Arial" w:cs="Arial"/>
          <w:color w:val="000000"/>
          <w:sz w:val="24"/>
          <w:szCs w:val="40"/>
        </w:rPr>
        <w:t xml:space="preserve"> improve road sa</w:t>
      </w:r>
      <w:r w:rsidR="00463C11" w:rsidRPr="00871275">
        <w:rPr>
          <w:rFonts w:ascii="Arial" w:hAnsi="Arial" w:cs="Arial"/>
          <w:color w:val="000000"/>
          <w:sz w:val="24"/>
          <w:szCs w:val="40"/>
        </w:rPr>
        <w:t>fety for</w:t>
      </w:r>
      <w:r w:rsidR="00C5117D" w:rsidRPr="00871275">
        <w:rPr>
          <w:rFonts w:ascii="Arial" w:hAnsi="Arial" w:cs="Arial"/>
          <w:color w:val="000000"/>
          <w:sz w:val="24"/>
          <w:szCs w:val="40"/>
        </w:rPr>
        <w:t xml:space="preserve"> </w:t>
      </w:r>
      <w:r w:rsidR="000F47A2" w:rsidRPr="00871275">
        <w:rPr>
          <w:rFonts w:ascii="Arial" w:hAnsi="Arial" w:cs="Arial"/>
          <w:color w:val="000000"/>
          <w:sz w:val="24"/>
          <w:szCs w:val="40"/>
        </w:rPr>
        <w:t>all highway users</w:t>
      </w:r>
      <w:r w:rsidR="009A2F01" w:rsidRPr="00871275">
        <w:rPr>
          <w:rFonts w:ascii="Arial" w:hAnsi="Arial" w:cs="Arial"/>
          <w:color w:val="000000"/>
          <w:sz w:val="24"/>
          <w:szCs w:val="40"/>
        </w:rPr>
        <w:t xml:space="preserve"> in both counties</w:t>
      </w:r>
      <w:r w:rsidR="00C5117D" w:rsidRPr="00871275">
        <w:rPr>
          <w:rFonts w:ascii="Arial" w:hAnsi="Arial" w:cs="Arial"/>
          <w:color w:val="000000"/>
          <w:sz w:val="24"/>
          <w:szCs w:val="40"/>
        </w:rPr>
        <w:t xml:space="preserve">. </w:t>
      </w:r>
    </w:p>
    <w:p w14:paraId="7B7C1393" w14:textId="77777777" w:rsidR="003506C0" w:rsidRDefault="003506C0" w:rsidP="00871275">
      <w:pPr>
        <w:jc w:val="both"/>
        <w:rPr>
          <w:rFonts w:ascii="Arial" w:hAnsi="Arial" w:cs="Arial"/>
          <w:color w:val="000000"/>
          <w:sz w:val="24"/>
          <w:szCs w:val="40"/>
        </w:rPr>
      </w:pPr>
    </w:p>
    <w:p w14:paraId="564A895D" w14:textId="271E9DC0" w:rsidR="00756C63" w:rsidRPr="00E8585E" w:rsidRDefault="00E8585E" w:rsidP="00871275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Norfolk County Council that it is expedient to do so </w:t>
      </w:r>
      <w:r w:rsidRPr="008022F7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>
        <w:rPr>
          <w:rFonts w:ascii="Arial" w:hAnsi="Arial"/>
          <w:color w:val="000000"/>
          <w:sz w:val="24"/>
        </w:rPr>
        <w:t>.</w:t>
      </w:r>
    </w:p>
    <w:sectPr w:rsidR="00756C63" w:rsidRPr="00E8585E" w:rsidSect="00C576F7">
      <w:headerReference w:type="default" r:id="rId11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1C65" w14:textId="77777777" w:rsidR="008F646A" w:rsidRDefault="008F646A" w:rsidP="0095755B">
      <w:r>
        <w:separator/>
      </w:r>
    </w:p>
  </w:endnote>
  <w:endnote w:type="continuationSeparator" w:id="0">
    <w:p w14:paraId="45538349" w14:textId="77777777" w:rsidR="008F646A" w:rsidRDefault="008F646A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306A" w14:textId="77777777" w:rsidR="008F646A" w:rsidRDefault="008F646A" w:rsidP="0095755B">
      <w:r>
        <w:separator/>
      </w:r>
    </w:p>
  </w:footnote>
  <w:footnote w:type="continuationSeparator" w:id="0">
    <w:p w14:paraId="2A70CFFA" w14:textId="77777777" w:rsidR="008F646A" w:rsidRDefault="008F646A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D3DDF"/>
    <w:rsid w:val="000E20C0"/>
    <w:rsid w:val="000E5091"/>
    <w:rsid w:val="000F0BDD"/>
    <w:rsid w:val="000F47A2"/>
    <w:rsid w:val="00105CEE"/>
    <w:rsid w:val="00122241"/>
    <w:rsid w:val="00151B64"/>
    <w:rsid w:val="001914A0"/>
    <w:rsid w:val="001B09E1"/>
    <w:rsid w:val="001E12C8"/>
    <w:rsid w:val="00202666"/>
    <w:rsid w:val="002619DE"/>
    <w:rsid w:val="00274B81"/>
    <w:rsid w:val="002817B0"/>
    <w:rsid w:val="0029060F"/>
    <w:rsid w:val="002B5315"/>
    <w:rsid w:val="002E5CA2"/>
    <w:rsid w:val="002F466A"/>
    <w:rsid w:val="00313167"/>
    <w:rsid w:val="00322701"/>
    <w:rsid w:val="003506C0"/>
    <w:rsid w:val="003B10EB"/>
    <w:rsid w:val="003E3BC4"/>
    <w:rsid w:val="00436230"/>
    <w:rsid w:val="00463C11"/>
    <w:rsid w:val="00467CE5"/>
    <w:rsid w:val="004711E5"/>
    <w:rsid w:val="004758D3"/>
    <w:rsid w:val="004957AC"/>
    <w:rsid w:val="004A02CB"/>
    <w:rsid w:val="004A0F0A"/>
    <w:rsid w:val="004A24E1"/>
    <w:rsid w:val="004B056A"/>
    <w:rsid w:val="004C0FD2"/>
    <w:rsid w:val="004D1DED"/>
    <w:rsid w:val="004E671F"/>
    <w:rsid w:val="004F2FAA"/>
    <w:rsid w:val="00501459"/>
    <w:rsid w:val="00524940"/>
    <w:rsid w:val="0055269D"/>
    <w:rsid w:val="0056481C"/>
    <w:rsid w:val="00570F7D"/>
    <w:rsid w:val="005A5EB3"/>
    <w:rsid w:val="005C7550"/>
    <w:rsid w:val="005D4503"/>
    <w:rsid w:val="005E2ADF"/>
    <w:rsid w:val="00603BFB"/>
    <w:rsid w:val="00631AD9"/>
    <w:rsid w:val="00651E25"/>
    <w:rsid w:val="00692446"/>
    <w:rsid w:val="006A4FC9"/>
    <w:rsid w:val="006D2FFC"/>
    <w:rsid w:val="006E0355"/>
    <w:rsid w:val="006E58A5"/>
    <w:rsid w:val="006F2F3E"/>
    <w:rsid w:val="006F394D"/>
    <w:rsid w:val="007208D4"/>
    <w:rsid w:val="00754E1A"/>
    <w:rsid w:val="00756C63"/>
    <w:rsid w:val="007811E3"/>
    <w:rsid w:val="00781A84"/>
    <w:rsid w:val="0079783D"/>
    <w:rsid w:val="007A2CCF"/>
    <w:rsid w:val="007A3B3A"/>
    <w:rsid w:val="007D0E9F"/>
    <w:rsid w:val="008022F7"/>
    <w:rsid w:val="00817ED6"/>
    <w:rsid w:val="00832F95"/>
    <w:rsid w:val="008529AB"/>
    <w:rsid w:val="00871275"/>
    <w:rsid w:val="008E0B21"/>
    <w:rsid w:val="008E76C4"/>
    <w:rsid w:val="008F646A"/>
    <w:rsid w:val="0095755B"/>
    <w:rsid w:val="009A1A0F"/>
    <w:rsid w:val="009A2F01"/>
    <w:rsid w:val="009A552C"/>
    <w:rsid w:val="009E2925"/>
    <w:rsid w:val="009F3154"/>
    <w:rsid w:val="009F617E"/>
    <w:rsid w:val="00A00CFC"/>
    <w:rsid w:val="00A056F9"/>
    <w:rsid w:val="00A0644E"/>
    <w:rsid w:val="00A10352"/>
    <w:rsid w:val="00A21369"/>
    <w:rsid w:val="00A40457"/>
    <w:rsid w:val="00A631E0"/>
    <w:rsid w:val="00A80E0E"/>
    <w:rsid w:val="00AB297B"/>
    <w:rsid w:val="00AC31EA"/>
    <w:rsid w:val="00AC414B"/>
    <w:rsid w:val="00B3057A"/>
    <w:rsid w:val="00B51A9C"/>
    <w:rsid w:val="00B612E6"/>
    <w:rsid w:val="00B75C09"/>
    <w:rsid w:val="00C20CF6"/>
    <w:rsid w:val="00C3408D"/>
    <w:rsid w:val="00C36F89"/>
    <w:rsid w:val="00C5117D"/>
    <w:rsid w:val="00C576F7"/>
    <w:rsid w:val="00C622B0"/>
    <w:rsid w:val="00C76801"/>
    <w:rsid w:val="00C945D2"/>
    <w:rsid w:val="00CA21EA"/>
    <w:rsid w:val="00CB651E"/>
    <w:rsid w:val="00CD2B3C"/>
    <w:rsid w:val="00DB7F7E"/>
    <w:rsid w:val="00DD41D1"/>
    <w:rsid w:val="00E00DF2"/>
    <w:rsid w:val="00E15301"/>
    <w:rsid w:val="00E2535D"/>
    <w:rsid w:val="00E66765"/>
    <w:rsid w:val="00E8585E"/>
    <w:rsid w:val="00EE3E2A"/>
    <w:rsid w:val="00EE72B4"/>
    <w:rsid w:val="00EF2555"/>
    <w:rsid w:val="00F23EA1"/>
    <w:rsid w:val="00F2774B"/>
    <w:rsid w:val="00F34BDA"/>
    <w:rsid w:val="00F41E3A"/>
    <w:rsid w:val="00F4689A"/>
    <w:rsid w:val="00F54219"/>
    <w:rsid w:val="00F64FED"/>
    <w:rsid w:val="00F66ABA"/>
    <w:rsid w:val="00F76BB4"/>
    <w:rsid w:val="00FC058B"/>
    <w:rsid w:val="00FC39A7"/>
    <w:rsid w:val="00FC7649"/>
    <w:rsid w:val="00FE6F86"/>
    <w:rsid w:val="00FF4F26"/>
    <w:rsid w:val="00FF6B45"/>
    <w:rsid w:val="2CCCA81E"/>
    <w:rsid w:val="56BCAC18"/>
    <w:rsid w:val="5A74481E"/>
    <w:rsid w:val="6FB5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275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275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275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71275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5292D130D0646BBD8BDBCC208F184" ma:contentTypeVersion="14" ma:contentTypeDescription="Create a new document." ma:contentTypeScope="" ma:versionID="c284518ebc784d5ab0784deaf0daaccd">
  <xsd:schema xmlns:xsd="http://www.w3.org/2001/XMLSchema" xmlns:xs="http://www.w3.org/2001/XMLSchema" xmlns:p="http://schemas.microsoft.com/office/2006/metadata/properties" xmlns:ns2="78b5f89a-6dbf-4e1f-9732-421dfd8f05d9" xmlns:ns3="f92b30a8-8bd4-4661-b8b9-8bbda14368b2" targetNamespace="http://schemas.microsoft.com/office/2006/metadata/properties" ma:root="true" ma:fieldsID="f303a4ddde6d9ef06804f57aa68e7418" ns2:_="" ns3:_="">
    <xsd:import namespace="78b5f89a-6dbf-4e1f-9732-421dfd8f05d9"/>
    <xsd:import namespace="f92b30a8-8bd4-4661-b8b9-8bbda14368b2"/>
    <xsd:element name="properties">
      <xsd:complexType>
        <xsd:sequence>
          <xsd:element name="documentManagement">
            <xsd:complexType>
              <xsd:all>
                <xsd:element ref="ns2:DateandTime_x0028_RetentionPeriod_x0029_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f89a-6dbf-4e1f-9732-421dfd8f05d9" elementFormDefault="qualified">
    <xsd:import namespace="http://schemas.microsoft.com/office/2006/documentManagement/types"/>
    <xsd:import namespace="http://schemas.microsoft.com/office/infopath/2007/PartnerControls"/>
    <xsd:element name="DateandTime_x0028_RetentionPeriod_x0029_" ma:index="8" ma:displayName="Date and Time (Retention Period)" ma:description="There is a general 5 Year rolling retention period on files within these directories, Unless a document is deemed important (eg. agreements, contracts)" ma:format="DateTime" ma:internalName="DateandTime_x0028_RetentionPeriod_x0029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30a8-8bd4-4661-b8b9-8bbda14368b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7c6513-9825-49be-9304-62507b5d7208}" ma:internalName="TaxCatchAll" ma:showField="CatchAllData" ma:web="f92b30a8-8bd4-4661-b8b9-8bbda1436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b30a8-8bd4-4661-b8b9-8bbda14368b2" xsi:nil="true"/>
    <lcf76f155ced4ddcb4097134ff3c332f xmlns="78b5f89a-6dbf-4e1f-9732-421dfd8f05d9">
      <Terms xmlns="http://schemas.microsoft.com/office/infopath/2007/PartnerControls"/>
    </lcf76f155ced4ddcb4097134ff3c332f>
    <DateandTime_x0028_RetentionPeriod_x0029_ xmlns="78b5f89a-6dbf-4e1f-9732-421dfd8f05d9">2030-09-23T23:00:00+00:00</DateandTime_x0028_RetentionPeriod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1F83-81FC-4583-81D6-8C2F69CB9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f89a-6dbf-4e1f-9732-421dfd8f05d9"/>
    <ds:schemaRef ds:uri="f92b30a8-8bd4-4661-b8b9-8bbda143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DB34D-C335-4B42-BBC7-99B8E73D0C0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92b30a8-8bd4-4661-b8b9-8bbda14368b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8b5f89a-6dbf-4e1f-9732-421dfd8f05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1A161-979D-4A14-BBF4-4BF40E50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869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Statement of Reasons</vt:lpstr>
    </vt:vector>
  </TitlesOfParts>
  <Company>NCC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PJA158 - Statement of Reasons</dc:title>
  <dc:subject/>
  <dc:creator>Matthew Barnett</dc:creator>
  <cp:keywords/>
  <cp:lastModifiedBy>Matthew Barnett</cp:lastModifiedBy>
  <cp:revision>46</cp:revision>
  <cp:lastPrinted>2001-01-24T10:22:00Z</cp:lastPrinted>
  <dcterms:created xsi:type="dcterms:W3CDTF">2025-01-06T10:58:00Z</dcterms:created>
  <dcterms:modified xsi:type="dcterms:W3CDTF">2025-10-30T14:28:00Z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0x0101002945292D130D0646BBD8BDBCC208F184</vt:lpwstr>
  </property>
  <property fmtid="{D5CDD505-2E9C-101B-9397-08002B2CF9AE}" pid="3" name="MediaServiceImageTags">
    <vt:lpwstr/>
  </property>
</Properties>
</file>