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EF78" w14:textId="77777777" w:rsidR="005F5990" w:rsidRPr="00852687" w:rsidRDefault="005F5990" w:rsidP="005F5990">
      <w:pPr>
        <w:spacing w:after="0" w:line="276" w:lineRule="auto"/>
        <w:jc w:val="center"/>
        <w:rPr>
          <w:rFonts w:ascii="Arial" w:eastAsia="Times New Roman" w:hAnsi="Arial" w:cs="Arial"/>
          <w:b/>
          <w:kern w:val="0"/>
          <w:sz w:val="24"/>
          <w:szCs w:val="24"/>
          <w14:ligatures w14:val="none"/>
        </w:rPr>
      </w:pPr>
      <w:r w:rsidRPr="00852687">
        <w:rPr>
          <w:rFonts w:ascii="Arial" w:eastAsia="Times New Roman" w:hAnsi="Arial" w:cs="Arial"/>
          <w:b/>
          <w:kern w:val="0"/>
          <w:sz w:val="24"/>
          <w:szCs w:val="24"/>
          <w14:ligatures w14:val="none"/>
        </w:rPr>
        <w:t>The Norfolk County Council</w:t>
      </w:r>
    </w:p>
    <w:p w14:paraId="4BF27E0F" w14:textId="77777777" w:rsidR="005F5990" w:rsidRPr="00852687" w:rsidRDefault="005F5990" w:rsidP="005F5990">
      <w:pPr>
        <w:spacing w:after="0" w:line="276" w:lineRule="auto"/>
        <w:jc w:val="center"/>
        <w:rPr>
          <w:rFonts w:ascii="Arial" w:eastAsia="Times New Roman" w:hAnsi="Arial" w:cs="Arial"/>
          <w:b/>
          <w:kern w:val="0"/>
          <w:sz w:val="24"/>
          <w:szCs w:val="24"/>
          <w14:ligatures w14:val="none"/>
        </w:rPr>
      </w:pPr>
      <w:r w:rsidRPr="00852687">
        <w:rPr>
          <w:rFonts w:ascii="Arial" w:eastAsia="Times New Roman" w:hAnsi="Arial" w:cs="Arial"/>
          <w:b/>
          <w:kern w:val="0"/>
          <w:sz w:val="24"/>
          <w:szCs w:val="24"/>
          <w14:ligatures w14:val="none"/>
        </w:rPr>
        <w:t>(King’s Lynn, Various Roads)</w:t>
      </w:r>
    </w:p>
    <w:p w14:paraId="30DAF522" w14:textId="77777777" w:rsidR="005F5990" w:rsidRPr="00852687" w:rsidRDefault="005F5990" w:rsidP="005F5990">
      <w:pPr>
        <w:spacing w:after="0" w:line="276" w:lineRule="auto"/>
        <w:jc w:val="center"/>
        <w:rPr>
          <w:rFonts w:ascii="Arial" w:eastAsia="Times New Roman" w:hAnsi="Arial" w:cs="Arial"/>
          <w:b/>
          <w:kern w:val="0"/>
          <w:sz w:val="24"/>
          <w:szCs w:val="24"/>
          <w14:ligatures w14:val="none"/>
        </w:rPr>
      </w:pPr>
      <w:r w:rsidRPr="00852687">
        <w:rPr>
          <w:rFonts w:ascii="Arial" w:eastAsia="Times New Roman" w:hAnsi="Arial" w:cs="Arial"/>
          <w:b/>
          <w:kern w:val="0"/>
          <w:sz w:val="24"/>
          <w:szCs w:val="24"/>
          <w14:ligatures w14:val="none"/>
        </w:rPr>
        <w:t>(20mph Speed Limit Zone) Order 2025</w:t>
      </w:r>
    </w:p>
    <w:p w14:paraId="5AFAD5E4" w14:textId="77777777" w:rsidR="005F5990" w:rsidRPr="00A50C15" w:rsidRDefault="005F5990" w:rsidP="005F5990">
      <w:pPr>
        <w:spacing w:after="0" w:line="240" w:lineRule="auto"/>
        <w:jc w:val="center"/>
        <w:rPr>
          <w:rFonts w:ascii="Arial" w:eastAsia="Times New Roman" w:hAnsi="Arial" w:cs="Arial"/>
          <w:b/>
          <w:kern w:val="0"/>
          <w:sz w:val="24"/>
          <w:szCs w:val="24"/>
          <w:u w:val="single"/>
          <w14:ligatures w14:val="none"/>
        </w:rPr>
      </w:pPr>
    </w:p>
    <w:p w14:paraId="63EC830A" w14:textId="77777777" w:rsidR="005F5990" w:rsidRDefault="005F5990" w:rsidP="005F5990">
      <w:pPr>
        <w:spacing w:after="0" w:line="240" w:lineRule="auto"/>
        <w:jc w:val="center"/>
        <w:rPr>
          <w:rFonts w:ascii="Arial" w:eastAsia="Times New Roman" w:hAnsi="Arial" w:cs="Arial"/>
          <w:b/>
          <w:kern w:val="0"/>
          <w:sz w:val="24"/>
          <w:szCs w:val="24"/>
          <w14:ligatures w14:val="none"/>
        </w:rPr>
      </w:pPr>
      <w:r w:rsidRPr="00A50C15">
        <w:rPr>
          <w:rFonts w:ascii="Arial" w:eastAsia="Times New Roman" w:hAnsi="Arial" w:cs="Arial"/>
          <w:b/>
          <w:kern w:val="0"/>
          <w:sz w:val="24"/>
          <w:szCs w:val="24"/>
          <w14:ligatures w14:val="none"/>
        </w:rPr>
        <w:t>Statement of Reasons for Making the Order</w:t>
      </w:r>
    </w:p>
    <w:p w14:paraId="5EE6C446" w14:textId="77777777" w:rsidR="005F5990" w:rsidRPr="00335722" w:rsidRDefault="005F5990" w:rsidP="001F4B69">
      <w:pPr>
        <w:jc w:val="both"/>
        <w:rPr>
          <w:rFonts w:ascii="Arial" w:eastAsia="Calibri" w:hAnsi="Arial" w:cs="Arial"/>
          <w:sz w:val="24"/>
          <w:szCs w:val="24"/>
        </w:rPr>
      </w:pPr>
    </w:p>
    <w:p w14:paraId="56049F6C" w14:textId="77777777" w:rsidR="005F5990" w:rsidRPr="00335722" w:rsidRDefault="005F5990" w:rsidP="001F4B69">
      <w:pPr>
        <w:jc w:val="both"/>
        <w:rPr>
          <w:rFonts w:ascii="Arial" w:eastAsia="Calibri" w:hAnsi="Arial" w:cs="Arial"/>
          <w:sz w:val="24"/>
          <w:szCs w:val="24"/>
        </w:rPr>
      </w:pPr>
      <w:r w:rsidRPr="00335722">
        <w:rPr>
          <w:rFonts w:ascii="Arial" w:eastAsia="Calibri" w:hAnsi="Arial" w:cs="Arial"/>
          <w:sz w:val="24"/>
          <w:szCs w:val="24"/>
        </w:rPr>
        <w:t>To improve safety in the area surrounding the newly constructed housing development, in accordance with Norfolk County Council’s Speed Management Strategy.</w:t>
      </w:r>
    </w:p>
    <w:p w14:paraId="0A64E4F4" w14:textId="77777777" w:rsidR="005F5990" w:rsidRPr="00335722" w:rsidRDefault="005F5990" w:rsidP="001F4B69">
      <w:pPr>
        <w:jc w:val="both"/>
        <w:rPr>
          <w:rFonts w:ascii="Arial" w:eastAsia="Calibri" w:hAnsi="Arial" w:cs="Arial"/>
          <w:sz w:val="24"/>
          <w:szCs w:val="24"/>
        </w:rPr>
      </w:pPr>
      <w:r w:rsidRPr="00335722">
        <w:rPr>
          <w:rFonts w:ascii="Arial" w:eastAsia="Calibri" w:hAnsi="Arial" w:cs="Arial"/>
          <w:sz w:val="24"/>
          <w:szCs w:val="24"/>
        </w:rPr>
        <w:t>The proposal to make the Order is made because it appears to Norfolk County Council that it is expedient to do so for avoiding danger to persons or other traffic using the road or any other road or for preventing the likelihood of any such danger arising.</w:t>
      </w:r>
    </w:p>
    <w:p w14:paraId="5BB01BA3" w14:textId="77777777" w:rsidR="005F5990" w:rsidRPr="001640C7" w:rsidRDefault="005F5990" w:rsidP="005F5990">
      <w:pPr>
        <w:tabs>
          <w:tab w:val="center" w:pos="4513"/>
          <w:tab w:val="right" w:pos="9026"/>
        </w:tabs>
        <w:spacing w:after="0" w:line="240" w:lineRule="auto"/>
        <w:jc w:val="both"/>
        <w:rPr>
          <w:rFonts w:ascii="Arial" w:hAnsi="Arial" w:cs="Arial"/>
          <w:sz w:val="24"/>
          <w:szCs w:val="24"/>
        </w:rPr>
      </w:pPr>
    </w:p>
    <w:p w14:paraId="3062BFDE" w14:textId="2452E967" w:rsidR="007934BE" w:rsidRPr="005F5990" w:rsidRDefault="007934BE" w:rsidP="005F5990"/>
    <w:sectPr w:rsidR="007934BE" w:rsidRPr="005F5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2BDE"/>
    <w:multiLevelType w:val="hybridMultilevel"/>
    <w:tmpl w:val="93EE9EBC"/>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752DCF"/>
    <w:multiLevelType w:val="hybridMultilevel"/>
    <w:tmpl w:val="E262743E"/>
    <w:lvl w:ilvl="0" w:tplc="40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A670AB"/>
    <w:multiLevelType w:val="hybridMultilevel"/>
    <w:tmpl w:val="D04C9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A1348A"/>
    <w:multiLevelType w:val="hybridMultilevel"/>
    <w:tmpl w:val="749C020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223307">
    <w:abstractNumId w:val="1"/>
  </w:num>
  <w:num w:numId="2" w16cid:durableId="1718163509">
    <w:abstractNumId w:val="2"/>
  </w:num>
  <w:num w:numId="3" w16cid:durableId="1823350420">
    <w:abstractNumId w:val="0"/>
  </w:num>
  <w:num w:numId="4" w16cid:durableId="4528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14"/>
    <w:rsid w:val="000318AE"/>
    <w:rsid w:val="00035B1C"/>
    <w:rsid w:val="00053E40"/>
    <w:rsid w:val="000632A7"/>
    <w:rsid w:val="00067BB9"/>
    <w:rsid w:val="00071720"/>
    <w:rsid w:val="00094DA0"/>
    <w:rsid w:val="000A66A3"/>
    <w:rsid w:val="000C6B69"/>
    <w:rsid w:val="000E0128"/>
    <w:rsid w:val="00115437"/>
    <w:rsid w:val="001439E0"/>
    <w:rsid w:val="001455F3"/>
    <w:rsid w:val="00146BC5"/>
    <w:rsid w:val="001550A3"/>
    <w:rsid w:val="001640C7"/>
    <w:rsid w:val="001C286A"/>
    <w:rsid w:val="001F4B69"/>
    <w:rsid w:val="00207795"/>
    <w:rsid w:val="002123AA"/>
    <w:rsid w:val="00273461"/>
    <w:rsid w:val="00273F2D"/>
    <w:rsid w:val="00276A20"/>
    <w:rsid w:val="00293F1D"/>
    <w:rsid w:val="00323C6E"/>
    <w:rsid w:val="00324F0F"/>
    <w:rsid w:val="003324B8"/>
    <w:rsid w:val="00333538"/>
    <w:rsid w:val="00335722"/>
    <w:rsid w:val="0037155B"/>
    <w:rsid w:val="003A1EAC"/>
    <w:rsid w:val="003C65B0"/>
    <w:rsid w:val="003D39D1"/>
    <w:rsid w:val="003F4B83"/>
    <w:rsid w:val="00415B29"/>
    <w:rsid w:val="00425B8C"/>
    <w:rsid w:val="00496958"/>
    <w:rsid w:val="004E64D6"/>
    <w:rsid w:val="004E6DE8"/>
    <w:rsid w:val="004E7395"/>
    <w:rsid w:val="004E7497"/>
    <w:rsid w:val="005033F0"/>
    <w:rsid w:val="00586F6A"/>
    <w:rsid w:val="005E3393"/>
    <w:rsid w:val="005F5990"/>
    <w:rsid w:val="00600A00"/>
    <w:rsid w:val="00625449"/>
    <w:rsid w:val="00691076"/>
    <w:rsid w:val="006C23BE"/>
    <w:rsid w:val="006E42F2"/>
    <w:rsid w:val="006F2A97"/>
    <w:rsid w:val="007008DA"/>
    <w:rsid w:val="00722D42"/>
    <w:rsid w:val="00741C7C"/>
    <w:rsid w:val="00782482"/>
    <w:rsid w:val="007934BE"/>
    <w:rsid w:val="007B1677"/>
    <w:rsid w:val="007B4279"/>
    <w:rsid w:val="007C341A"/>
    <w:rsid w:val="007F3BF1"/>
    <w:rsid w:val="007F4669"/>
    <w:rsid w:val="00813303"/>
    <w:rsid w:val="008143A3"/>
    <w:rsid w:val="00826209"/>
    <w:rsid w:val="00837D2C"/>
    <w:rsid w:val="008514B9"/>
    <w:rsid w:val="00877DA1"/>
    <w:rsid w:val="00881D61"/>
    <w:rsid w:val="00887F60"/>
    <w:rsid w:val="008916C2"/>
    <w:rsid w:val="008D648D"/>
    <w:rsid w:val="008E307F"/>
    <w:rsid w:val="008E5B72"/>
    <w:rsid w:val="00922C0E"/>
    <w:rsid w:val="00934334"/>
    <w:rsid w:val="009562C6"/>
    <w:rsid w:val="0097701D"/>
    <w:rsid w:val="009B1A0A"/>
    <w:rsid w:val="009D2DA4"/>
    <w:rsid w:val="00A378C7"/>
    <w:rsid w:val="00A50C15"/>
    <w:rsid w:val="00A62252"/>
    <w:rsid w:val="00A84C59"/>
    <w:rsid w:val="00A878EA"/>
    <w:rsid w:val="00A97E8A"/>
    <w:rsid w:val="00AC5553"/>
    <w:rsid w:val="00AC6153"/>
    <w:rsid w:val="00B44304"/>
    <w:rsid w:val="00B95D06"/>
    <w:rsid w:val="00BA697E"/>
    <w:rsid w:val="00BD2BD0"/>
    <w:rsid w:val="00BE6738"/>
    <w:rsid w:val="00BF653F"/>
    <w:rsid w:val="00C11A27"/>
    <w:rsid w:val="00C4529B"/>
    <w:rsid w:val="00C742E2"/>
    <w:rsid w:val="00CB5DCD"/>
    <w:rsid w:val="00CC5262"/>
    <w:rsid w:val="00D03E83"/>
    <w:rsid w:val="00D46D52"/>
    <w:rsid w:val="00D73760"/>
    <w:rsid w:val="00D824ED"/>
    <w:rsid w:val="00D83159"/>
    <w:rsid w:val="00D83884"/>
    <w:rsid w:val="00DA6226"/>
    <w:rsid w:val="00DC15BE"/>
    <w:rsid w:val="00DF6159"/>
    <w:rsid w:val="00E10422"/>
    <w:rsid w:val="00E10D83"/>
    <w:rsid w:val="00E268DD"/>
    <w:rsid w:val="00E26B93"/>
    <w:rsid w:val="00E2753D"/>
    <w:rsid w:val="00E36D46"/>
    <w:rsid w:val="00E4378D"/>
    <w:rsid w:val="00E93B14"/>
    <w:rsid w:val="00EA4E74"/>
    <w:rsid w:val="00EB7A21"/>
    <w:rsid w:val="00F10210"/>
    <w:rsid w:val="00F11702"/>
    <w:rsid w:val="00F1177D"/>
    <w:rsid w:val="00F365FA"/>
    <w:rsid w:val="00F55FD8"/>
    <w:rsid w:val="00F9012A"/>
    <w:rsid w:val="00FF5A33"/>
    <w:rsid w:val="65E0C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CB13"/>
  <w15:chartTrackingRefBased/>
  <w15:docId w15:val="{924E0A29-2E85-4FCB-B696-0C8F136F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B14"/>
    <w:pPr>
      <w:ind w:left="720"/>
      <w:contextualSpacing/>
    </w:pPr>
  </w:style>
  <w:style w:type="paragraph" w:styleId="Revision">
    <w:name w:val="Revision"/>
    <w:hidden/>
    <w:uiPriority w:val="99"/>
    <w:semiHidden/>
    <w:rsid w:val="008E307F"/>
    <w:pPr>
      <w:spacing w:after="0" w:line="240" w:lineRule="auto"/>
    </w:pPr>
  </w:style>
  <w:style w:type="character" w:styleId="CommentReference">
    <w:name w:val="annotation reference"/>
    <w:basedOn w:val="DefaultParagraphFont"/>
    <w:unhideWhenUsed/>
    <w:rsid w:val="009562C6"/>
    <w:rPr>
      <w:sz w:val="16"/>
      <w:szCs w:val="16"/>
    </w:rPr>
  </w:style>
  <w:style w:type="paragraph" w:styleId="CommentText">
    <w:name w:val="annotation text"/>
    <w:basedOn w:val="Normal"/>
    <w:link w:val="CommentTextChar"/>
    <w:unhideWhenUsed/>
    <w:rsid w:val="009562C6"/>
    <w:pPr>
      <w:spacing w:line="240" w:lineRule="auto"/>
    </w:pPr>
    <w:rPr>
      <w:sz w:val="20"/>
      <w:szCs w:val="20"/>
    </w:rPr>
  </w:style>
  <w:style w:type="character" w:customStyle="1" w:styleId="CommentTextChar">
    <w:name w:val="Comment Text Char"/>
    <w:basedOn w:val="DefaultParagraphFont"/>
    <w:link w:val="CommentText"/>
    <w:rsid w:val="009562C6"/>
    <w:rPr>
      <w:sz w:val="20"/>
      <w:szCs w:val="20"/>
    </w:rPr>
  </w:style>
  <w:style w:type="paragraph" w:styleId="CommentSubject">
    <w:name w:val="annotation subject"/>
    <w:basedOn w:val="CommentText"/>
    <w:next w:val="CommentText"/>
    <w:link w:val="CommentSubjectChar"/>
    <w:uiPriority w:val="99"/>
    <w:semiHidden/>
    <w:unhideWhenUsed/>
    <w:rsid w:val="009562C6"/>
    <w:rPr>
      <w:b/>
      <w:bCs/>
    </w:rPr>
  </w:style>
  <w:style w:type="character" w:customStyle="1" w:styleId="CommentSubjectChar">
    <w:name w:val="Comment Subject Char"/>
    <w:basedOn w:val="CommentTextChar"/>
    <w:link w:val="CommentSubject"/>
    <w:uiPriority w:val="99"/>
    <w:semiHidden/>
    <w:rsid w:val="00956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2eaa4610c28071bb23a936fc58dc159e">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dad191f531c76fc1557aa35e1caec089"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dca0f938-a04d-4509-b3de-5241273f40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DEE82-E514-4061-9082-0DD24F9B3526}">
  <ds:schemaRefs>
    <ds:schemaRef ds:uri="http://schemas.microsoft.com/sharepoint/v3/contenttype/forms"/>
  </ds:schemaRefs>
</ds:datastoreItem>
</file>

<file path=customXml/itemProps2.xml><?xml version="1.0" encoding="utf-8"?>
<ds:datastoreItem xmlns:ds="http://schemas.openxmlformats.org/officeDocument/2006/customXml" ds:itemID="{C71226B2-F805-4B6F-A878-1313DA352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597AC-13CD-459C-A302-260877C0A140}">
  <ds:schemaRefs>
    <ds:schemaRef ds:uri="http://schemas.microsoft.com/office/2006/metadata/properties"/>
    <ds:schemaRef ds:uri="http://schemas.microsoft.com/office/infopath/2007/PartnerControls"/>
    <ds:schemaRef ds:uri="835c60e7-c39b-4d57-a024-36d02974a935"/>
    <ds:schemaRef ds:uri="dca0f938-a04d-4509-b3de-5241273f40ef"/>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89</Words>
  <Characters>457</Characters>
  <Application>Microsoft Office Word</Application>
  <DocSecurity>0</DocSecurity>
  <Lines>13</Lines>
  <Paragraphs>6</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Brian</dc:creator>
  <cp:keywords/>
  <dc:description/>
  <cp:lastModifiedBy>William Clark</cp:lastModifiedBy>
  <cp:revision>64</cp:revision>
  <dcterms:created xsi:type="dcterms:W3CDTF">2024-12-16T09:35:00Z</dcterms:created>
  <dcterms:modified xsi:type="dcterms:W3CDTF">2025-11-11T09:46:00Z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