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70B7" w14:textId="77777777" w:rsidR="00374DD9" w:rsidRPr="00374DD9" w:rsidRDefault="00374DD9" w:rsidP="00374DD9">
      <w:pPr>
        <w:jc w:val="center"/>
        <w:rPr>
          <w:rFonts w:ascii="Arial" w:hAnsi="Arial"/>
          <w:b/>
          <w:sz w:val="24"/>
        </w:rPr>
      </w:pPr>
      <w:r w:rsidRPr="00374DD9">
        <w:rPr>
          <w:rFonts w:ascii="Arial" w:hAnsi="Arial"/>
          <w:b/>
          <w:sz w:val="24"/>
        </w:rPr>
        <w:t>THE NORFOLK COUNTY COUNCIL (</w:t>
      </w:r>
      <w:bookmarkStart w:id="0" w:name="_Hlk138232026"/>
      <w:r w:rsidRPr="00374DD9">
        <w:rPr>
          <w:rFonts w:ascii="Arial" w:hAnsi="Arial"/>
          <w:b/>
          <w:sz w:val="24"/>
        </w:rPr>
        <w:t>KING’S LYNN AND SOUTH WOOTTON,</w:t>
      </w:r>
    </w:p>
    <w:p w14:paraId="5173890B" w14:textId="35BA52F3" w:rsidR="00374DD9" w:rsidRDefault="00AF65A5" w:rsidP="00374DD9">
      <w:pPr>
        <w:jc w:val="center"/>
        <w:rPr>
          <w:rFonts w:ascii="Arial" w:hAnsi="Arial"/>
          <w:b/>
          <w:sz w:val="24"/>
        </w:rPr>
      </w:pPr>
      <w:r w:rsidRPr="00374DD9">
        <w:rPr>
          <w:rFonts w:ascii="Arial" w:hAnsi="Arial"/>
          <w:b/>
          <w:sz w:val="24"/>
        </w:rPr>
        <w:t>A148 GRIMSTON ROAD</w:t>
      </w:r>
      <w:r>
        <w:rPr>
          <w:rFonts w:ascii="Arial" w:hAnsi="Arial"/>
          <w:b/>
          <w:sz w:val="24"/>
        </w:rPr>
        <w:t xml:space="preserve"> AND </w:t>
      </w:r>
      <w:r w:rsidR="00374DD9" w:rsidRPr="00374DD9">
        <w:rPr>
          <w:rFonts w:ascii="Arial" w:hAnsi="Arial"/>
          <w:b/>
          <w:sz w:val="24"/>
        </w:rPr>
        <w:t>A1078 EDWARD BENEFER WAY/LOW ROAD)</w:t>
      </w:r>
    </w:p>
    <w:p w14:paraId="585D5AF0" w14:textId="39FC0216" w:rsidR="00374DD9" w:rsidRPr="00374DD9" w:rsidRDefault="00374DD9" w:rsidP="00374DD9">
      <w:pPr>
        <w:jc w:val="center"/>
        <w:rPr>
          <w:rFonts w:ascii="Arial" w:hAnsi="Arial"/>
          <w:bCs/>
          <w:sz w:val="16"/>
          <w:szCs w:val="16"/>
        </w:rPr>
      </w:pPr>
      <w:r>
        <w:rPr>
          <w:rFonts w:ascii="Arial" w:hAnsi="Arial"/>
          <w:b/>
          <w:sz w:val="24"/>
          <w:u w:val="single"/>
        </w:rPr>
        <w:t xml:space="preserve">                 </w:t>
      </w:r>
      <w:r w:rsidRPr="002B7831">
        <w:rPr>
          <w:rFonts w:ascii="Arial" w:hAnsi="Arial"/>
          <w:b/>
          <w:sz w:val="24"/>
          <w:u w:val="single"/>
        </w:rPr>
        <w:t>(30 M.P.H. AND 40</w:t>
      </w:r>
      <w:r>
        <w:rPr>
          <w:rFonts w:ascii="Arial" w:hAnsi="Arial"/>
          <w:b/>
          <w:sz w:val="24"/>
          <w:u w:val="single"/>
        </w:rPr>
        <w:t xml:space="preserve"> </w:t>
      </w:r>
      <w:r w:rsidRPr="002B7831">
        <w:rPr>
          <w:rFonts w:ascii="Arial" w:hAnsi="Arial"/>
          <w:b/>
          <w:sz w:val="24"/>
          <w:u w:val="single"/>
        </w:rPr>
        <w:t>M.P.H. SPEED LIMITS)</w:t>
      </w:r>
      <w:r w:rsidRPr="00E66424">
        <w:rPr>
          <w:rFonts w:ascii="Arial" w:hAnsi="Arial"/>
          <w:b/>
          <w:sz w:val="24"/>
          <w:u w:val="single"/>
        </w:rPr>
        <w:t xml:space="preserve"> ORDER </w:t>
      </w:r>
      <w:bookmarkEnd w:id="0"/>
      <w:r w:rsidRPr="00E66424">
        <w:rPr>
          <w:rFonts w:ascii="Arial" w:hAnsi="Arial"/>
          <w:b/>
          <w:sz w:val="24"/>
          <w:u w:val="single"/>
        </w:rPr>
        <w:t>20</w:t>
      </w:r>
      <w:r>
        <w:rPr>
          <w:rFonts w:ascii="Arial" w:hAnsi="Arial"/>
          <w:b/>
          <w:sz w:val="24"/>
          <w:u w:val="single"/>
        </w:rPr>
        <w:t xml:space="preserve">23                </w:t>
      </w:r>
      <w:r>
        <w:rPr>
          <w:rFonts w:ascii="Arial" w:hAnsi="Arial"/>
          <w:bCs/>
          <w:sz w:val="16"/>
          <w:szCs w:val="16"/>
        </w:rPr>
        <w:t>.</w:t>
      </w:r>
    </w:p>
    <w:p w14:paraId="3C887338" w14:textId="59B8F825" w:rsidR="00374DD9" w:rsidRDefault="00374DD9">
      <w:pPr>
        <w:jc w:val="both"/>
        <w:rPr>
          <w:rFonts w:ascii="Arial" w:hAnsi="Arial"/>
          <w:b/>
          <w:sz w:val="24"/>
          <w:u w:val="single"/>
        </w:rPr>
      </w:pPr>
    </w:p>
    <w:p w14:paraId="28148440" w14:textId="362258CD" w:rsidR="00374DD9" w:rsidRDefault="00374DD9">
      <w:pPr>
        <w:jc w:val="both"/>
        <w:rPr>
          <w:rFonts w:ascii="Arial" w:hAnsi="Arial"/>
          <w:b/>
          <w:sz w:val="24"/>
          <w:u w:val="single"/>
        </w:rPr>
      </w:pPr>
    </w:p>
    <w:p w14:paraId="772BEFBE" w14:textId="628787FC" w:rsidR="00287BFD" w:rsidRDefault="00287BFD">
      <w:pPr>
        <w:jc w:val="both"/>
        <w:rPr>
          <w:rFonts w:ascii="Arial" w:hAnsi="Arial"/>
          <w:sz w:val="24"/>
        </w:rPr>
      </w:pPr>
      <w:r>
        <w:rPr>
          <w:rFonts w:ascii="Arial" w:hAnsi="Arial"/>
          <w:sz w:val="24"/>
        </w:rPr>
        <w:t xml:space="preserve">The Norfolk County Council in exercise of their powers under </w:t>
      </w:r>
      <w:r>
        <w:rPr>
          <w:rFonts w:ascii="Arial" w:hAnsi="Arial"/>
          <w:bCs/>
          <w:sz w:val="24"/>
        </w:rPr>
        <w:t>Sections 82(2)</w:t>
      </w:r>
      <w:r w:rsidR="00374DD9">
        <w:rPr>
          <w:rFonts w:ascii="Arial" w:hAnsi="Arial"/>
          <w:bCs/>
          <w:sz w:val="24"/>
        </w:rPr>
        <w:t xml:space="preserve">, </w:t>
      </w:r>
      <w:r>
        <w:rPr>
          <w:rFonts w:ascii="Arial" w:hAnsi="Arial"/>
          <w:bCs/>
          <w:sz w:val="24"/>
        </w:rPr>
        <w:t>83(2)</w:t>
      </w:r>
      <w:r w:rsidR="00374DD9">
        <w:rPr>
          <w:rFonts w:ascii="Arial" w:hAnsi="Arial"/>
          <w:bCs/>
          <w:sz w:val="24"/>
        </w:rPr>
        <w:t xml:space="preserve">, </w:t>
      </w:r>
      <w:r>
        <w:rPr>
          <w:rFonts w:ascii="Arial" w:hAnsi="Arial"/>
          <w:bCs/>
          <w:sz w:val="24"/>
        </w:rPr>
        <w:t>84(1) and (2) and 85(2) and (4)</w:t>
      </w:r>
      <w:r>
        <w:rPr>
          <w:rFonts w:ascii="Arial" w:hAnsi="Arial"/>
          <w:sz w:val="24"/>
        </w:rPr>
        <w:t xml:space="preserve"> and </w:t>
      </w:r>
      <w:r w:rsidR="005F387D">
        <w:rPr>
          <w:rFonts w:ascii="Arial" w:hAnsi="Arial"/>
          <w:sz w:val="24"/>
        </w:rPr>
        <w:t xml:space="preserve">122 and </w:t>
      </w:r>
      <w:r>
        <w:rPr>
          <w:rFonts w:ascii="Arial" w:hAnsi="Arial"/>
          <w:sz w:val="24"/>
        </w:rPr>
        <w:t>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p>
    <w:p w14:paraId="6B993BBD" w14:textId="54D1FDE6" w:rsidR="00287BFD" w:rsidRDefault="00287BFD">
      <w:pPr>
        <w:jc w:val="both"/>
        <w:rPr>
          <w:rFonts w:ascii="Arial" w:hAnsi="Arial"/>
          <w:sz w:val="24"/>
        </w:rPr>
      </w:pPr>
    </w:p>
    <w:p w14:paraId="15999A80" w14:textId="44270919" w:rsidR="00374DD9" w:rsidRPr="00F65A6C" w:rsidRDefault="00374DD9" w:rsidP="00374DD9">
      <w:pPr>
        <w:ind w:left="720" w:hanging="720"/>
        <w:jc w:val="both"/>
        <w:rPr>
          <w:rFonts w:ascii="Arial" w:hAnsi="Arial"/>
          <w:bCs/>
          <w:sz w:val="24"/>
        </w:rPr>
      </w:pPr>
      <w:r>
        <w:rPr>
          <w:rFonts w:ascii="Arial" w:hAnsi="Arial"/>
          <w:sz w:val="24"/>
        </w:rPr>
        <w:t>1.</w:t>
      </w:r>
      <w:r>
        <w:rPr>
          <w:rFonts w:ascii="Arial" w:hAnsi="Arial"/>
          <w:sz w:val="24"/>
        </w:rPr>
        <w:tab/>
        <w:t xml:space="preserve">This Order may be cited as The Norfolk County Council </w:t>
      </w:r>
      <w:r w:rsidRPr="00374DD9">
        <w:rPr>
          <w:rFonts w:ascii="Arial" w:hAnsi="Arial"/>
          <w:bCs/>
          <w:sz w:val="24"/>
        </w:rPr>
        <w:t xml:space="preserve">(King’s Lynn </w:t>
      </w:r>
      <w:r>
        <w:rPr>
          <w:rFonts w:ascii="Arial" w:hAnsi="Arial"/>
          <w:bCs/>
          <w:sz w:val="24"/>
        </w:rPr>
        <w:t>a</w:t>
      </w:r>
      <w:r w:rsidRPr="00374DD9">
        <w:rPr>
          <w:rFonts w:ascii="Arial" w:hAnsi="Arial"/>
          <w:bCs/>
          <w:sz w:val="24"/>
        </w:rPr>
        <w:t>nd South Wootton,</w:t>
      </w:r>
      <w:r>
        <w:rPr>
          <w:rFonts w:ascii="Arial" w:hAnsi="Arial"/>
          <w:bCs/>
          <w:sz w:val="24"/>
        </w:rPr>
        <w:t xml:space="preserve"> </w:t>
      </w:r>
      <w:r w:rsidRPr="00374DD9">
        <w:rPr>
          <w:rFonts w:ascii="Arial" w:hAnsi="Arial"/>
          <w:bCs/>
          <w:sz w:val="24"/>
        </w:rPr>
        <w:t>A148 Grimston Road</w:t>
      </w:r>
      <w:r w:rsidR="00AF65A5">
        <w:rPr>
          <w:rFonts w:ascii="Arial" w:hAnsi="Arial"/>
          <w:bCs/>
          <w:sz w:val="24"/>
        </w:rPr>
        <w:t xml:space="preserve"> and</w:t>
      </w:r>
      <w:r w:rsidR="00AF65A5" w:rsidRPr="00AF65A5">
        <w:rPr>
          <w:rFonts w:ascii="Arial" w:hAnsi="Arial"/>
          <w:bCs/>
          <w:sz w:val="24"/>
        </w:rPr>
        <w:t xml:space="preserve"> </w:t>
      </w:r>
      <w:r w:rsidR="00AF65A5" w:rsidRPr="00374DD9">
        <w:rPr>
          <w:rFonts w:ascii="Arial" w:hAnsi="Arial"/>
          <w:bCs/>
          <w:sz w:val="24"/>
        </w:rPr>
        <w:t>A1078 Edward Benefer Way/Low Road</w:t>
      </w:r>
      <w:r w:rsidRPr="00374DD9">
        <w:rPr>
          <w:rFonts w:ascii="Arial" w:hAnsi="Arial"/>
          <w:bCs/>
          <w:sz w:val="24"/>
        </w:rPr>
        <w:t>)</w:t>
      </w:r>
      <w:r>
        <w:rPr>
          <w:rFonts w:ascii="Arial" w:hAnsi="Arial"/>
          <w:bCs/>
          <w:sz w:val="24"/>
        </w:rPr>
        <w:t xml:space="preserve"> </w:t>
      </w:r>
      <w:r w:rsidRPr="00374DD9">
        <w:rPr>
          <w:rFonts w:ascii="Arial" w:hAnsi="Arial"/>
          <w:bCs/>
          <w:sz w:val="24"/>
        </w:rPr>
        <w:t xml:space="preserve">(30 </w:t>
      </w:r>
      <w:r>
        <w:rPr>
          <w:rFonts w:ascii="Arial" w:hAnsi="Arial"/>
          <w:bCs/>
          <w:sz w:val="24"/>
        </w:rPr>
        <w:t>m.p.h</w:t>
      </w:r>
      <w:r w:rsidRPr="00374DD9">
        <w:rPr>
          <w:rFonts w:ascii="Arial" w:hAnsi="Arial"/>
          <w:bCs/>
          <w:sz w:val="24"/>
        </w:rPr>
        <w:t xml:space="preserve">. </w:t>
      </w:r>
      <w:r>
        <w:rPr>
          <w:rFonts w:ascii="Arial" w:hAnsi="Arial"/>
          <w:bCs/>
          <w:sz w:val="24"/>
        </w:rPr>
        <w:t>a</w:t>
      </w:r>
      <w:r w:rsidRPr="00374DD9">
        <w:rPr>
          <w:rFonts w:ascii="Arial" w:hAnsi="Arial"/>
          <w:bCs/>
          <w:sz w:val="24"/>
        </w:rPr>
        <w:t xml:space="preserve">nd 40 </w:t>
      </w:r>
      <w:r>
        <w:rPr>
          <w:rFonts w:ascii="Arial" w:hAnsi="Arial"/>
          <w:bCs/>
          <w:sz w:val="24"/>
        </w:rPr>
        <w:t>m.p.h</w:t>
      </w:r>
      <w:r w:rsidRPr="00374DD9">
        <w:rPr>
          <w:rFonts w:ascii="Arial" w:hAnsi="Arial"/>
          <w:bCs/>
          <w:sz w:val="24"/>
        </w:rPr>
        <w:t xml:space="preserve">. Speed Limits) Order </w:t>
      </w:r>
      <w:r w:rsidRPr="00771600">
        <w:rPr>
          <w:rFonts w:ascii="Arial" w:hAnsi="Arial"/>
          <w:bCs/>
          <w:sz w:val="24"/>
        </w:rPr>
        <w:t>202</w:t>
      </w:r>
      <w:r w:rsidRPr="00F65A6C">
        <w:rPr>
          <w:rFonts w:ascii="Arial" w:hAnsi="Arial"/>
          <w:bCs/>
          <w:sz w:val="24"/>
        </w:rPr>
        <w:t>3</w:t>
      </w:r>
      <w:r>
        <w:rPr>
          <w:rFonts w:ascii="Arial" w:hAnsi="Arial"/>
          <w:bCs/>
          <w:sz w:val="24"/>
        </w:rPr>
        <w:t xml:space="preserve"> </w:t>
      </w:r>
      <w:r w:rsidRPr="00F65A6C">
        <w:rPr>
          <w:rFonts w:ascii="Arial" w:hAnsi="Arial"/>
          <w:bCs/>
          <w:sz w:val="24"/>
        </w:rPr>
        <w:t>and shall come into effect on the</w:t>
      </w:r>
      <w:r>
        <w:rPr>
          <w:rFonts w:ascii="Arial" w:hAnsi="Arial"/>
          <w:bCs/>
          <w:sz w:val="24"/>
        </w:rPr>
        <w:t xml:space="preserve"> xxxxxxx </w:t>
      </w:r>
      <w:r w:rsidRPr="00F65A6C">
        <w:rPr>
          <w:rFonts w:ascii="Arial" w:hAnsi="Arial"/>
          <w:bCs/>
          <w:sz w:val="24"/>
        </w:rPr>
        <w:t xml:space="preserve">day of </w:t>
      </w:r>
      <w:r>
        <w:rPr>
          <w:rFonts w:ascii="Arial" w:hAnsi="Arial"/>
          <w:bCs/>
          <w:sz w:val="24"/>
        </w:rPr>
        <w:t>xxxxxxxxxxxxxxx 2023</w:t>
      </w:r>
      <w:r w:rsidRPr="00F65A6C">
        <w:rPr>
          <w:rFonts w:ascii="Arial" w:hAnsi="Arial"/>
          <w:bCs/>
          <w:sz w:val="24"/>
        </w:rPr>
        <w:t>.</w:t>
      </w:r>
    </w:p>
    <w:p w14:paraId="40C8D2C7" w14:textId="77777777" w:rsidR="00374DD9" w:rsidRDefault="00374DD9" w:rsidP="00374DD9">
      <w:pPr>
        <w:rPr>
          <w:rFonts w:ascii="Arial" w:hAnsi="Arial"/>
          <w:sz w:val="24"/>
        </w:rPr>
      </w:pPr>
    </w:p>
    <w:p w14:paraId="12FFFCB1" w14:textId="5E133DD1" w:rsidR="00374DD9" w:rsidRDefault="000B4D38">
      <w:pPr>
        <w:ind w:left="720" w:hanging="720"/>
        <w:jc w:val="both"/>
        <w:rPr>
          <w:rFonts w:ascii="Arial" w:hAnsi="Arial"/>
          <w:sz w:val="24"/>
        </w:rPr>
      </w:pPr>
      <w:r>
        <w:rPr>
          <w:rFonts w:ascii="Arial" w:hAnsi="Arial"/>
          <w:sz w:val="24"/>
        </w:rPr>
        <w:t>2</w:t>
      </w:r>
      <w:r w:rsidR="00287BFD">
        <w:rPr>
          <w:rFonts w:ascii="Arial" w:hAnsi="Arial"/>
          <w:sz w:val="24"/>
        </w:rPr>
        <w:t>.</w:t>
      </w:r>
      <w:r w:rsidR="00287BFD">
        <w:rPr>
          <w:rFonts w:ascii="Arial" w:hAnsi="Arial"/>
          <w:sz w:val="24"/>
        </w:rPr>
        <w:tab/>
      </w:r>
      <w:r w:rsidR="00374DD9">
        <w:rPr>
          <w:rFonts w:ascii="Arial" w:hAnsi="Arial"/>
          <w:sz w:val="24"/>
        </w:rPr>
        <w:t>The Norfolk County Council (King’s Lynn and North and South Wootton, Various Roads) (30 m</w:t>
      </w:r>
      <w:r w:rsidR="00F84688">
        <w:rPr>
          <w:rFonts w:ascii="Arial" w:hAnsi="Arial"/>
          <w:sz w:val="24"/>
        </w:rPr>
        <w:t>.</w:t>
      </w:r>
      <w:r w:rsidR="00374DD9">
        <w:rPr>
          <w:rFonts w:ascii="Arial" w:hAnsi="Arial"/>
          <w:sz w:val="24"/>
        </w:rPr>
        <w:t>p.h. and 40 m.p.h. Speed Limits) Order 2012</w:t>
      </w:r>
      <w:r>
        <w:rPr>
          <w:rFonts w:ascii="Arial" w:hAnsi="Arial"/>
          <w:sz w:val="24"/>
        </w:rPr>
        <w:t xml:space="preserve"> is amended by the deletion of the references to the</w:t>
      </w:r>
      <w:r w:rsidR="00AF65A5">
        <w:rPr>
          <w:rFonts w:ascii="Arial" w:hAnsi="Arial"/>
          <w:sz w:val="24"/>
        </w:rPr>
        <w:t xml:space="preserve"> A148 and A</w:t>
      </w:r>
      <w:r>
        <w:rPr>
          <w:rFonts w:ascii="Arial" w:hAnsi="Arial"/>
          <w:sz w:val="24"/>
        </w:rPr>
        <w:t xml:space="preserve">1078 set out in Schedule 1 to this Order. </w:t>
      </w:r>
    </w:p>
    <w:p w14:paraId="36C99663" w14:textId="77777777" w:rsidR="00374DD9" w:rsidRDefault="00374DD9">
      <w:pPr>
        <w:ind w:left="720" w:hanging="720"/>
        <w:jc w:val="both"/>
        <w:rPr>
          <w:rFonts w:ascii="Arial" w:hAnsi="Arial"/>
          <w:sz w:val="24"/>
        </w:rPr>
      </w:pPr>
    </w:p>
    <w:p w14:paraId="19B24B31" w14:textId="5922EAF5" w:rsidR="000B4D38" w:rsidRDefault="000B4D38" w:rsidP="000B4D38">
      <w:pPr>
        <w:ind w:left="720" w:hanging="720"/>
        <w:jc w:val="both"/>
        <w:rPr>
          <w:rFonts w:ascii="Arial" w:hAnsi="Arial"/>
          <w:sz w:val="24"/>
        </w:rPr>
      </w:pPr>
      <w:bookmarkStart w:id="1" w:name="_Hlk138240484"/>
      <w:r>
        <w:rPr>
          <w:rFonts w:ascii="Arial" w:hAnsi="Arial"/>
          <w:sz w:val="24"/>
        </w:rPr>
        <w:t>3.</w:t>
      </w:r>
      <w:r>
        <w:rPr>
          <w:rFonts w:ascii="Arial" w:hAnsi="Arial"/>
          <w:sz w:val="24"/>
        </w:rPr>
        <w:tab/>
        <w:t>No person shall cause or permit any vehicle to proceed along the lengths of road specified in Schedule 2 to this Order, at a speed exceeding 30 m.p.h.</w:t>
      </w:r>
    </w:p>
    <w:bookmarkEnd w:id="1"/>
    <w:p w14:paraId="67FB6087" w14:textId="77777777" w:rsidR="000B4D38" w:rsidRDefault="000B4D38" w:rsidP="000B4D38">
      <w:pPr>
        <w:jc w:val="both"/>
        <w:rPr>
          <w:rFonts w:ascii="Arial" w:hAnsi="Arial"/>
          <w:sz w:val="24"/>
        </w:rPr>
      </w:pPr>
    </w:p>
    <w:p w14:paraId="0A712BAD" w14:textId="77777777" w:rsidR="000B4D38" w:rsidRDefault="000B4D38" w:rsidP="000B4D38">
      <w:pPr>
        <w:ind w:left="720" w:hanging="720"/>
        <w:jc w:val="both"/>
        <w:rPr>
          <w:rFonts w:ascii="Arial" w:hAnsi="Arial"/>
          <w:sz w:val="24"/>
        </w:rPr>
      </w:pPr>
      <w:r>
        <w:rPr>
          <w:rFonts w:ascii="Arial" w:hAnsi="Arial"/>
          <w:sz w:val="24"/>
        </w:rPr>
        <w:t>3.</w:t>
      </w:r>
      <w:r>
        <w:rPr>
          <w:rFonts w:ascii="Arial" w:hAnsi="Arial"/>
          <w:sz w:val="24"/>
        </w:rPr>
        <w:tab/>
        <w:t>No person shall cause or permit any vehicle to proceed along the length of road specified in Schedule 3 to this Order, at a speed exceeding 40 m.p.h.</w:t>
      </w:r>
    </w:p>
    <w:p w14:paraId="0855C682" w14:textId="77777777" w:rsidR="000B4D38" w:rsidRDefault="000B4D38" w:rsidP="000B4D38">
      <w:pPr>
        <w:ind w:left="720" w:hanging="720"/>
        <w:jc w:val="both"/>
        <w:rPr>
          <w:rFonts w:ascii="Arial" w:hAnsi="Arial"/>
          <w:sz w:val="24"/>
        </w:rPr>
      </w:pPr>
    </w:p>
    <w:p w14:paraId="0D45C90B" w14:textId="7B6C76A9" w:rsidR="00F84688" w:rsidRPr="000B4D38" w:rsidRDefault="000B4D38" w:rsidP="000B4D38">
      <w:pPr>
        <w:ind w:left="720" w:hanging="720"/>
        <w:jc w:val="both"/>
        <w:rPr>
          <w:rFonts w:ascii="Arial" w:hAnsi="Arial"/>
          <w:sz w:val="24"/>
        </w:rPr>
      </w:pPr>
      <w:r>
        <w:rPr>
          <w:rFonts w:ascii="Arial" w:hAnsi="Arial"/>
          <w:sz w:val="24"/>
        </w:rPr>
        <w:t>4.</w:t>
      </w:r>
      <w:r>
        <w:rPr>
          <w:rFonts w:ascii="Arial" w:hAnsi="Arial"/>
          <w:sz w:val="24"/>
        </w:rPr>
        <w:tab/>
      </w:r>
      <w:r w:rsidR="00F84688" w:rsidRPr="000B4D38">
        <w:rPr>
          <w:rFonts w:ascii="Arial" w:hAnsi="Arial"/>
          <w:sz w:val="24"/>
        </w:rPr>
        <w:t>No speed limit imposed by this Order applies to vehicles falling within regulation   3(4) of the Road Traffic Exemptions (Special Forces) (Variation and Amendment) Regulations 2011 when used in accordance with Regulation 3(5) of those Regulations.</w:t>
      </w:r>
    </w:p>
    <w:p w14:paraId="48EF1C2D" w14:textId="1818D1AD" w:rsidR="00374DD9" w:rsidRDefault="00374DD9">
      <w:pPr>
        <w:jc w:val="both"/>
        <w:rPr>
          <w:rFonts w:ascii="Arial" w:hAnsi="Arial"/>
          <w:sz w:val="24"/>
        </w:rPr>
      </w:pPr>
    </w:p>
    <w:p w14:paraId="5244F21F" w14:textId="017B3A49" w:rsidR="00287BFD" w:rsidRDefault="00F84688">
      <w:pPr>
        <w:ind w:left="720" w:hanging="720"/>
        <w:jc w:val="both"/>
        <w:rPr>
          <w:rFonts w:ascii="Arial" w:hAnsi="Arial"/>
          <w:sz w:val="24"/>
        </w:rPr>
      </w:pPr>
      <w:r>
        <w:rPr>
          <w:rFonts w:ascii="Arial" w:hAnsi="Arial"/>
          <w:sz w:val="24"/>
        </w:rPr>
        <w:t>5</w:t>
      </w:r>
      <w:r w:rsidR="00287BFD">
        <w:rPr>
          <w:rFonts w:ascii="Arial" w:hAnsi="Arial"/>
          <w:sz w:val="24"/>
        </w:rPr>
        <w:t>.</w:t>
      </w:r>
      <w:r w:rsidR="00287BFD">
        <w:rPr>
          <w:rFonts w:ascii="Arial" w:hAnsi="Arial"/>
          <w:sz w:val="24"/>
        </w:rPr>
        <w:tab/>
        <w:t>Insofar as any provision of this Order conflicts with any provision of any previous Order relating to the lengths of road specified in the Schedule to this Order, that provision of this Order shall prevail.</w:t>
      </w:r>
    </w:p>
    <w:p w14:paraId="3A096102" w14:textId="77777777" w:rsidR="00287BFD" w:rsidRDefault="00287BFD">
      <w:pPr>
        <w:rPr>
          <w:rFonts w:ascii="Arial" w:hAnsi="Arial"/>
          <w:sz w:val="24"/>
          <w:u w:val="single"/>
        </w:rPr>
      </w:pPr>
    </w:p>
    <w:p w14:paraId="14DB6A16" w14:textId="2B7AE56B" w:rsidR="00287BFD" w:rsidRDefault="00287BFD">
      <w:pPr>
        <w:jc w:val="center"/>
        <w:rPr>
          <w:rFonts w:ascii="Arial" w:hAnsi="Arial"/>
          <w:sz w:val="24"/>
          <w:u w:val="single"/>
        </w:rPr>
      </w:pPr>
      <w:bookmarkStart w:id="2" w:name="_Hlk138241365"/>
      <w:r>
        <w:rPr>
          <w:rFonts w:ascii="Arial" w:hAnsi="Arial"/>
          <w:sz w:val="24"/>
          <w:u w:val="single"/>
        </w:rPr>
        <w:t>SCHEDULE</w:t>
      </w:r>
      <w:r w:rsidR="000B4D38">
        <w:rPr>
          <w:rFonts w:ascii="Arial" w:hAnsi="Arial"/>
          <w:sz w:val="24"/>
          <w:u w:val="single"/>
        </w:rPr>
        <w:t xml:space="preserve"> 1</w:t>
      </w:r>
    </w:p>
    <w:p w14:paraId="40819819" w14:textId="77777777" w:rsidR="00287BFD" w:rsidRDefault="00287BFD">
      <w:pPr>
        <w:jc w:val="center"/>
        <w:rPr>
          <w:rFonts w:ascii="Arial" w:hAnsi="Arial"/>
          <w:sz w:val="24"/>
          <w:u w:val="single"/>
        </w:rPr>
      </w:pPr>
    </w:p>
    <w:p w14:paraId="4387F042" w14:textId="460909D8" w:rsidR="000B4D38" w:rsidRDefault="000B4D38" w:rsidP="000B4D38">
      <w:pPr>
        <w:jc w:val="center"/>
        <w:rPr>
          <w:rFonts w:ascii="Arial" w:hAnsi="Arial"/>
          <w:sz w:val="24"/>
          <w:u w:val="single"/>
        </w:rPr>
      </w:pPr>
      <w:r>
        <w:rPr>
          <w:rFonts w:ascii="Arial" w:hAnsi="Arial"/>
          <w:sz w:val="24"/>
          <w:u w:val="single"/>
        </w:rPr>
        <w:t>In the Town of King’s Lynn and the Parish of South Wootton</w:t>
      </w:r>
    </w:p>
    <w:p w14:paraId="591789D4" w14:textId="770F80EC" w:rsidR="000B4D38" w:rsidRDefault="000B4D38" w:rsidP="000B4D38">
      <w:pPr>
        <w:rPr>
          <w:rFonts w:ascii="Arial" w:hAnsi="Arial"/>
          <w:sz w:val="24"/>
          <w:u w:val="single"/>
        </w:rPr>
      </w:pPr>
    </w:p>
    <w:p w14:paraId="28D1E80E" w14:textId="1EBA41D5" w:rsidR="000B4D38" w:rsidRPr="000B4D38" w:rsidRDefault="000B4D38" w:rsidP="000B4D38">
      <w:pPr>
        <w:rPr>
          <w:rFonts w:ascii="Arial" w:hAnsi="Arial"/>
          <w:sz w:val="24"/>
        </w:rPr>
      </w:pPr>
      <w:r>
        <w:rPr>
          <w:rFonts w:ascii="Arial" w:hAnsi="Arial"/>
          <w:sz w:val="24"/>
          <w:u w:val="single"/>
        </w:rPr>
        <w:t xml:space="preserve">30mph Speed Limit </w:t>
      </w:r>
      <w:r w:rsidRPr="000B4D38">
        <w:rPr>
          <w:rFonts w:ascii="Arial" w:hAnsi="Arial"/>
          <w:sz w:val="24"/>
        </w:rPr>
        <w:t xml:space="preserve">– </w:t>
      </w:r>
      <w:r w:rsidRPr="000B4D38">
        <w:rPr>
          <w:rFonts w:ascii="Arial" w:hAnsi="Arial"/>
          <w:i/>
          <w:iCs/>
          <w:sz w:val="24"/>
        </w:rPr>
        <w:t>references to be deleted</w:t>
      </w:r>
      <w:r>
        <w:rPr>
          <w:rFonts w:ascii="Arial" w:hAnsi="Arial"/>
          <w:sz w:val="24"/>
        </w:rPr>
        <w:t>:</w:t>
      </w:r>
    </w:p>
    <w:p w14:paraId="0206A17C" w14:textId="77777777" w:rsidR="000B4D38" w:rsidRDefault="000B4D38" w:rsidP="000B4D38">
      <w:pPr>
        <w:rPr>
          <w:rFonts w:ascii="Arial" w:hAnsi="Arial"/>
          <w:sz w:val="24"/>
          <w:u w:val="single"/>
        </w:rPr>
      </w:pPr>
    </w:p>
    <w:tbl>
      <w:tblPr>
        <w:tblStyle w:val="TableGrid"/>
        <w:tblW w:w="8995" w:type="dxa"/>
        <w:tblLayout w:type="fixed"/>
        <w:tblLook w:val="04A0" w:firstRow="1" w:lastRow="0" w:firstColumn="1" w:lastColumn="0" w:noHBand="0" w:noVBand="1"/>
      </w:tblPr>
      <w:tblGrid>
        <w:gridCol w:w="3325"/>
        <w:gridCol w:w="270"/>
        <w:gridCol w:w="5400"/>
      </w:tblGrid>
      <w:tr w:rsidR="000B4D38" w14:paraId="1AD05BAB" w14:textId="77777777" w:rsidTr="00BA6172">
        <w:tc>
          <w:tcPr>
            <w:tcW w:w="3325" w:type="dxa"/>
            <w:tcBorders>
              <w:top w:val="single" w:sz="4" w:space="0" w:color="auto"/>
              <w:bottom w:val="single" w:sz="4" w:space="0" w:color="auto"/>
            </w:tcBorders>
          </w:tcPr>
          <w:p w14:paraId="566F345B" w14:textId="410A4D55" w:rsidR="000B4D38" w:rsidRDefault="00BA6172" w:rsidP="000B4D38">
            <w:pPr>
              <w:rPr>
                <w:rFonts w:ascii="Arial" w:hAnsi="Arial"/>
                <w:sz w:val="24"/>
              </w:rPr>
            </w:pPr>
            <w:r>
              <w:rPr>
                <w:rFonts w:ascii="Arial" w:hAnsi="Arial"/>
                <w:sz w:val="24"/>
              </w:rPr>
              <w:t>A148 Grimston Road/ A1078 Low Road/A1078 Edward Benefer Way</w:t>
            </w:r>
          </w:p>
        </w:tc>
        <w:tc>
          <w:tcPr>
            <w:tcW w:w="270" w:type="dxa"/>
          </w:tcPr>
          <w:p w14:paraId="033864DF" w14:textId="0BDC67DF" w:rsidR="000B4D38" w:rsidRDefault="00BA6172" w:rsidP="000B4D38">
            <w:pPr>
              <w:rPr>
                <w:rFonts w:ascii="Arial" w:hAnsi="Arial"/>
                <w:sz w:val="24"/>
              </w:rPr>
            </w:pPr>
            <w:r>
              <w:rPr>
                <w:rFonts w:ascii="Arial" w:hAnsi="Arial"/>
                <w:sz w:val="24"/>
              </w:rPr>
              <w:t>-</w:t>
            </w:r>
          </w:p>
        </w:tc>
        <w:tc>
          <w:tcPr>
            <w:tcW w:w="5400" w:type="dxa"/>
          </w:tcPr>
          <w:p w14:paraId="7801116B" w14:textId="77777777" w:rsidR="000B4D38" w:rsidRDefault="00BA6172" w:rsidP="000B4D38">
            <w:pPr>
              <w:rPr>
                <w:rFonts w:ascii="Arial" w:hAnsi="Arial"/>
                <w:sz w:val="24"/>
              </w:rPr>
            </w:pPr>
            <w:r>
              <w:rPr>
                <w:rFonts w:ascii="Arial" w:hAnsi="Arial"/>
                <w:sz w:val="24"/>
              </w:rPr>
              <w:t>From a point 103 metres west of its junction with the U22055 Hall Lane eastwards to a point 60 metres east of its junction with the U23273 Langley Road</w:t>
            </w:r>
          </w:p>
          <w:p w14:paraId="25828260" w14:textId="37D16AF5" w:rsidR="00BA6172" w:rsidRDefault="00BA6172" w:rsidP="000B4D38">
            <w:pPr>
              <w:rPr>
                <w:rFonts w:ascii="Arial" w:hAnsi="Arial"/>
                <w:sz w:val="24"/>
              </w:rPr>
            </w:pPr>
          </w:p>
        </w:tc>
      </w:tr>
      <w:tr w:rsidR="000B4D38" w14:paraId="538C9A00" w14:textId="77777777" w:rsidTr="00BA6172">
        <w:tc>
          <w:tcPr>
            <w:tcW w:w="3325" w:type="dxa"/>
            <w:tcBorders>
              <w:top w:val="single" w:sz="4" w:space="0" w:color="auto"/>
              <w:bottom w:val="single" w:sz="4" w:space="0" w:color="auto"/>
            </w:tcBorders>
          </w:tcPr>
          <w:p w14:paraId="5A5D554A" w14:textId="7034E080" w:rsidR="000B4D38" w:rsidRDefault="00BA6172" w:rsidP="000B4D38">
            <w:pPr>
              <w:rPr>
                <w:rFonts w:ascii="Arial" w:hAnsi="Arial"/>
                <w:sz w:val="24"/>
              </w:rPr>
            </w:pPr>
            <w:r>
              <w:rPr>
                <w:rFonts w:ascii="Arial" w:hAnsi="Arial"/>
                <w:sz w:val="24"/>
              </w:rPr>
              <w:t>A1078 Edward Benefer Way</w:t>
            </w:r>
          </w:p>
        </w:tc>
        <w:tc>
          <w:tcPr>
            <w:tcW w:w="270" w:type="dxa"/>
          </w:tcPr>
          <w:p w14:paraId="499DED38" w14:textId="21898D50" w:rsidR="000B4D38" w:rsidRDefault="00BA6172" w:rsidP="000B4D38">
            <w:pPr>
              <w:rPr>
                <w:rFonts w:ascii="Arial" w:hAnsi="Arial"/>
                <w:sz w:val="24"/>
              </w:rPr>
            </w:pPr>
            <w:r>
              <w:rPr>
                <w:rFonts w:ascii="Arial" w:hAnsi="Arial"/>
                <w:sz w:val="24"/>
              </w:rPr>
              <w:t>-</w:t>
            </w:r>
          </w:p>
        </w:tc>
        <w:tc>
          <w:tcPr>
            <w:tcW w:w="5400" w:type="dxa"/>
          </w:tcPr>
          <w:p w14:paraId="7145D282" w14:textId="77777777" w:rsidR="000B4D38" w:rsidRDefault="00BA6172" w:rsidP="000B4D38">
            <w:pPr>
              <w:rPr>
                <w:rFonts w:ascii="Arial" w:hAnsi="Arial"/>
                <w:sz w:val="24"/>
              </w:rPr>
            </w:pPr>
            <w:r>
              <w:rPr>
                <w:rFonts w:ascii="Arial" w:hAnsi="Arial"/>
                <w:sz w:val="24"/>
              </w:rPr>
              <w:t>From a point 33 metres north of the centreline of its junction with Estuary Road north-eastwards for a distance of 135 metres</w:t>
            </w:r>
          </w:p>
          <w:p w14:paraId="4AA2686A" w14:textId="1B56F01A" w:rsidR="00BA6172" w:rsidRDefault="00BA6172" w:rsidP="000B4D38">
            <w:pPr>
              <w:rPr>
                <w:rFonts w:ascii="Arial" w:hAnsi="Arial"/>
                <w:sz w:val="24"/>
              </w:rPr>
            </w:pPr>
          </w:p>
        </w:tc>
      </w:tr>
    </w:tbl>
    <w:bookmarkEnd w:id="2"/>
    <w:p w14:paraId="4331854F" w14:textId="0814413D" w:rsidR="00BA6172" w:rsidRDefault="00AF65A5" w:rsidP="00BA6172">
      <w:pPr>
        <w:jc w:val="center"/>
        <w:rPr>
          <w:rFonts w:ascii="Arial" w:hAnsi="Arial"/>
          <w:sz w:val="24"/>
          <w:u w:val="single"/>
        </w:rPr>
      </w:pPr>
      <w:r>
        <w:rPr>
          <w:rFonts w:ascii="Arial" w:hAnsi="Arial"/>
          <w:sz w:val="24"/>
          <w:u w:val="single"/>
        </w:rPr>
        <w:lastRenderedPageBreak/>
        <w:t>S</w:t>
      </w:r>
      <w:r w:rsidR="00BA6172">
        <w:rPr>
          <w:rFonts w:ascii="Arial" w:hAnsi="Arial"/>
          <w:sz w:val="24"/>
          <w:u w:val="single"/>
        </w:rPr>
        <w:t>CHEDULE 2</w:t>
      </w:r>
    </w:p>
    <w:p w14:paraId="5DD4031C" w14:textId="77777777" w:rsidR="00BA6172" w:rsidRDefault="00BA6172" w:rsidP="00BA6172">
      <w:pPr>
        <w:jc w:val="center"/>
        <w:rPr>
          <w:rFonts w:ascii="Arial" w:hAnsi="Arial"/>
          <w:sz w:val="24"/>
          <w:u w:val="single"/>
        </w:rPr>
      </w:pPr>
    </w:p>
    <w:p w14:paraId="29883A17" w14:textId="77777777" w:rsidR="00BA6172" w:rsidRDefault="00BA6172" w:rsidP="00BA6172">
      <w:pPr>
        <w:jc w:val="center"/>
        <w:rPr>
          <w:rFonts w:ascii="Arial" w:hAnsi="Arial"/>
          <w:sz w:val="24"/>
          <w:u w:val="single"/>
        </w:rPr>
      </w:pPr>
      <w:r>
        <w:rPr>
          <w:rFonts w:ascii="Arial" w:hAnsi="Arial"/>
          <w:sz w:val="24"/>
          <w:u w:val="single"/>
        </w:rPr>
        <w:t>In the Town of King’s Lynn and the Parish of South Wootton</w:t>
      </w:r>
    </w:p>
    <w:p w14:paraId="6A2953ED" w14:textId="77777777" w:rsidR="00BA6172" w:rsidRDefault="00BA6172" w:rsidP="00BA6172">
      <w:pPr>
        <w:rPr>
          <w:rFonts w:ascii="Arial" w:hAnsi="Arial"/>
          <w:sz w:val="24"/>
          <w:u w:val="single"/>
        </w:rPr>
      </w:pPr>
    </w:p>
    <w:p w14:paraId="4E85A78E" w14:textId="1242C14B" w:rsidR="00BA6172" w:rsidRPr="000B4D38" w:rsidRDefault="00BA6172" w:rsidP="00BA6172">
      <w:pPr>
        <w:rPr>
          <w:rFonts w:ascii="Arial" w:hAnsi="Arial"/>
          <w:sz w:val="24"/>
        </w:rPr>
      </w:pPr>
      <w:r>
        <w:rPr>
          <w:rFonts w:ascii="Arial" w:hAnsi="Arial"/>
          <w:sz w:val="24"/>
          <w:u w:val="single"/>
        </w:rPr>
        <w:t>30mph Speed Limit</w:t>
      </w:r>
    </w:p>
    <w:p w14:paraId="7879C11C" w14:textId="77777777" w:rsidR="00BA6172" w:rsidRDefault="00BA6172" w:rsidP="00BA6172">
      <w:pPr>
        <w:rPr>
          <w:rFonts w:ascii="Arial" w:hAnsi="Arial"/>
          <w:sz w:val="24"/>
          <w:u w:val="single"/>
        </w:rPr>
      </w:pPr>
    </w:p>
    <w:tbl>
      <w:tblPr>
        <w:tblStyle w:val="TableGrid"/>
        <w:tblW w:w="8995" w:type="dxa"/>
        <w:tblLayout w:type="fixed"/>
        <w:tblLook w:val="04A0" w:firstRow="1" w:lastRow="0" w:firstColumn="1" w:lastColumn="0" w:noHBand="0" w:noVBand="1"/>
      </w:tblPr>
      <w:tblGrid>
        <w:gridCol w:w="3325"/>
        <w:gridCol w:w="270"/>
        <w:gridCol w:w="5400"/>
      </w:tblGrid>
      <w:tr w:rsidR="00AF65A5" w14:paraId="08813EC6" w14:textId="77777777" w:rsidTr="00BA6172">
        <w:tc>
          <w:tcPr>
            <w:tcW w:w="3325" w:type="dxa"/>
            <w:tcBorders>
              <w:top w:val="single" w:sz="4" w:space="0" w:color="auto"/>
              <w:bottom w:val="single" w:sz="4" w:space="0" w:color="auto"/>
            </w:tcBorders>
          </w:tcPr>
          <w:p w14:paraId="0287AB93" w14:textId="296AEDE6" w:rsidR="00AF65A5" w:rsidRDefault="00AF65A5" w:rsidP="00AF65A5">
            <w:pPr>
              <w:rPr>
                <w:rFonts w:ascii="Arial" w:hAnsi="Arial"/>
                <w:sz w:val="24"/>
              </w:rPr>
            </w:pPr>
            <w:r>
              <w:rPr>
                <w:rFonts w:ascii="Arial" w:hAnsi="Arial"/>
                <w:sz w:val="24"/>
              </w:rPr>
              <w:t>A148 Grimston Road/ A1078 Low Road/A1078 Edward Benefer Way</w:t>
            </w:r>
          </w:p>
        </w:tc>
        <w:tc>
          <w:tcPr>
            <w:tcW w:w="270" w:type="dxa"/>
          </w:tcPr>
          <w:p w14:paraId="29CDD59C" w14:textId="4A259787" w:rsidR="00AF65A5" w:rsidRDefault="00AF65A5" w:rsidP="00AF65A5">
            <w:pPr>
              <w:rPr>
                <w:rFonts w:ascii="Arial" w:hAnsi="Arial"/>
                <w:sz w:val="24"/>
              </w:rPr>
            </w:pPr>
            <w:r>
              <w:rPr>
                <w:rFonts w:ascii="Arial" w:hAnsi="Arial"/>
                <w:sz w:val="24"/>
              </w:rPr>
              <w:t>-</w:t>
            </w:r>
          </w:p>
        </w:tc>
        <w:tc>
          <w:tcPr>
            <w:tcW w:w="5400" w:type="dxa"/>
          </w:tcPr>
          <w:p w14:paraId="063569B9" w14:textId="77777777" w:rsidR="00AF65A5" w:rsidRDefault="00AF65A5" w:rsidP="00AF65A5">
            <w:pPr>
              <w:rPr>
                <w:rFonts w:ascii="Arial" w:hAnsi="Arial" w:cs="Arial"/>
                <w:sz w:val="24"/>
                <w:szCs w:val="24"/>
              </w:rPr>
            </w:pPr>
            <w:r w:rsidRPr="00C6303F">
              <w:rPr>
                <w:rFonts w:ascii="Arial" w:hAnsi="Arial" w:cs="Arial"/>
                <w:sz w:val="24"/>
                <w:szCs w:val="24"/>
              </w:rPr>
              <w:t xml:space="preserve">From a point </w:t>
            </w:r>
            <w:r>
              <w:rPr>
                <w:rFonts w:ascii="Arial" w:hAnsi="Arial" w:cs="Arial"/>
                <w:sz w:val="24"/>
                <w:szCs w:val="24"/>
              </w:rPr>
              <w:t>268</w:t>
            </w:r>
            <w:r w:rsidRPr="00C6303F">
              <w:rPr>
                <w:rFonts w:ascii="Arial" w:hAnsi="Arial" w:cs="Arial"/>
                <w:sz w:val="24"/>
                <w:szCs w:val="24"/>
              </w:rPr>
              <w:t xml:space="preserve"> metres west of its junction with the U22055 Hall Lane eastwards to a point 60 metres east of its junction with the</w:t>
            </w:r>
            <w:r>
              <w:rPr>
                <w:rFonts w:ascii="Arial" w:hAnsi="Arial" w:cs="Arial"/>
                <w:sz w:val="24"/>
                <w:szCs w:val="24"/>
              </w:rPr>
              <w:t xml:space="preserve"> </w:t>
            </w:r>
            <w:r w:rsidRPr="00C6303F">
              <w:rPr>
                <w:rFonts w:ascii="Arial" w:hAnsi="Arial" w:cs="Arial"/>
                <w:sz w:val="24"/>
                <w:szCs w:val="24"/>
              </w:rPr>
              <w:t>U23273 Langley Road</w:t>
            </w:r>
          </w:p>
          <w:p w14:paraId="588885C8" w14:textId="77777777" w:rsidR="00AF65A5" w:rsidRDefault="00AF65A5" w:rsidP="00AF65A5">
            <w:pPr>
              <w:rPr>
                <w:rFonts w:ascii="Arial" w:hAnsi="Arial"/>
                <w:sz w:val="24"/>
              </w:rPr>
            </w:pPr>
          </w:p>
        </w:tc>
      </w:tr>
      <w:tr w:rsidR="00AF65A5" w14:paraId="322E3963" w14:textId="77777777" w:rsidTr="00BA6172">
        <w:tc>
          <w:tcPr>
            <w:tcW w:w="3325" w:type="dxa"/>
            <w:tcBorders>
              <w:top w:val="single" w:sz="4" w:space="0" w:color="auto"/>
              <w:bottom w:val="single" w:sz="4" w:space="0" w:color="auto"/>
            </w:tcBorders>
          </w:tcPr>
          <w:p w14:paraId="5567D6D1" w14:textId="77777777" w:rsidR="00AF65A5" w:rsidRDefault="00AF65A5" w:rsidP="00AF65A5">
            <w:pPr>
              <w:rPr>
                <w:rFonts w:ascii="Arial" w:hAnsi="Arial"/>
                <w:sz w:val="24"/>
              </w:rPr>
            </w:pPr>
            <w:r>
              <w:rPr>
                <w:rFonts w:ascii="Arial" w:hAnsi="Arial"/>
                <w:sz w:val="24"/>
              </w:rPr>
              <w:t>A1078 Edward Benefer Way</w:t>
            </w:r>
          </w:p>
        </w:tc>
        <w:tc>
          <w:tcPr>
            <w:tcW w:w="270" w:type="dxa"/>
          </w:tcPr>
          <w:p w14:paraId="0BA8E8A5" w14:textId="77777777" w:rsidR="00AF65A5" w:rsidRDefault="00AF65A5" w:rsidP="00AF65A5">
            <w:pPr>
              <w:rPr>
                <w:rFonts w:ascii="Arial" w:hAnsi="Arial"/>
                <w:sz w:val="24"/>
              </w:rPr>
            </w:pPr>
            <w:r>
              <w:rPr>
                <w:rFonts w:ascii="Arial" w:hAnsi="Arial"/>
                <w:sz w:val="24"/>
              </w:rPr>
              <w:t>-</w:t>
            </w:r>
          </w:p>
        </w:tc>
        <w:tc>
          <w:tcPr>
            <w:tcW w:w="5400" w:type="dxa"/>
          </w:tcPr>
          <w:p w14:paraId="69F1B7D0" w14:textId="77777777" w:rsidR="00AF65A5" w:rsidRDefault="00AF65A5" w:rsidP="00AF65A5">
            <w:pPr>
              <w:rPr>
                <w:rFonts w:ascii="Arial" w:hAnsi="Arial"/>
                <w:sz w:val="24"/>
              </w:rPr>
            </w:pPr>
            <w:r>
              <w:rPr>
                <w:rFonts w:ascii="Arial" w:hAnsi="Arial"/>
                <w:sz w:val="24"/>
              </w:rPr>
              <w:t>From a point 33 metres north of the centreline of its junction with Estuary Road north-eastwards for a distance of 135 metres</w:t>
            </w:r>
          </w:p>
          <w:p w14:paraId="79259767" w14:textId="77777777" w:rsidR="00AF65A5" w:rsidRDefault="00AF65A5" w:rsidP="00AF65A5">
            <w:pPr>
              <w:rPr>
                <w:rFonts w:ascii="Arial" w:hAnsi="Arial"/>
                <w:sz w:val="24"/>
              </w:rPr>
            </w:pPr>
          </w:p>
        </w:tc>
      </w:tr>
    </w:tbl>
    <w:p w14:paraId="325C6541" w14:textId="77777777" w:rsidR="00BA6172" w:rsidRPr="000B4D38" w:rsidRDefault="00BA6172" w:rsidP="00BA6172">
      <w:pPr>
        <w:rPr>
          <w:rFonts w:ascii="Arial" w:hAnsi="Arial"/>
          <w:sz w:val="24"/>
        </w:rPr>
      </w:pPr>
    </w:p>
    <w:p w14:paraId="344B1AA1" w14:textId="2EE2F185" w:rsidR="00BA6172" w:rsidRDefault="00BA6172">
      <w:pPr>
        <w:rPr>
          <w:rFonts w:ascii="Arial" w:hAnsi="Arial"/>
          <w:sz w:val="24"/>
        </w:rPr>
      </w:pPr>
    </w:p>
    <w:p w14:paraId="53584C9D" w14:textId="7D7FFFF1" w:rsidR="00BA6172" w:rsidRDefault="00BA6172">
      <w:pPr>
        <w:rPr>
          <w:rFonts w:ascii="Arial" w:hAnsi="Arial"/>
          <w:sz w:val="24"/>
        </w:rPr>
      </w:pPr>
    </w:p>
    <w:p w14:paraId="5CFEEB0A" w14:textId="125BD28E" w:rsidR="00BA6172" w:rsidRDefault="00BA6172" w:rsidP="00BA6172">
      <w:pPr>
        <w:jc w:val="center"/>
        <w:rPr>
          <w:rFonts w:ascii="Arial" w:hAnsi="Arial"/>
          <w:sz w:val="24"/>
          <w:u w:val="single"/>
        </w:rPr>
      </w:pPr>
      <w:r>
        <w:rPr>
          <w:rFonts w:ascii="Arial" w:hAnsi="Arial"/>
          <w:sz w:val="24"/>
          <w:u w:val="single"/>
        </w:rPr>
        <w:t>SCHEDULE 3</w:t>
      </w:r>
    </w:p>
    <w:p w14:paraId="3A8BCF07" w14:textId="77777777" w:rsidR="00BA6172" w:rsidRDefault="00BA6172" w:rsidP="00BA6172">
      <w:pPr>
        <w:jc w:val="center"/>
        <w:rPr>
          <w:rFonts w:ascii="Arial" w:hAnsi="Arial"/>
          <w:sz w:val="24"/>
          <w:u w:val="single"/>
        </w:rPr>
      </w:pPr>
    </w:p>
    <w:p w14:paraId="1CCB39F8" w14:textId="639D4A8D" w:rsidR="00BA6172" w:rsidRDefault="00BA6172" w:rsidP="00BA6172">
      <w:pPr>
        <w:jc w:val="center"/>
        <w:rPr>
          <w:rFonts w:ascii="Arial" w:hAnsi="Arial"/>
          <w:sz w:val="24"/>
          <w:u w:val="single"/>
        </w:rPr>
      </w:pPr>
      <w:r>
        <w:rPr>
          <w:rFonts w:ascii="Arial" w:hAnsi="Arial"/>
          <w:sz w:val="24"/>
          <w:u w:val="single"/>
        </w:rPr>
        <w:t>In the Town of King’s Lynn</w:t>
      </w:r>
    </w:p>
    <w:p w14:paraId="08C59A66" w14:textId="43778175" w:rsidR="00BA6172" w:rsidRPr="0003546C" w:rsidRDefault="00BA6172" w:rsidP="00BA6172">
      <w:pPr>
        <w:rPr>
          <w:rFonts w:ascii="Arial" w:hAnsi="Arial" w:cs="Arial"/>
          <w:iCs/>
          <w:sz w:val="24"/>
          <w:szCs w:val="24"/>
          <w:u w:val="single"/>
          <w:lang w:eastAsia="en-GB"/>
        </w:rPr>
      </w:pPr>
      <w:r>
        <w:rPr>
          <w:rFonts w:ascii="Arial" w:hAnsi="Arial"/>
          <w:sz w:val="24"/>
          <w:u w:val="single"/>
        </w:rPr>
        <w:t>40mph Speed Limit</w:t>
      </w:r>
    </w:p>
    <w:p w14:paraId="1FC0FB58" w14:textId="77777777" w:rsidR="00BA6172" w:rsidRDefault="00BA6172" w:rsidP="00BA6172">
      <w:pPr>
        <w:rPr>
          <w:rFonts w:ascii="Arial" w:hAnsi="Arial" w:cs="Arial"/>
          <w:iCs/>
          <w:sz w:val="24"/>
          <w:szCs w:val="24"/>
          <w:lang w:eastAsia="en-GB"/>
        </w:rPr>
      </w:pPr>
    </w:p>
    <w:tbl>
      <w:tblPr>
        <w:tblW w:w="8910" w:type="dxa"/>
        <w:tblInd w:w="85" w:type="dxa"/>
        <w:tblLook w:val="04A0" w:firstRow="1" w:lastRow="0" w:firstColumn="1" w:lastColumn="0" w:noHBand="0" w:noVBand="1"/>
      </w:tblPr>
      <w:tblGrid>
        <w:gridCol w:w="3279"/>
        <w:gridCol w:w="302"/>
        <w:gridCol w:w="5329"/>
      </w:tblGrid>
      <w:tr w:rsidR="00BA6172" w:rsidRPr="009051B0" w14:paraId="76E639C8" w14:textId="77777777" w:rsidTr="00BA6172">
        <w:trPr>
          <w:trHeight w:val="317"/>
        </w:trPr>
        <w:tc>
          <w:tcPr>
            <w:tcW w:w="3279" w:type="dxa"/>
            <w:tcBorders>
              <w:top w:val="single" w:sz="4" w:space="0" w:color="auto"/>
              <w:left w:val="single" w:sz="4" w:space="0" w:color="auto"/>
              <w:bottom w:val="single" w:sz="4" w:space="0" w:color="auto"/>
              <w:right w:val="single" w:sz="4" w:space="0" w:color="auto"/>
            </w:tcBorders>
            <w:shd w:val="clear" w:color="auto" w:fill="auto"/>
          </w:tcPr>
          <w:p w14:paraId="497732F7" w14:textId="77777777" w:rsidR="00BA6172" w:rsidRDefault="00BA6172" w:rsidP="00F84170">
            <w:pPr>
              <w:rPr>
                <w:rFonts w:ascii="Arial" w:hAnsi="Arial" w:cs="Arial"/>
                <w:color w:val="000000"/>
                <w:sz w:val="24"/>
                <w:szCs w:val="24"/>
              </w:rPr>
            </w:pPr>
            <w:r w:rsidRPr="0003546C">
              <w:rPr>
                <w:rFonts w:ascii="Arial" w:hAnsi="Arial" w:cs="Arial"/>
                <w:color w:val="000000"/>
                <w:sz w:val="24"/>
                <w:szCs w:val="24"/>
              </w:rPr>
              <w:t>A1078 Edward Benefer Way</w:t>
            </w:r>
          </w:p>
          <w:p w14:paraId="7CEAF8F5" w14:textId="55F15EFE" w:rsidR="00BA6172" w:rsidRDefault="00BA6172" w:rsidP="00F84170">
            <w:pPr>
              <w:rPr>
                <w:rFonts w:ascii="Arial" w:hAnsi="Arial" w:cs="Arial"/>
                <w:color w:val="000000"/>
                <w:sz w:val="24"/>
                <w:szCs w:val="24"/>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5D5DB6EE" w14:textId="77777777" w:rsidR="00BA6172" w:rsidRDefault="00BA6172" w:rsidP="00F84170">
            <w:pPr>
              <w:rPr>
                <w:rFonts w:ascii="Arial" w:hAnsi="Arial" w:cs="Arial"/>
                <w:sz w:val="24"/>
                <w:szCs w:val="24"/>
              </w:rPr>
            </w:pPr>
            <w:r>
              <w:rPr>
                <w:rFonts w:ascii="Arial" w:hAnsi="Arial" w:cs="Arial"/>
                <w:sz w:val="24"/>
                <w:szCs w:val="24"/>
              </w:rPr>
              <w:t>-</w:t>
            </w:r>
          </w:p>
        </w:tc>
        <w:tc>
          <w:tcPr>
            <w:tcW w:w="5329" w:type="dxa"/>
            <w:tcBorders>
              <w:top w:val="single" w:sz="4" w:space="0" w:color="auto"/>
              <w:left w:val="single" w:sz="4" w:space="0" w:color="auto"/>
              <w:bottom w:val="single" w:sz="4" w:space="0" w:color="auto"/>
              <w:right w:val="single" w:sz="4" w:space="0" w:color="auto"/>
            </w:tcBorders>
            <w:shd w:val="clear" w:color="auto" w:fill="auto"/>
          </w:tcPr>
          <w:p w14:paraId="6895F217" w14:textId="77777777" w:rsidR="00BA6172" w:rsidRDefault="00BA6172" w:rsidP="00F84170">
            <w:pPr>
              <w:rPr>
                <w:rFonts w:ascii="Arial" w:hAnsi="Arial" w:cs="Arial"/>
                <w:sz w:val="24"/>
                <w:szCs w:val="24"/>
              </w:rPr>
            </w:pPr>
            <w:r w:rsidRPr="0003546C">
              <w:rPr>
                <w:rFonts w:ascii="Arial" w:hAnsi="Arial" w:cs="Arial"/>
                <w:sz w:val="24"/>
                <w:szCs w:val="24"/>
              </w:rPr>
              <w:t xml:space="preserve">From a point 168 metres north of the centreline of it junction with </w:t>
            </w:r>
            <w:r>
              <w:rPr>
                <w:rFonts w:ascii="Arial" w:hAnsi="Arial" w:cs="Arial"/>
                <w:sz w:val="24"/>
                <w:szCs w:val="24"/>
              </w:rPr>
              <w:t xml:space="preserve">U20221 </w:t>
            </w:r>
            <w:r w:rsidRPr="0003546C">
              <w:rPr>
                <w:rFonts w:ascii="Arial" w:hAnsi="Arial" w:cs="Arial"/>
                <w:sz w:val="24"/>
                <w:szCs w:val="24"/>
              </w:rPr>
              <w:t xml:space="preserve">Estuary Road north-eastwards to a point· </w:t>
            </w:r>
            <w:r>
              <w:rPr>
                <w:rFonts w:ascii="Arial" w:hAnsi="Arial" w:cs="Arial"/>
                <w:sz w:val="24"/>
                <w:szCs w:val="24"/>
              </w:rPr>
              <w:t>268</w:t>
            </w:r>
            <w:r w:rsidRPr="0003546C">
              <w:rPr>
                <w:rFonts w:ascii="Arial" w:hAnsi="Arial" w:cs="Arial"/>
                <w:sz w:val="24"/>
                <w:szCs w:val="24"/>
              </w:rPr>
              <w:t xml:space="preserve"> metres west of its junction With the U22055 Hall Lane</w:t>
            </w:r>
          </w:p>
          <w:p w14:paraId="6F3F9FE6" w14:textId="5AAE378D" w:rsidR="00BA6172" w:rsidRDefault="00BA6172" w:rsidP="00F84170">
            <w:pPr>
              <w:rPr>
                <w:rFonts w:ascii="Arial" w:hAnsi="Arial" w:cs="Arial"/>
                <w:sz w:val="24"/>
                <w:szCs w:val="24"/>
              </w:rPr>
            </w:pPr>
          </w:p>
        </w:tc>
      </w:tr>
    </w:tbl>
    <w:p w14:paraId="25790D56" w14:textId="77777777" w:rsidR="00BA6172" w:rsidRPr="00BA6172" w:rsidRDefault="00BA6172" w:rsidP="00BA6172">
      <w:pPr>
        <w:rPr>
          <w:rFonts w:ascii="Arial" w:hAnsi="Arial"/>
          <w:sz w:val="24"/>
        </w:rPr>
      </w:pPr>
    </w:p>
    <w:p w14:paraId="328AC9BF" w14:textId="116A6E58" w:rsidR="00BA6172" w:rsidRDefault="00BA6172">
      <w:pPr>
        <w:rPr>
          <w:rFonts w:ascii="Arial" w:hAnsi="Arial"/>
          <w:sz w:val="24"/>
        </w:rPr>
      </w:pPr>
    </w:p>
    <w:p w14:paraId="3DA21DCC" w14:textId="70140A60" w:rsidR="00F84688" w:rsidRDefault="00F84688">
      <w:pPr>
        <w:rPr>
          <w:rFonts w:ascii="Arial" w:hAnsi="Arial"/>
          <w:sz w:val="24"/>
        </w:rPr>
      </w:pPr>
    </w:p>
    <w:p w14:paraId="47523097" w14:textId="77777777" w:rsidR="00F84688" w:rsidRDefault="00F84688" w:rsidP="00F84688">
      <w:pPr>
        <w:rPr>
          <w:rFonts w:ascii="Arial" w:hAnsi="Arial"/>
          <w:sz w:val="24"/>
        </w:rPr>
      </w:pPr>
    </w:p>
    <w:p w14:paraId="371EE154" w14:textId="77777777" w:rsidR="00F84688" w:rsidRPr="00772D28" w:rsidRDefault="00F84688" w:rsidP="00F84688">
      <w:pPr>
        <w:jc w:val="both"/>
        <w:rPr>
          <w:rFonts w:ascii="Arial" w:hAnsi="Arial"/>
          <w:sz w:val="24"/>
        </w:rPr>
      </w:pPr>
      <w:r w:rsidRPr="00772D28">
        <w:rPr>
          <w:rFonts w:ascii="Arial" w:hAnsi="Arial"/>
          <w:sz w:val="24"/>
        </w:rPr>
        <w:t xml:space="preserve">DATED </w:t>
      </w:r>
      <w:r>
        <w:rPr>
          <w:rFonts w:ascii="Arial" w:hAnsi="Arial"/>
          <w:sz w:val="24"/>
        </w:rPr>
        <w:t>this            day of                                20</w:t>
      </w:r>
      <w:r w:rsidRPr="00772D28">
        <w:rPr>
          <w:rFonts w:ascii="Arial" w:hAnsi="Arial"/>
          <w:sz w:val="24"/>
        </w:rPr>
        <w:t>2</w:t>
      </w:r>
      <w:r>
        <w:rPr>
          <w:rFonts w:ascii="Arial" w:hAnsi="Arial"/>
          <w:sz w:val="24"/>
        </w:rPr>
        <w:t>3</w:t>
      </w:r>
    </w:p>
    <w:p w14:paraId="36B73081" w14:textId="77777777" w:rsidR="00F84688" w:rsidRPr="00772D28" w:rsidRDefault="00F84688" w:rsidP="00F84688">
      <w:pPr>
        <w:rPr>
          <w:rFonts w:ascii="Arial" w:hAnsi="Arial"/>
          <w:sz w:val="24"/>
        </w:rPr>
      </w:pPr>
      <w:bookmarkStart w:id="3" w:name="_Hlk8208705"/>
      <w:r w:rsidRPr="00772D28">
        <w:rPr>
          <w:rFonts w:ascii="Arial" w:hAnsi="Arial"/>
          <w:sz w:val="24"/>
        </w:rPr>
        <w:t xml:space="preserve">                             </w:t>
      </w:r>
      <w:bookmarkEnd w:id="3"/>
    </w:p>
    <w:p w14:paraId="2CCC884D" w14:textId="77777777" w:rsidR="00F84688" w:rsidRDefault="00F84688" w:rsidP="00F84688">
      <w:pPr>
        <w:jc w:val="both"/>
        <w:rPr>
          <w:rFonts w:ascii="Arial" w:hAnsi="Arial"/>
          <w:sz w:val="24"/>
        </w:rPr>
      </w:pPr>
      <w:bookmarkStart w:id="4" w:name="_Hlk129172769"/>
    </w:p>
    <w:p w14:paraId="3D95B7BB" w14:textId="77777777" w:rsidR="00F84688" w:rsidRDefault="00F84688" w:rsidP="00F84688">
      <w:pPr>
        <w:jc w:val="center"/>
        <w:rPr>
          <w:rFonts w:ascii="Arial" w:hAnsi="Arial"/>
          <w:sz w:val="24"/>
        </w:rPr>
      </w:pPr>
      <w:r w:rsidRPr="00157377">
        <w:rPr>
          <w:rFonts w:ascii="Arial" w:hAnsi="Arial"/>
          <w:sz w:val="24"/>
        </w:rPr>
        <w:t>Director of Legal Services</w:t>
      </w:r>
      <w:r>
        <w:rPr>
          <w:rFonts w:ascii="Arial" w:hAnsi="Arial"/>
          <w:sz w:val="24"/>
        </w:rPr>
        <w:t xml:space="preserve"> (nplaw</w:t>
      </w:r>
      <w:r w:rsidRPr="00157377">
        <w:rPr>
          <w:rFonts w:ascii="Arial" w:hAnsi="Arial"/>
          <w:sz w:val="24"/>
        </w:rPr>
        <w:t>)</w:t>
      </w:r>
    </w:p>
    <w:p w14:paraId="33B65EE5" w14:textId="77777777" w:rsidR="00F84688" w:rsidRDefault="00F84688" w:rsidP="00F84688">
      <w:pPr>
        <w:rPr>
          <w:rFonts w:ascii="Arial" w:hAnsi="Arial"/>
          <w:sz w:val="24"/>
        </w:rPr>
      </w:pPr>
    </w:p>
    <w:p w14:paraId="7663487C" w14:textId="77777777" w:rsidR="00F84688" w:rsidRDefault="00F84688" w:rsidP="00F84688">
      <w:pPr>
        <w:rPr>
          <w:rFonts w:ascii="Arial" w:hAnsi="Arial"/>
          <w:sz w:val="24"/>
        </w:rPr>
      </w:pPr>
    </w:p>
    <w:p w14:paraId="59E0C052" w14:textId="77777777" w:rsidR="00F84688" w:rsidRDefault="00F84688" w:rsidP="00F84688">
      <w:pPr>
        <w:rPr>
          <w:rFonts w:ascii="Arial" w:hAnsi="Arial"/>
          <w:sz w:val="24"/>
        </w:rPr>
      </w:pPr>
    </w:p>
    <w:p w14:paraId="1E3EEC9F" w14:textId="77777777" w:rsidR="00F84688" w:rsidRDefault="00F84688" w:rsidP="00F84688">
      <w:pPr>
        <w:rPr>
          <w:rFonts w:ascii="Arial" w:hAnsi="Arial"/>
          <w:sz w:val="24"/>
        </w:rPr>
      </w:pPr>
    </w:p>
    <w:p w14:paraId="6F0859A3" w14:textId="77777777" w:rsidR="00F84688" w:rsidRDefault="00F84688" w:rsidP="00F84688">
      <w:pPr>
        <w:rPr>
          <w:rFonts w:ascii="Arial" w:hAnsi="Arial"/>
          <w:sz w:val="24"/>
        </w:rPr>
      </w:pPr>
    </w:p>
    <w:p w14:paraId="2E63C62A" w14:textId="0C176F3F" w:rsidR="00F84688" w:rsidRDefault="00F84688" w:rsidP="00F84688">
      <w:pPr>
        <w:rPr>
          <w:rFonts w:ascii="Arial" w:hAnsi="Arial"/>
          <w:sz w:val="24"/>
        </w:rPr>
      </w:pPr>
    </w:p>
    <w:p w14:paraId="7A136C32" w14:textId="77777777" w:rsidR="00AF65A5" w:rsidRDefault="00AF65A5" w:rsidP="00F84688">
      <w:pPr>
        <w:rPr>
          <w:rFonts w:ascii="Arial" w:hAnsi="Arial"/>
          <w:sz w:val="24"/>
        </w:rPr>
      </w:pPr>
    </w:p>
    <w:p w14:paraId="5992BF66" w14:textId="77777777" w:rsidR="00F84688" w:rsidRDefault="00F84688" w:rsidP="00F84688">
      <w:pPr>
        <w:rPr>
          <w:rFonts w:ascii="Arial" w:hAnsi="Arial"/>
          <w:sz w:val="24"/>
        </w:rPr>
      </w:pPr>
    </w:p>
    <w:p w14:paraId="6DC58B5C" w14:textId="77777777" w:rsidR="00F84688" w:rsidRDefault="00F84688" w:rsidP="00F84688">
      <w:pPr>
        <w:rPr>
          <w:rFonts w:ascii="Arial" w:hAnsi="Arial"/>
          <w:sz w:val="24"/>
        </w:rPr>
      </w:pPr>
    </w:p>
    <w:p w14:paraId="4E804A6C" w14:textId="77777777" w:rsidR="00F84688" w:rsidRDefault="00F84688" w:rsidP="00F84688">
      <w:pPr>
        <w:rPr>
          <w:rFonts w:ascii="Arial" w:hAnsi="Arial"/>
          <w:sz w:val="24"/>
        </w:rPr>
      </w:pPr>
    </w:p>
    <w:p w14:paraId="2AB3F0C5" w14:textId="77777777" w:rsidR="00F84688" w:rsidRPr="00157377" w:rsidRDefault="00F84688" w:rsidP="00F84688">
      <w:pPr>
        <w:rPr>
          <w:rFonts w:ascii="Arial" w:hAnsi="Arial"/>
          <w:sz w:val="24"/>
        </w:rPr>
      </w:pPr>
    </w:p>
    <w:bookmarkEnd w:id="4"/>
    <w:p w14:paraId="54287FBF" w14:textId="6293F18B" w:rsidR="00F84688" w:rsidRPr="005511F8" w:rsidRDefault="00F84688" w:rsidP="00F84688">
      <w:pPr>
        <w:rPr>
          <w:i/>
          <w:iCs/>
        </w:rPr>
      </w:pPr>
      <w:r w:rsidRPr="005511F8">
        <w:rPr>
          <w:i/>
          <w:iCs/>
        </w:rPr>
        <w:t>HKS/</w:t>
      </w:r>
      <w:r>
        <w:rPr>
          <w:i/>
          <w:iCs/>
        </w:rPr>
        <w:t>148210(King’sLynn&amp;SouthWoottonPRZ063-30&amp;40mphSL)</w:t>
      </w:r>
      <w:r w:rsidRPr="005511F8">
        <w:rPr>
          <w:i/>
          <w:iCs/>
        </w:rPr>
        <w:t>23</w:t>
      </w:r>
    </w:p>
    <w:p w14:paraId="30B9957C" w14:textId="77777777" w:rsidR="00F84688" w:rsidRDefault="00F84688" w:rsidP="00F84688">
      <w:pPr>
        <w:rPr>
          <w:rFonts w:ascii="Arial" w:hAnsi="Arial"/>
          <w:sz w:val="16"/>
        </w:rPr>
      </w:pPr>
    </w:p>
    <w:p w14:paraId="4BDEF14C" w14:textId="77777777" w:rsidR="00F84688" w:rsidRDefault="00F84688">
      <w:pPr>
        <w:rPr>
          <w:rFonts w:ascii="Arial" w:hAnsi="Arial"/>
          <w:sz w:val="16"/>
        </w:rPr>
      </w:pPr>
    </w:p>
    <w:sectPr w:rsidR="00F84688" w:rsidSect="00BA6172">
      <w:headerReference w:type="default" r:id="rId7"/>
      <w:footerReference w:type="default" r:id="rId8"/>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8163" w14:textId="77777777" w:rsidR="00F76184" w:rsidRDefault="00F76184" w:rsidP="00BA6172">
      <w:r>
        <w:separator/>
      </w:r>
    </w:p>
  </w:endnote>
  <w:endnote w:type="continuationSeparator" w:id="0">
    <w:p w14:paraId="35D5F35E" w14:textId="77777777" w:rsidR="00F76184" w:rsidRDefault="00F76184" w:rsidP="00BA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999654373"/>
      <w:docPartObj>
        <w:docPartGallery w:val="Page Numbers (Bottom of Page)"/>
        <w:docPartUnique/>
      </w:docPartObj>
    </w:sdtPr>
    <w:sdtContent>
      <w:sdt>
        <w:sdtPr>
          <w:rPr>
            <w:i/>
            <w:iCs/>
          </w:rPr>
          <w:id w:val="1728636285"/>
          <w:docPartObj>
            <w:docPartGallery w:val="Page Numbers (Top of Page)"/>
            <w:docPartUnique/>
          </w:docPartObj>
        </w:sdtPr>
        <w:sdtContent>
          <w:p w14:paraId="674892E6" w14:textId="2AA39FC9" w:rsidR="00AF65A5" w:rsidRPr="00AF65A5" w:rsidRDefault="00AF65A5">
            <w:pPr>
              <w:pStyle w:val="Footer"/>
              <w:jc w:val="center"/>
              <w:rPr>
                <w:i/>
                <w:iCs/>
              </w:rPr>
            </w:pPr>
            <w:r w:rsidRPr="00AF65A5">
              <w:rPr>
                <w:i/>
                <w:iCs/>
              </w:rPr>
              <w:t xml:space="preserve">Page </w:t>
            </w:r>
            <w:r w:rsidRPr="00AF65A5">
              <w:rPr>
                <w:i/>
                <w:iCs/>
              </w:rPr>
              <w:fldChar w:fldCharType="begin"/>
            </w:r>
            <w:r w:rsidRPr="00AF65A5">
              <w:rPr>
                <w:i/>
                <w:iCs/>
              </w:rPr>
              <w:instrText xml:space="preserve"> PAGE </w:instrText>
            </w:r>
            <w:r w:rsidRPr="00AF65A5">
              <w:rPr>
                <w:i/>
                <w:iCs/>
              </w:rPr>
              <w:fldChar w:fldCharType="separate"/>
            </w:r>
            <w:r w:rsidRPr="00AF65A5">
              <w:rPr>
                <w:i/>
                <w:iCs/>
                <w:noProof/>
              </w:rPr>
              <w:t>2</w:t>
            </w:r>
            <w:r w:rsidRPr="00AF65A5">
              <w:rPr>
                <w:i/>
                <w:iCs/>
              </w:rPr>
              <w:fldChar w:fldCharType="end"/>
            </w:r>
            <w:r w:rsidRPr="00AF65A5">
              <w:rPr>
                <w:i/>
                <w:iCs/>
              </w:rPr>
              <w:t xml:space="preserve"> of </w:t>
            </w:r>
            <w:r w:rsidRPr="00AF65A5">
              <w:rPr>
                <w:i/>
                <w:iCs/>
              </w:rPr>
              <w:fldChar w:fldCharType="begin"/>
            </w:r>
            <w:r w:rsidRPr="00AF65A5">
              <w:rPr>
                <w:i/>
                <w:iCs/>
              </w:rPr>
              <w:instrText xml:space="preserve"> NUMPAGES  </w:instrText>
            </w:r>
            <w:r w:rsidRPr="00AF65A5">
              <w:rPr>
                <w:i/>
                <w:iCs/>
              </w:rPr>
              <w:fldChar w:fldCharType="separate"/>
            </w:r>
            <w:r w:rsidRPr="00AF65A5">
              <w:rPr>
                <w:i/>
                <w:iCs/>
                <w:noProof/>
              </w:rPr>
              <w:t>2</w:t>
            </w:r>
            <w:r w:rsidRPr="00AF65A5">
              <w:rPr>
                <w:i/>
                <w:iCs/>
              </w:rPr>
              <w:fldChar w:fldCharType="end"/>
            </w:r>
          </w:p>
        </w:sdtContent>
      </w:sdt>
    </w:sdtContent>
  </w:sdt>
  <w:p w14:paraId="4018F105" w14:textId="77777777" w:rsidR="00AF65A5" w:rsidRDefault="00AF6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7546" w14:textId="77777777" w:rsidR="00F76184" w:rsidRDefault="00F76184" w:rsidP="00BA6172">
      <w:r>
        <w:separator/>
      </w:r>
    </w:p>
  </w:footnote>
  <w:footnote w:type="continuationSeparator" w:id="0">
    <w:p w14:paraId="602FC81C" w14:textId="77777777" w:rsidR="00F76184" w:rsidRDefault="00F76184" w:rsidP="00BA6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35BE" w14:textId="028AE3D4" w:rsidR="00BA6172" w:rsidRPr="00BA6172" w:rsidRDefault="00BA6172" w:rsidP="00BA6172">
    <w:pPr>
      <w:pStyle w:val="Header"/>
      <w:jc w:val="right"/>
      <w:rPr>
        <w:rFonts w:ascii="Arial" w:hAnsi="Arial" w:cs="Arial"/>
        <w:b/>
        <w:bCs/>
        <w:sz w:val="40"/>
        <w:szCs w:val="40"/>
      </w:rPr>
    </w:pPr>
    <w:r w:rsidRPr="00BA6172">
      <w:rPr>
        <w:rFonts w:ascii="Arial" w:hAnsi="Arial" w:cs="Arial"/>
        <w:b/>
        <w:bCs/>
        <w:color w:val="ED7D31" w:themeColor="accent2"/>
        <w:sz w:val="40"/>
        <w:szCs w:val="40"/>
      </w:rPr>
      <w:t>DRAFT HKS 21.6.23</w:t>
    </w:r>
  </w:p>
  <w:p w14:paraId="26D912C4" w14:textId="77777777" w:rsidR="00BA6172" w:rsidRDefault="00BA6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9371A"/>
    <w:multiLevelType w:val="hybridMultilevel"/>
    <w:tmpl w:val="52F4DB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29496C"/>
    <w:multiLevelType w:val="hybridMultilevel"/>
    <w:tmpl w:val="0172D41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8A4DCA"/>
    <w:multiLevelType w:val="hybridMultilevel"/>
    <w:tmpl w:val="D744C8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D08EC"/>
    <w:multiLevelType w:val="hybridMultilevel"/>
    <w:tmpl w:val="171041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9578996">
    <w:abstractNumId w:val="3"/>
  </w:num>
  <w:num w:numId="2" w16cid:durableId="402869985">
    <w:abstractNumId w:val="0"/>
  </w:num>
  <w:num w:numId="3" w16cid:durableId="1701319413">
    <w:abstractNumId w:val="2"/>
  </w:num>
  <w:num w:numId="4" w16cid:durableId="1708721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7D"/>
    <w:rsid w:val="000B4D38"/>
    <w:rsid w:val="00173573"/>
    <w:rsid w:val="00287BFD"/>
    <w:rsid w:val="00374DD9"/>
    <w:rsid w:val="00511E00"/>
    <w:rsid w:val="005F387D"/>
    <w:rsid w:val="007B730A"/>
    <w:rsid w:val="009419CB"/>
    <w:rsid w:val="00AF65A5"/>
    <w:rsid w:val="00BA6172"/>
    <w:rsid w:val="00F1585E"/>
    <w:rsid w:val="00F76184"/>
    <w:rsid w:val="00F84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EF02F"/>
  <w15:chartTrackingRefBased/>
  <w15:docId w15:val="{B16FAE5F-5B54-4003-BF4D-EB599598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D9"/>
    <w:pPr>
      <w:ind w:left="720"/>
      <w:contextualSpacing/>
    </w:pPr>
  </w:style>
  <w:style w:type="table" w:styleId="TableGrid">
    <w:name w:val="Table Grid"/>
    <w:basedOn w:val="TableNormal"/>
    <w:rsid w:val="000B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6172"/>
    <w:pPr>
      <w:tabs>
        <w:tab w:val="center" w:pos="4513"/>
        <w:tab w:val="right" w:pos="9026"/>
      </w:tabs>
    </w:pPr>
  </w:style>
  <w:style w:type="character" w:customStyle="1" w:styleId="HeaderChar">
    <w:name w:val="Header Char"/>
    <w:basedOn w:val="DefaultParagraphFont"/>
    <w:link w:val="Header"/>
    <w:uiPriority w:val="99"/>
    <w:rsid w:val="00BA6172"/>
    <w:rPr>
      <w:lang w:eastAsia="en-US"/>
    </w:rPr>
  </w:style>
  <w:style w:type="paragraph" w:styleId="Footer">
    <w:name w:val="footer"/>
    <w:basedOn w:val="Normal"/>
    <w:link w:val="FooterChar"/>
    <w:uiPriority w:val="99"/>
    <w:rsid w:val="00BA6172"/>
    <w:pPr>
      <w:tabs>
        <w:tab w:val="center" w:pos="4513"/>
        <w:tab w:val="right" w:pos="9026"/>
      </w:tabs>
    </w:pPr>
  </w:style>
  <w:style w:type="character" w:customStyle="1" w:styleId="FooterChar">
    <w:name w:val="Footer Char"/>
    <w:basedOn w:val="DefaultParagraphFont"/>
    <w:link w:val="Footer"/>
    <w:uiPriority w:val="99"/>
    <w:rsid w:val="00BA617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2829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Hazel Simmons</cp:lastModifiedBy>
  <cp:revision>3</cp:revision>
  <cp:lastPrinted>2003-04-25T14:37:00Z</cp:lastPrinted>
  <dcterms:created xsi:type="dcterms:W3CDTF">2023-06-26T06:45:00Z</dcterms:created>
  <dcterms:modified xsi:type="dcterms:W3CDTF">2023-07-19T07:14:00Z</dcterms:modified>
</cp:coreProperties>
</file>