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BB83" w14:textId="77777777" w:rsidR="005E6BD1" w:rsidRPr="005E6BD1" w:rsidRDefault="005E6BD1" w:rsidP="005E6BD1">
      <w:pPr>
        <w:jc w:val="center"/>
        <w:rPr>
          <w:rFonts w:ascii="Arial" w:hAnsi="Arial"/>
          <w:b/>
          <w:szCs w:val="20"/>
          <w:lang w:eastAsia="en-US"/>
        </w:rPr>
      </w:pPr>
    </w:p>
    <w:p w14:paraId="106B8C54" w14:textId="77777777" w:rsidR="005E6BD1" w:rsidRPr="005E6BD1" w:rsidRDefault="005E6BD1" w:rsidP="005E6BD1">
      <w:pPr>
        <w:jc w:val="center"/>
        <w:rPr>
          <w:rFonts w:ascii="Arial" w:hAnsi="Arial"/>
          <w:b/>
          <w:szCs w:val="20"/>
          <w:lang w:eastAsia="en-US"/>
        </w:rPr>
      </w:pPr>
    </w:p>
    <w:p w14:paraId="1A954AB1" w14:textId="30177EE3" w:rsidR="005E6BD1" w:rsidRPr="005E6BD1" w:rsidRDefault="005E6BD1" w:rsidP="005E6BD1">
      <w:pPr>
        <w:jc w:val="center"/>
        <w:rPr>
          <w:rFonts w:ascii="Arial" w:hAnsi="Arial"/>
          <w:b/>
          <w:szCs w:val="20"/>
          <w:lang w:eastAsia="en-US"/>
        </w:rPr>
      </w:pPr>
      <w:r w:rsidRPr="005E6BD1">
        <w:rPr>
          <w:rFonts w:ascii="Arial" w:hAnsi="Arial"/>
          <w:b/>
          <w:szCs w:val="20"/>
          <w:lang w:eastAsia="en-US"/>
        </w:rPr>
        <w:t>THE NORFOLK COUNTY COUNCIL (</w:t>
      </w:r>
      <w:bookmarkStart w:id="0" w:name="_Hlk138232026"/>
      <w:r w:rsidRPr="005E6BD1">
        <w:rPr>
          <w:rFonts w:ascii="Arial" w:hAnsi="Arial"/>
          <w:b/>
          <w:szCs w:val="20"/>
          <w:lang w:eastAsia="en-US"/>
        </w:rPr>
        <w:t>KING’S LYNN AND SOUTH WOOTTON,</w:t>
      </w:r>
    </w:p>
    <w:p w14:paraId="6C5F219E" w14:textId="08F33F65" w:rsidR="005E6BD1" w:rsidRPr="005E6BD1" w:rsidRDefault="005E6BD1" w:rsidP="005E6BD1">
      <w:pPr>
        <w:jc w:val="center"/>
        <w:rPr>
          <w:rFonts w:ascii="Arial" w:hAnsi="Arial"/>
          <w:b/>
          <w:szCs w:val="20"/>
          <w:lang w:eastAsia="en-US"/>
        </w:rPr>
      </w:pPr>
      <w:r w:rsidRPr="005E6BD1">
        <w:rPr>
          <w:rFonts w:ascii="Arial" w:hAnsi="Arial"/>
          <w:b/>
          <w:szCs w:val="20"/>
          <w:lang w:eastAsia="en-US"/>
        </w:rPr>
        <w:t>A148 GRIMSTON ROAD AND A1078 EDWARD BENEFER WAY/LOW ROAD)</w:t>
      </w:r>
    </w:p>
    <w:p w14:paraId="1899A8E1" w14:textId="77777777" w:rsidR="005E6BD1" w:rsidRPr="005E6BD1" w:rsidRDefault="005E6BD1" w:rsidP="005E6BD1">
      <w:pPr>
        <w:jc w:val="center"/>
        <w:rPr>
          <w:rFonts w:ascii="Arial" w:hAnsi="Arial"/>
          <w:bCs/>
          <w:sz w:val="16"/>
          <w:szCs w:val="16"/>
          <w:lang w:eastAsia="en-US"/>
        </w:rPr>
      </w:pPr>
      <w:r w:rsidRPr="005E6BD1">
        <w:rPr>
          <w:rFonts w:ascii="Arial" w:hAnsi="Arial"/>
          <w:b/>
          <w:szCs w:val="20"/>
          <w:u w:val="single"/>
          <w:lang w:eastAsia="en-US"/>
        </w:rPr>
        <w:t xml:space="preserve">                 (30 M.P.H. AND 40 M.P.H. SPEED LIMITS) ORDER </w:t>
      </w:r>
      <w:bookmarkEnd w:id="0"/>
      <w:r w:rsidRPr="005E6BD1">
        <w:rPr>
          <w:rFonts w:ascii="Arial" w:hAnsi="Arial"/>
          <w:b/>
          <w:szCs w:val="20"/>
          <w:u w:val="single"/>
          <w:lang w:eastAsia="en-US"/>
        </w:rPr>
        <w:t xml:space="preserve">2023              </w:t>
      </w:r>
      <w:proofErr w:type="gramStart"/>
      <w:r w:rsidRPr="005E6BD1">
        <w:rPr>
          <w:rFonts w:ascii="Arial" w:hAnsi="Arial"/>
          <w:b/>
          <w:szCs w:val="20"/>
          <w:u w:val="single"/>
          <w:lang w:eastAsia="en-US"/>
        </w:rPr>
        <w:t xml:space="preserve">  </w:t>
      </w:r>
      <w:r w:rsidRPr="005E6BD1">
        <w:rPr>
          <w:rFonts w:ascii="Arial" w:hAnsi="Arial"/>
          <w:bCs/>
          <w:sz w:val="16"/>
          <w:szCs w:val="16"/>
          <w:lang w:eastAsia="en-US"/>
        </w:rPr>
        <w:t>.</w:t>
      </w:r>
      <w:proofErr w:type="gramEnd"/>
    </w:p>
    <w:p w14:paraId="37441442" w14:textId="663AEB40" w:rsidR="00EC6326" w:rsidRPr="005E6BD1" w:rsidRDefault="00EC6326" w:rsidP="00E00A30">
      <w:pPr>
        <w:rPr>
          <w:rFonts w:ascii="Arial" w:hAnsi="Arial"/>
          <w:b/>
          <w:szCs w:val="20"/>
          <w:lang w:eastAsia="en-US"/>
        </w:rPr>
      </w:pPr>
    </w:p>
    <w:p w14:paraId="7D5FF52D" w14:textId="61C44A19" w:rsidR="005E6BD1" w:rsidRPr="005E6BD1" w:rsidRDefault="005E6BD1" w:rsidP="00E00A30">
      <w:pPr>
        <w:rPr>
          <w:rFonts w:ascii="Arial" w:hAnsi="Arial"/>
          <w:sz w:val="16"/>
          <w:szCs w:val="16"/>
          <w:lang w:eastAsia="en-US"/>
        </w:rPr>
      </w:pPr>
    </w:p>
    <w:p w14:paraId="425B9B71" w14:textId="4F670947" w:rsidR="005E6BD1" w:rsidRPr="005E6BD1" w:rsidRDefault="005E6BD1" w:rsidP="00E00A30">
      <w:pPr>
        <w:rPr>
          <w:rFonts w:ascii="Arial" w:hAnsi="Arial"/>
          <w:sz w:val="16"/>
          <w:szCs w:val="16"/>
          <w:lang w:eastAsia="en-US"/>
        </w:rPr>
      </w:pPr>
    </w:p>
    <w:p w14:paraId="3EDBD0B8" w14:textId="77777777" w:rsidR="005E6BD1" w:rsidRPr="005E6BD1" w:rsidRDefault="005E6BD1" w:rsidP="00E00A30">
      <w:pPr>
        <w:rPr>
          <w:rFonts w:ascii="Arial" w:hAnsi="Arial"/>
          <w:sz w:val="16"/>
          <w:szCs w:val="16"/>
          <w:lang w:eastAsia="en-US"/>
        </w:rPr>
      </w:pPr>
    </w:p>
    <w:p w14:paraId="49C9F959" w14:textId="77777777" w:rsidR="00AB549C" w:rsidRPr="005E6BD1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646FAF36" w14:textId="60921CFA" w:rsidR="00E00A30" w:rsidRPr="005E6BD1" w:rsidRDefault="002957C5" w:rsidP="00F86AFB">
      <w:pPr>
        <w:jc w:val="center"/>
        <w:rPr>
          <w:rFonts w:ascii="Arial" w:hAnsi="Arial" w:cs="Arial"/>
          <w:lang w:eastAsia="en-US"/>
        </w:rPr>
      </w:pPr>
      <w:r w:rsidRPr="005E6BD1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5E6BD1">
        <w:rPr>
          <w:rFonts w:ascii="Arial" w:hAnsi="Arial" w:cs="Arial"/>
          <w:b/>
          <w:u w:val="single"/>
          <w:lang w:eastAsia="en-US"/>
        </w:rPr>
        <w:t>OF REASONS</w:t>
      </w:r>
      <w:r w:rsidR="00AB549C" w:rsidRPr="005E6BD1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2BA18954" w14:textId="77777777" w:rsidR="00F86AFB" w:rsidRPr="005E6BD1" w:rsidRDefault="00F86AFB" w:rsidP="00F86AFB">
      <w:pPr>
        <w:jc w:val="center"/>
        <w:rPr>
          <w:rFonts w:ascii="Arial" w:hAnsi="Arial" w:cs="Arial"/>
          <w:lang w:eastAsia="en-US"/>
        </w:rPr>
      </w:pPr>
    </w:p>
    <w:p w14:paraId="0DFB3FAB" w14:textId="77777777" w:rsidR="005E6BD1" w:rsidRPr="005E6BD1" w:rsidRDefault="005E6BD1" w:rsidP="00802538">
      <w:pPr>
        <w:jc w:val="both"/>
        <w:rPr>
          <w:rFonts w:ascii="Arial" w:hAnsi="Arial"/>
          <w:i/>
        </w:rPr>
      </w:pPr>
    </w:p>
    <w:p w14:paraId="20E4605C" w14:textId="77777777" w:rsidR="005E6BD1" w:rsidRPr="005E6BD1" w:rsidRDefault="005E6BD1" w:rsidP="00802538">
      <w:pPr>
        <w:jc w:val="both"/>
        <w:rPr>
          <w:rFonts w:ascii="Arial" w:hAnsi="Arial"/>
          <w:iCs/>
        </w:rPr>
      </w:pPr>
    </w:p>
    <w:p w14:paraId="4D3F7915" w14:textId="745172C6" w:rsidR="00802538" w:rsidRPr="005E6BD1" w:rsidRDefault="00802538" w:rsidP="00802538">
      <w:pPr>
        <w:jc w:val="both"/>
        <w:rPr>
          <w:rFonts w:ascii="Arial" w:hAnsi="Arial" w:cs="Arial"/>
          <w:iCs/>
        </w:rPr>
      </w:pPr>
      <w:r w:rsidRPr="005E6BD1">
        <w:rPr>
          <w:rFonts w:ascii="Arial" w:hAnsi="Arial"/>
          <w:iCs/>
        </w:rPr>
        <w:t xml:space="preserve">To improve safety in the vicinity </w:t>
      </w:r>
      <w:r w:rsidR="00FB1259" w:rsidRPr="005E6BD1">
        <w:rPr>
          <w:rFonts w:ascii="Arial" w:hAnsi="Arial"/>
          <w:iCs/>
        </w:rPr>
        <w:t xml:space="preserve">of the </w:t>
      </w:r>
      <w:r w:rsidR="001847FF" w:rsidRPr="005E6BD1">
        <w:rPr>
          <w:rFonts w:ascii="Arial" w:hAnsi="Arial"/>
          <w:iCs/>
        </w:rPr>
        <w:t>new Doctors surgery, access and crossing</w:t>
      </w:r>
      <w:r w:rsidR="00FB1259" w:rsidRPr="005E6BD1">
        <w:rPr>
          <w:rFonts w:ascii="Arial" w:hAnsi="Arial"/>
          <w:iCs/>
        </w:rPr>
        <w:t xml:space="preserve"> </w:t>
      </w:r>
      <w:r w:rsidRPr="005E6BD1">
        <w:rPr>
          <w:rFonts w:ascii="Arial" w:hAnsi="Arial" w:cs="Arial"/>
          <w:iCs/>
        </w:rPr>
        <w:t>in alignment with Norfolk County Councils Speed Management Strategy.</w:t>
      </w:r>
    </w:p>
    <w:p w14:paraId="48FAF71E" w14:textId="5EE70BDE" w:rsidR="005E6BD1" w:rsidRPr="005E6BD1" w:rsidRDefault="005E6BD1" w:rsidP="00802538">
      <w:pPr>
        <w:jc w:val="both"/>
        <w:rPr>
          <w:rFonts w:ascii="Arial" w:hAnsi="Arial" w:cs="Arial"/>
          <w:iCs/>
        </w:rPr>
      </w:pPr>
    </w:p>
    <w:p w14:paraId="60BF38E9" w14:textId="77777777" w:rsidR="005E6BD1" w:rsidRPr="005E6BD1" w:rsidRDefault="005E6BD1" w:rsidP="00802538">
      <w:pPr>
        <w:jc w:val="both"/>
        <w:rPr>
          <w:rFonts w:ascii="Arial" w:hAnsi="Arial" w:cs="Arial"/>
        </w:rPr>
      </w:pPr>
    </w:p>
    <w:p w14:paraId="729BD0A1" w14:textId="77777777" w:rsidR="005C3B11" w:rsidRPr="005E6BD1" w:rsidRDefault="005C3B11" w:rsidP="005C3B11">
      <w:pPr>
        <w:rPr>
          <w:rFonts w:ascii="Arial" w:hAnsi="Arial"/>
          <w:szCs w:val="20"/>
          <w:lang w:eastAsia="en-US"/>
        </w:rPr>
      </w:pPr>
    </w:p>
    <w:p w14:paraId="5A3631E4" w14:textId="40E82E9C" w:rsidR="00AB549C" w:rsidRPr="005E6BD1" w:rsidRDefault="00AB549C" w:rsidP="00AB549C">
      <w:pPr>
        <w:jc w:val="both"/>
        <w:rPr>
          <w:rFonts w:ascii="Arial" w:hAnsi="Arial"/>
          <w:lang w:eastAsia="en-US"/>
        </w:rPr>
      </w:pPr>
      <w:r w:rsidRPr="005E6BD1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Sub-Sections 1(</w:t>
      </w:r>
      <w:r w:rsidR="002D5844" w:rsidRPr="005E6BD1">
        <w:rPr>
          <w:rFonts w:ascii="Arial" w:hAnsi="Arial"/>
          <w:lang w:eastAsia="en-US"/>
        </w:rPr>
        <w:t>a</w:t>
      </w:r>
      <w:r w:rsidRPr="005E6BD1">
        <w:rPr>
          <w:rFonts w:ascii="Arial" w:hAnsi="Arial"/>
          <w:lang w:eastAsia="en-US"/>
        </w:rPr>
        <w:t>) of Section 1 of the Road Traffic Regulation Act, 1984.</w:t>
      </w:r>
    </w:p>
    <w:p w14:paraId="6C24DC01" w14:textId="77777777" w:rsidR="005C3B11" w:rsidRPr="005E6BD1" w:rsidRDefault="005C3B11" w:rsidP="00AB549C">
      <w:pPr>
        <w:jc w:val="both"/>
        <w:rPr>
          <w:rFonts w:ascii="Arial" w:hAnsi="Arial"/>
          <w:lang w:eastAsia="en-US"/>
        </w:rPr>
      </w:pPr>
    </w:p>
    <w:p w14:paraId="7DF2DC69" w14:textId="77777777" w:rsidR="005E6BD1" w:rsidRPr="005E6BD1" w:rsidRDefault="005E6BD1" w:rsidP="00AB549C">
      <w:pPr>
        <w:pStyle w:val="legclearfix2"/>
        <w:ind w:left="1134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2512800D" w14:textId="1BD5A564" w:rsidR="00AB549C" w:rsidRPr="005E6BD1" w:rsidRDefault="005E6BD1" w:rsidP="005E6BD1">
      <w:pPr>
        <w:pStyle w:val="legclearfix2"/>
        <w:ind w:left="576" w:hanging="576"/>
        <w:jc w:val="both"/>
        <w:rPr>
          <w:rFonts w:ascii="Arial" w:hAnsi="Arial" w:cs="Arial"/>
          <w:color w:val="auto"/>
          <w:sz w:val="24"/>
          <w:szCs w:val="24"/>
          <w:lang w:val="en"/>
        </w:rPr>
      </w:pPr>
      <w:r w:rsidRPr="005E6BD1">
        <w:rPr>
          <w:rStyle w:val="legds2"/>
          <w:rFonts w:ascii="Arial" w:hAnsi="Arial" w:cs="Arial"/>
          <w:b/>
          <w:bCs/>
          <w:color w:val="auto"/>
          <w:sz w:val="24"/>
          <w:szCs w:val="24"/>
          <w:lang w:val="en"/>
        </w:rPr>
        <w:t>“</w:t>
      </w:r>
      <w:r w:rsidR="00AB549C" w:rsidRPr="005E6BD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</w:t>
      </w:r>
      <w:proofErr w:type="gramStart"/>
      <w:r w:rsidR="00AB549C" w:rsidRPr="005E6BD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a)  for</w:t>
      </w:r>
      <w:proofErr w:type="gramEnd"/>
      <w:r w:rsidR="00AB549C" w:rsidRPr="005E6BD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 xml:space="preserve"> avoiding danger to persons or other traffic using the road or any other road or for preventing the likelihood of any such danger arising</w:t>
      </w:r>
      <w:r w:rsidRPr="005E6BD1">
        <w:rPr>
          <w:rStyle w:val="legds2"/>
          <w:rFonts w:ascii="Arial" w:hAnsi="Arial" w:cs="Arial"/>
          <w:color w:val="auto"/>
          <w:sz w:val="24"/>
          <w:szCs w:val="24"/>
          <w:lang w:val="en"/>
        </w:rPr>
        <w:t>;</w:t>
      </w:r>
      <w:r w:rsidRPr="005E6BD1">
        <w:rPr>
          <w:rStyle w:val="legds2"/>
          <w:rFonts w:ascii="Arial" w:hAnsi="Arial" w:cs="Arial"/>
          <w:b/>
          <w:bCs/>
          <w:color w:val="auto"/>
          <w:sz w:val="24"/>
          <w:szCs w:val="24"/>
          <w:lang w:val="en"/>
        </w:rPr>
        <w:t>”</w:t>
      </w:r>
    </w:p>
    <w:p w14:paraId="7F285F64" w14:textId="367BA50F" w:rsidR="005E6BD1" w:rsidRDefault="005E6BD1" w:rsidP="005E6BD1">
      <w:pPr>
        <w:pStyle w:val="legclearfix2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40780D49" w14:textId="58A28561" w:rsidR="005E6BD1" w:rsidRDefault="005E6BD1" w:rsidP="005E6BD1">
      <w:pPr>
        <w:pStyle w:val="legclearfix2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6DE3CE99" w14:textId="5779C728" w:rsidR="005E6BD1" w:rsidRDefault="005E6BD1" w:rsidP="005E6BD1">
      <w:pPr>
        <w:pStyle w:val="legclearfix2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75DA21DE" w14:textId="4C5247C5" w:rsidR="005E6BD1" w:rsidRDefault="005E6BD1" w:rsidP="005E6BD1">
      <w:pPr>
        <w:pStyle w:val="legclearfix2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0B982FCE" w14:textId="686EA024" w:rsidR="005E6BD1" w:rsidRDefault="005E6BD1" w:rsidP="005E6BD1">
      <w:pPr>
        <w:pStyle w:val="legclearfix2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770268A8" w14:textId="3275DE3B" w:rsidR="005E6BD1" w:rsidRDefault="005E6BD1" w:rsidP="005E6BD1">
      <w:pPr>
        <w:pStyle w:val="legclearfix2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6EDB582B" w14:textId="6FD2688C" w:rsidR="005E6BD1" w:rsidRDefault="005E6BD1" w:rsidP="005E6BD1">
      <w:pPr>
        <w:pStyle w:val="legclearfix2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7601B7AB" w14:textId="70A1E058" w:rsidR="005E6BD1" w:rsidRDefault="005E6BD1" w:rsidP="005E6BD1">
      <w:pPr>
        <w:pStyle w:val="legclearfix2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0D287C78" w14:textId="653BBBAB" w:rsidR="00783BCA" w:rsidRDefault="00783BCA" w:rsidP="005E6BD1">
      <w:pPr>
        <w:pStyle w:val="legclearfix2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3F9B722D" w14:textId="49780722" w:rsidR="00783BCA" w:rsidRDefault="00783BCA" w:rsidP="005E6BD1">
      <w:pPr>
        <w:pStyle w:val="legclearfix2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1CB67494" w14:textId="1EA30159" w:rsidR="00783BCA" w:rsidRDefault="00783BCA" w:rsidP="005E6BD1">
      <w:pPr>
        <w:pStyle w:val="legclearfix2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6E7773EB" w14:textId="77777777" w:rsidR="00783BCA" w:rsidRDefault="00783BCA" w:rsidP="005E6BD1">
      <w:pPr>
        <w:pStyle w:val="legclearfix2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295D8501" w14:textId="4F956996" w:rsidR="005E6BD1" w:rsidRDefault="005E6BD1" w:rsidP="005E6BD1">
      <w:pPr>
        <w:pStyle w:val="legclearfix2"/>
        <w:rPr>
          <w:i/>
          <w:iCs/>
        </w:rPr>
      </w:pPr>
      <w:r w:rsidRPr="005511F8">
        <w:rPr>
          <w:i/>
          <w:iCs/>
        </w:rPr>
        <w:t>HKS/</w:t>
      </w:r>
      <w:r>
        <w:rPr>
          <w:i/>
          <w:iCs/>
        </w:rPr>
        <w:t>148210(King’sLynn&amp;SouthWoottonPRZ063</w:t>
      </w:r>
      <w:r>
        <w:rPr>
          <w:i/>
          <w:iCs/>
        </w:rPr>
        <w:t>SoR</w:t>
      </w:r>
      <w:r>
        <w:rPr>
          <w:i/>
          <w:iCs/>
        </w:rPr>
        <w:t>)</w:t>
      </w:r>
      <w:r w:rsidRPr="005511F8">
        <w:rPr>
          <w:i/>
          <w:iCs/>
        </w:rPr>
        <w:t>23</w:t>
      </w:r>
    </w:p>
    <w:sectPr w:rsidR="005E6BD1" w:rsidSect="005E6BD1">
      <w:pgSz w:w="11906" w:h="16838" w:code="9"/>
      <w:pgMar w:top="864" w:right="1440" w:bottom="86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E0AB" w14:textId="77777777" w:rsidR="00E5464D" w:rsidRDefault="00E5464D" w:rsidP="001B263A">
      <w:r>
        <w:separator/>
      </w:r>
    </w:p>
  </w:endnote>
  <w:endnote w:type="continuationSeparator" w:id="0">
    <w:p w14:paraId="10394F39" w14:textId="77777777" w:rsidR="00E5464D" w:rsidRDefault="00E5464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B566" w14:textId="77777777" w:rsidR="00E5464D" w:rsidRDefault="00E5464D" w:rsidP="001B263A">
      <w:r>
        <w:separator/>
      </w:r>
    </w:p>
  </w:footnote>
  <w:footnote w:type="continuationSeparator" w:id="0">
    <w:p w14:paraId="449C5CE5" w14:textId="77777777" w:rsidR="00E5464D" w:rsidRDefault="00E5464D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42672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232BB"/>
    <w:rsid w:val="00057417"/>
    <w:rsid w:val="00057886"/>
    <w:rsid w:val="000B452F"/>
    <w:rsid w:val="00122834"/>
    <w:rsid w:val="001847FF"/>
    <w:rsid w:val="001B263A"/>
    <w:rsid w:val="00246772"/>
    <w:rsid w:val="002957C5"/>
    <w:rsid w:val="002D5844"/>
    <w:rsid w:val="003A02D3"/>
    <w:rsid w:val="004F3D5C"/>
    <w:rsid w:val="005C3B11"/>
    <w:rsid w:val="005E6BD1"/>
    <w:rsid w:val="006E2976"/>
    <w:rsid w:val="0077005E"/>
    <w:rsid w:val="00783BCA"/>
    <w:rsid w:val="00802538"/>
    <w:rsid w:val="008240C3"/>
    <w:rsid w:val="008A0EDE"/>
    <w:rsid w:val="008E53A3"/>
    <w:rsid w:val="008F6208"/>
    <w:rsid w:val="00AB549C"/>
    <w:rsid w:val="00B172A3"/>
    <w:rsid w:val="00B97E74"/>
    <w:rsid w:val="00BA4597"/>
    <w:rsid w:val="00BE6E26"/>
    <w:rsid w:val="00C32F38"/>
    <w:rsid w:val="00CC4586"/>
    <w:rsid w:val="00D977B7"/>
    <w:rsid w:val="00E00A30"/>
    <w:rsid w:val="00E5464D"/>
    <w:rsid w:val="00EC6326"/>
    <w:rsid w:val="00F86AFB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8530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Hazel Simmons</cp:lastModifiedBy>
  <cp:revision>4</cp:revision>
  <dcterms:created xsi:type="dcterms:W3CDTF">2023-07-19T07:12:00Z</dcterms:created>
  <dcterms:modified xsi:type="dcterms:W3CDTF">2023-07-19T07:58:00Z</dcterms:modified>
</cp:coreProperties>
</file>