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5065C3" w14:textId="2E822D82" w:rsidR="00B60B80" w:rsidRPr="00074446" w:rsidRDefault="00B60B80" w:rsidP="00D7536F">
      <w:pPr>
        <w:pStyle w:val="Heading1"/>
        <w:spacing w:before="0" w:after="120"/>
      </w:pPr>
      <w:r w:rsidRPr="00074446">
        <w:t>The Norfolk County Council</w:t>
      </w:r>
      <w:bookmarkStart w:id="0" w:name="_Hlk131597523"/>
      <w:bookmarkStart w:id="1" w:name="_Hlk126739066"/>
      <w:r>
        <w:br/>
      </w:r>
      <w:r w:rsidRPr="00074446">
        <w:t>(</w:t>
      </w:r>
      <w:r w:rsidR="0025188F">
        <w:rPr>
          <w:szCs w:val="24"/>
        </w:rPr>
        <w:t>Hopton-on-Sea</w:t>
      </w:r>
      <w:r w:rsidR="0025188F" w:rsidRPr="004C7C53">
        <w:rPr>
          <w:szCs w:val="24"/>
        </w:rPr>
        <w:t xml:space="preserve">, </w:t>
      </w:r>
      <w:r w:rsidR="0025188F" w:rsidRPr="00951C8F">
        <w:rPr>
          <w:szCs w:val="24"/>
        </w:rPr>
        <w:t>Various Roads</w:t>
      </w:r>
      <w:r w:rsidRPr="00074446">
        <w:t>)</w:t>
      </w:r>
      <w:bookmarkEnd w:id="0"/>
      <w:r>
        <w:br/>
      </w:r>
      <w:r w:rsidRPr="00074446">
        <w:t xml:space="preserve"> (</w:t>
      </w:r>
      <w:r w:rsidR="0025188F">
        <w:t>20</w:t>
      </w:r>
      <w:r w:rsidRPr="00074446">
        <w:t xml:space="preserve"> mph Speed Limit</w:t>
      </w:r>
      <w:r w:rsidR="0025188F">
        <w:t xml:space="preserve"> Zone</w:t>
      </w:r>
      <w:r w:rsidRPr="00074446">
        <w:t xml:space="preserve">) Order </w:t>
      </w:r>
      <w:r w:rsidRPr="0025188F">
        <w:t>202X</w:t>
      </w:r>
    </w:p>
    <w:bookmarkEnd w:id="1"/>
    <w:p w14:paraId="1F55334C" w14:textId="4B4C0BCD" w:rsidR="00B60B80" w:rsidRPr="002E7A12" w:rsidRDefault="00B60B80" w:rsidP="002E7A12">
      <w:pPr>
        <w:spacing w:after="160" w:line="259" w:lineRule="auto"/>
        <w:rPr>
          <w:rFonts w:eastAsiaTheme="minorHAnsi" w:cs="Arial"/>
          <w:kern w:val="2"/>
          <w:szCs w:val="24"/>
          <w14:ligatures w14:val="standardContextual"/>
        </w:rPr>
      </w:pPr>
      <w:r w:rsidRPr="002E7A12">
        <w:rPr>
          <w:rFonts w:eastAsiaTheme="minorHAnsi" w:cs="Arial"/>
          <w:kern w:val="2"/>
          <w:szCs w:val="24"/>
          <w14:ligatures w14:val="standardContextual"/>
        </w:rPr>
        <w:t xml:space="preserve">Norfolk County Council propose to make the above-named Order under the Road Traffic Regulation Act 1984, the effect of which is to </w:t>
      </w:r>
      <w:r w:rsidR="00235013">
        <w:rPr>
          <w:rFonts w:eastAsiaTheme="minorHAnsi" w:cs="Arial"/>
          <w:kern w:val="2"/>
          <w:szCs w:val="24"/>
          <w14:ligatures w14:val="standardContextual"/>
        </w:rPr>
        <w:t xml:space="preserve">introduce a 20 miles per hour </w:t>
      </w:r>
      <w:r w:rsidR="00894847">
        <w:rPr>
          <w:rFonts w:eastAsiaTheme="minorHAnsi" w:cs="Arial"/>
          <w:kern w:val="2"/>
          <w:szCs w:val="24"/>
          <w14:ligatures w14:val="standardContextual"/>
        </w:rPr>
        <w:t>s</w:t>
      </w:r>
      <w:r w:rsidR="00235013">
        <w:rPr>
          <w:rFonts w:eastAsiaTheme="minorHAnsi" w:cs="Arial"/>
          <w:kern w:val="2"/>
          <w:szCs w:val="24"/>
          <w14:ligatures w14:val="standardContextual"/>
        </w:rPr>
        <w:t xml:space="preserve">peed </w:t>
      </w:r>
      <w:r w:rsidR="00894847">
        <w:rPr>
          <w:rFonts w:eastAsiaTheme="minorHAnsi" w:cs="Arial"/>
          <w:kern w:val="2"/>
          <w:szCs w:val="24"/>
          <w14:ligatures w14:val="standardContextual"/>
        </w:rPr>
        <w:t>l</w:t>
      </w:r>
      <w:r w:rsidR="00235013">
        <w:rPr>
          <w:rFonts w:eastAsiaTheme="minorHAnsi" w:cs="Arial"/>
          <w:kern w:val="2"/>
          <w:szCs w:val="24"/>
          <w14:ligatures w14:val="standardContextual"/>
        </w:rPr>
        <w:t xml:space="preserve">imit </w:t>
      </w:r>
      <w:r w:rsidR="00894847">
        <w:rPr>
          <w:rFonts w:eastAsiaTheme="minorHAnsi" w:cs="Arial"/>
          <w:kern w:val="2"/>
          <w:szCs w:val="24"/>
          <w14:ligatures w14:val="standardContextual"/>
        </w:rPr>
        <w:t>z</w:t>
      </w:r>
      <w:r w:rsidR="00235013">
        <w:rPr>
          <w:rFonts w:eastAsiaTheme="minorHAnsi" w:cs="Arial"/>
          <w:kern w:val="2"/>
          <w:szCs w:val="24"/>
          <w14:ligatures w14:val="standardContextual"/>
        </w:rPr>
        <w:t xml:space="preserve">one which </w:t>
      </w:r>
      <w:r w:rsidRPr="002E7A12">
        <w:rPr>
          <w:rFonts w:eastAsiaTheme="minorHAnsi" w:cs="Arial"/>
          <w:kern w:val="2"/>
          <w:szCs w:val="24"/>
          <w14:ligatures w14:val="standardContextual"/>
        </w:rPr>
        <w:t>prohibit</w:t>
      </w:r>
      <w:r w:rsidR="00894847">
        <w:rPr>
          <w:rFonts w:eastAsiaTheme="minorHAnsi" w:cs="Arial"/>
          <w:kern w:val="2"/>
          <w:szCs w:val="24"/>
          <w14:ligatures w14:val="standardContextual"/>
        </w:rPr>
        <w:t>s</w:t>
      </w:r>
      <w:r w:rsidRPr="002E7A12">
        <w:rPr>
          <w:rFonts w:eastAsiaTheme="minorHAnsi" w:cs="Arial"/>
          <w:kern w:val="2"/>
          <w:szCs w:val="24"/>
          <w14:ligatures w14:val="standardContextual"/>
        </w:rPr>
        <w:t xml:space="preserve"> any motor vehicle from exceeding </w:t>
      </w:r>
      <w:r w:rsidR="00235013">
        <w:rPr>
          <w:rFonts w:eastAsiaTheme="minorHAnsi" w:cs="Arial"/>
          <w:kern w:val="2"/>
          <w:szCs w:val="24"/>
          <w14:ligatures w14:val="standardContextual"/>
        </w:rPr>
        <w:t>20</w:t>
      </w:r>
      <w:r w:rsidRPr="002E7A12">
        <w:rPr>
          <w:rFonts w:eastAsiaTheme="minorHAnsi" w:cs="Arial"/>
          <w:kern w:val="2"/>
          <w:szCs w:val="24"/>
          <w14:ligatures w14:val="standardContextual"/>
        </w:rPr>
        <w:t xml:space="preserve"> </w:t>
      </w:r>
      <w:r w:rsidR="00924C57">
        <w:rPr>
          <w:rFonts w:eastAsiaTheme="minorHAnsi" w:cs="Arial"/>
          <w:kern w:val="2"/>
          <w:szCs w:val="24"/>
          <w14:ligatures w14:val="standardContextual"/>
        </w:rPr>
        <w:t>mph</w:t>
      </w:r>
      <w:r w:rsidRPr="002E7A12">
        <w:rPr>
          <w:rFonts w:eastAsiaTheme="minorHAnsi" w:cs="Arial"/>
          <w:kern w:val="2"/>
          <w:szCs w:val="24"/>
          <w14:ligatures w14:val="standardContextual"/>
        </w:rPr>
        <w:t xml:space="preserve"> along the lengths of road specified in the Schedule below.</w:t>
      </w:r>
    </w:p>
    <w:p w14:paraId="16BA81A7" w14:textId="1073E153" w:rsidR="00B60B80" w:rsidRPr="002E7A12" w:rsidRDefault="00B60B80" w:rsidP="002E7A12">
      <w:pPr>
        <w:spacing w:after="160" w:line="259" w:lineRule="auto"/>
        <w:rPr>
          <w:rFonts w:eastAsiaTheme="minorHAnsi" w:cs="Arial"/>
          <w:kern w:val="2"/>
          <w:szCs w:val="24"/>
          <w14:ligatures w14:val="standardContextual"/>
        </w:rPr>
      </w:pPr>
      <w:r w:rsidRPr="002E7A12">
        <w:rPr>
          <w:rFonts w:eastAsiaTheme="minorHAnsi" w:cs="Arial"/>
          <w:kern w:val="2"/>
          <w:szCs w:val="24"/>
          <w14:ligatures w14:val="standardContextual"/>
        </w:rPr>
        <w:t>A copy of the draft Order, a plan and Statement of Reasons for making the Order can be viewed online at</w:t>
      </w:r>
      <w:r w:rsidR="002E7A12">
        <w:rPr>
          <w:rFonts w:eastAsiaTheme="minorHAnsi" w:cs="Arial"/>
          <w:kern w:val="2"/>
          <w:szCs w:val="24"/>
          <w14:ligatures w14:val="standardContextual"/>
        </w:rPr>
        <w:t xml:space="preserve"> </w:t>
      </w:r>
      <w:hyperlink r:id="rId9" w:history="1">
        <w:r w:rsidR="003E561B" w:rsidRPr="003E187E">
          <w:rPr>
            <w:rStyle w:val="Hyperlink"/>
            <w:rFonts w:eastAsiaTheme="minorHAnsi" w:cs="Arial"/>
            <w:kern w:val="2"/>
            <w:szCs w:val="24"/>
            <w14:ligatures w14:val="standardContextual"/>
          </w:rPr>
          <w:t>www.norfolk.citizenspace.com</w:t>
        </w:r>
      </w:hyperlink>
      <w:r w:rsidR="003E561B">
        <w:rPr>
          <w:rFonts w:eastAsiaTheme="minorHAnsi" w:cs="Arial"/>
          <w:kern w:val="2"/>
          <w:szCs w:val="24"/>
          <w14:ligatures w14:val="standardContextual"/>
        </w:rPr>
        <w:t>.</w:t>
      </w:r>
      <w:r w:rsidRPr="002E7A12">
        <w:rPr>
          <w:rFonts w:eastAsiaTheme="minorHAnsi" w:cs="Arial"/>
          <w:kern w:val="2"/>
          <w:szCs w:val="24"/>
          <w14:ligatures w14:val="standardContextual"/>
        </w:rPr>
        <w:t> Copies are also available for inspection at Norfolk County Council, County Hall, Martineau Lane, Norwich, NR1 2DH and at the offices of</w:t>
      </w:r>
      <w:r w:rsidR="0076412A">
        <w:rPr>
          <w:rFonts w:eastAsiaTheme="minorHAnsi" w:cs="Arial"/>
          <w:kern w:val="2"/>
          <w:szCs w:val="24"/>
          <w14:ligatures w14:val="standardContextual"/>
        </w:rPr>
        <w:t xml:space="preserve"> </w:t>
      </w:r>
      <w:r w:rsidR="0076412A" w:rsidRPr="0076412A">
        <w:rPr>
          <w:rFonts w:eastAsiaTheme="minorHAnsi" w:cs="Arial"/>
          <w:kern w:val="2"/>
          <w:szCs w:val="24"/>
          <w14:ligatures w14:val="standardContextual"/>
        </w:rPr>
        <w:t xml:space="preserve">Great Yarmouth Borough Council, Hall Plain, Great Yarmouth, NR30 2QF </w:t>
      </w:r>
      <w:r w:rsidRPr="002E7A12">
        <w:rPr>
          <w:rFonts w:eastAsiaTheme="minorHAnsi" w:cs="Arial"/>
          <w:kern w:val="2"/>
          <w:szCs w:val="24"/>
          <w14:ligatures w14:val="standardContextual"/>
        </w:rPr>
        <w:t>during normal office hours. Online viewing is recommended.</w:t>
      </w:r>
    </w:p>
    <w:p w14:paraId="5E4AE75B" w14:textId="553F16FC" w:rsidR="00B60B80" w:rsidRPr="002E7A12" w:rsidRDefault="00B60B80" w:rsidP="002E7A12">
      <w:pPr>
        <w:spacing w:after="160" w:line="259" w:lineRule="auto"/>
        <w:rPr>
          <w:rFonts w:eastAsiaTheme="minorHAnsi" w:cs="Arial"/>
          <w:kern w:val="2"/>
          <w:szCs w:val="24"/>
          <w14:ligatures w14:val="standardContextual"/>
        </w:rPr>
      </w:pPr>
      <w:r w:rsidRPr="002E7A12">
        <w:rPr>
          <w:rFonts w:eastAsiaTheme="minorHAnsi" w:cs="Arial"/>
          <w:kern w:val="2"/>
          <w:szCs w:val="24"/>
          <w14:ligatures w14:val="standardContextual"/>
        </w:rPr>
        <w:t xml:space="preserve">Any objections and representations relating to the Order must be made in writing and must specify the grounds on which they are made. All correspondence for these proposals must be received at the office of nplaw, Norfolk County Council, County Hall, Martineau Lane, Norwich, NR1 2DH, marked for the attention of the nplaw Traffic Regulation Order Team </w:t>
      </w:r>
      <w:r w:rsidRPr="00AD2D16">
        <w:rPr>
          <w:rFonts w:eastAsiaTheme="minorHAnsi" w:cs="Arial"/>
          <w:kern w:val="2"/>
          <w:szCs w:val="24"/>
          <w14:ligatures w14:val="standardContextual"/>
        </w:rPr>
        <w:t xml:space="preserve">by </w:t>
      </w:r>
      <w:r w:rsidR="00AD2D16" w:rsidRPr="00AD2D16">
        <w:rPr>
          <w:rFonts w:eastAsiaTheme="minorHAnsi" w:cs="Arial"/>
          <w:kern w:val="2"/>
          <w:szCs w:val="24"/>
          <w14:ligatures w14:val="standardContextual"/>
        </w:rPr>
        <w:t>1</w:t>
      </w:r>
      <w:r w:rsidR="00DA1085">
        <w:rPr>
          <w:rFonts w:eastAsiaTheme="minorHAnsi" w:cs="Arial"/>
          <w:kern w:val="2"/>
          <w:szCs w:val="24"/>
          <w14:ligatures w14:val="standardContextual"/>
        </w:rPr>
        <w:t>0</w:t>
      </w:r>
      <w:r w:rsidR="00AD2D16" w:rsidRPr="00AD2D16">
        <w:rPr>
          <w:rFonts w:eastAsiaTheme="minorHAnsi" w:cs="Arial"/>
          <w:kern w:val="2"/>
          <w:szCs w:val="24"/>
          <w:vertAlign w:val="superscript"/>
          <w14:ligatures w14:val="standardContextual"/>
        </w:rPr>
        <w:t>th</w:t>
      </w:r>
      <w:r w:rsidR="00AD2D16" w:rsidRPr="00AD2D16">
        <w:rPr>
          <w:rFonts w:eastAsiaTheme="minorHAnsi" w:cs="Arial"/>
          <w:kern w:val="2"/>
          <w:szCs w:val="24"/>
          <w14:ligatures w14:val="standardContextual"/>
        </w:rPr>
        <w:t xml:space="preserve"> November </w:t>
      </w:r>
      <w:r w:rsidRPr="00AD2D16">
        <w:rPr>
          <w:rFonts w:eastAsiaTheme="minorHAnsi" w:cs="Arial"/>
          <w:kern w:val="2"/>
          <w:szCs w:val="24"/>
          <w14:ligatures w14:val="standardContextual"/>
        </w:rPr>
        <w:t>202</w:t>
      </w:r>
      <w:r w:rsidR="00AD2D16" w:rsidRPr="00AD2D16">
        <w:rPr>
          <w:rFonts w:eastAsiaTheme="minorHAnsi" w:cs="Arial"/>
          <w:kern w:val="2"/>
          <w:szCs w:val="24"/>
          <w14:ligatures w14:val="standardContextual"/>
        </w:rPr>
        <w:t>6</w:t>
      </w:r>
      <w:r w:rsidRPr="00AD2D16">
        <w:rPr>
          <w:rFonts w:eastAsiaTheme="minorHAnsi" w:cs="Arial"/>
          <w:kern w:val="2"/>
          <w:szCs w:val="24"/>
          <w14:ligatures w14:val="standardContextual"/>
        </w:rPr>
        <w:t>. They</w:t>
      </w:r>
      <w:r w:rsidRPr="002E7A12">
        <w:rPr>
          <w:rFonts w:eastAsiaTheme="minorHAnsi" w:cs="Arial"/>
          <w:kern w:val="2"/>
          <w:szCs w:val="24"/>
          <w14:ligatures w14:val="standardContextual"/>
        </w:rPr>
        <w:t xml:space="preserve"> may also be emailed to </w:t>
      </w:r>
      <w:hyperlink r:id="rId10" w:history="1">
        <w:r w:rsidR="002E7A12" w:rsidRPr="003E187E">
          <w:rPr>
            <w:rStyle w:val="Hyperlink"/>
            <w:rFonts w:eastAsiaTheme="minorHAnsi" w:cs="Arial"/>
            <w:kern w:val="2"/>
            <w:szCs w:val="24"/>
            <w14:ligatures w14:val="standardContextual"/>
          </w:rPr>
          <w:t>trafficorders@norfolk.gov.uk</w:t>
        </w:r>
      </w:hyperlink>
      <w:r w:rsidR="002E7A12">
        <w:rPr>
          <w:rFonts w:eastAsiaTheme="minorHAnsi" w:cs="Arial"/>
          <w:kern w:val="2"/>
          <w:szCs w:val="24"/>
          <w14:ligatures w14:val="standardContextual"/>
        </w:rPr>
        <w:t xml:space="preserve"> </w:t>
      </w:r>
    </w:p>
    <w:p w14:paraId="3968C118" w14:textId="7EED4A1C" w:rsidR="00B60B80" w:rsidRPr="00133D44" w:rsidRDefault="00B60B80" w:rsidP="00133D44">
      <w:pPr>
        <w:spacing w:after="160" w:line="259" w:lineRule="auto"/>
        <w:rPr>
          <w:rFonts w:eastAsiaTheme="minorHAnsi" w:cs="Arial"/>
          <w:kern w:val="2"/>
          <w:szCs w:val="24"/>
          <w14:ligatures w14:val="standardContextual"/>
        </w:rPr>
      </w:pPr>
      <w:r w:rsidRPr="00392C0D">
        <w:rPr>
          <w:rFonts w:eastAsiaTheme="minorHAnsi" w:cs="Arial"/>
          <w:kern w:val="2"/>
          <w:szCs w:val="24"/>
          <w14:ligatures w14:val="standardContextual"/>
        </w:rPr>
        <w:t xml:space="preserve">The officer dealing with the public enquiries concerning these proposals is </w:t>
      </w:r>
      <w:r w:rsidR="00392C0D" w:rsidRPr="00392C0D">
        <w:rPr>
          <w:rFonts w:eastAsiaTheme="minorHAnsi" w:cs="Arial"/>
          <w:kern w:val="2"/>
          <w:szCs w:val="24"/>
          <w14:ligatures w14:val="standardContextual"/>
        </w:rPr>
        <w:t>Y Nugapen</w:t>
      </w:r>
      <w:r w:rsidRPr="00392C0D">
        <w:rPr>
          <w:rFonts w:eastAsiaTheme="minorHAnsi" w:cs="Arial"/>
          <w:kern w:val="2"/>
          <w:szCs w:val="24"/>
          <w14:ligatures w14:val="standardContextual"/>
        </w:rPr>
        <w:t xml:space="preserve"> and can be contacted by telephone 0344 800 8020.</w:t>
      </w:r>
    </w:p>
    <w:p w14:paraId="02C475DD" w14:textId="77777777" w:rsidR="00B60B80" w:rsidRPr="00C03D0F" w:rsidRDefault="00B60B80" w:rsidP="009D071B">
      <w:pPr>
        <w:pStyle w:val="Heading2"/>
        <w:spacing w:before="0" w:after="0"/>
        <w:jc w:val="center"/>
        <w:rPr>
          <w:b w:val="0"/>
        </w:rPr>
      </w:pPr>
      <w:r w:rsidRPr="00C03D0F">
        <w:t>Schedule</w:t>
      </w:r>
    </w:p>
    <w:p w14:paraId="45EA3EFB" w14:textId="5590E2BF" w:rsidR="00B60B80" w:rsidRDefault="00B60B80" w:rsidP="009D071B">
      <w:pPr>
        <w:pStyle w:val="Heading3"/>
        <w:spacing w:before="0" w:after="0"/>
        <w:jc w:val="center"/>
      </w:pPr>
      <w:r w:rsidRPr="00F961CE">
        <w:t xml:space="preserve">In the </w:t>
      </w:r>
      <w:r w:rsidR="000D3667">
        <w:t xml:space="preserve">Parish </w:t>
      </w:r>
      <w:r w:rsidRPr="00F961CE">
        <w:t xml:space="preserve">of </w:t>
      </w:r>
      <w:r w:rsidR="000D3667" w:rsidRPr="000D3667">
        <w:t>Hopton-on-Sea</w:t>
      </w:r>
    </w:p>
    <w:p w14:paraId="0FC962DA" w14:textId="7D2C7E41" w:rsidR="00B60B80" w:rsidRDefault="00B60B80" w:rsidP="00F961CE">
      <w:pPr>
        <w:pStyle w:val="Heading4"/>
      </w:pPr>
      <w:r>
        <w:t xml:space="preserve">Proposed </w:t>
      </w:r>
      <w:r w:rsidR="000D3667">
        <w:t>20</w:t>
      </w:r>
      <w:r>
        <w:t xml:space="preserve"> mph Speed Limit </w:t>
      </w:r>
      <w:r w:rsidR="00894847">
        <w:t>Zone</w:t>
      </w:r>
    </w:p>
    <w:p w14:paraId="62C99BD9" w14:textId="77777777" w:rsidR="00B456A0" w:rsidRDefault="00B456A0" w:rsidP="00B456A0"/>
    <w:tbl>
      <w:tblPr>
        <w:tblStyle w:val="TableGrid"/>
        <w:tblW w:w="0" w:type="auto"/>
        <w:tblLook w:val="04A0" w:firstRow="1" w:lastRow="0" w:firstColumn="1" w:lastColumn="0" w:noHBand="0" w:noVBand="1"/>
      </w:tblPr>
      <w:tblGrid>
        <w:gridCol w:w="3114"/>
        <w:gridCol w:w="5902"/>
      </w:tblGrid>
      <w:tr w:rsidR="00B456A0" w14:paraId="4EFAE80D" w14:textId="77777777" w:rsidTr="00F64032">
        <w:trPr>
          <w:cantSplit/>
          <w:tblHeader/>
        </w:trPr>
        <w:tc>
          <w:tcPr>
            <w:tcW w:w="3114" w:type="dxa"/>
          </w:tcPr>
          <w:p w14:paraId="101E1A20" w14:textId="77777777" w:rsidR="00B456A0" w:rsidRPr="00897875" w:rsidRDefault="00B456A0" w:rsidP="00F64032">
            <w:pPr>
              <w:rPr>
                <w:b/>
                <w:bCs/>
              </w:rPr>
            </w:pPr>
            <w:r w:rsidRPr="00897875">
              <w:rPr>
                <w:b/>
                <w:bCs/>
              </w:rPr>
              <w:t xml:space="preserve">Road </w:t>
            </w:r>
          </w:p>
        </w:tc>
        <w:tc>
          <w:tcPr>
            <w:tcW w:w="5902" w:type="dxa"/>
          </w:tcPr>
          <w:p w14:paraId="6DDCE99C" w14:textId="77777777" w:rsidR="00B456A0" w:rsidRPr="00897875" w:rsidRDefault="00B456A0" w:rsidP="00F64032">
            <w:pPr>
              <w:rPr>
                <w:b/>
                <w:bCs/>
              </w:rPr>
            </w:pPr>
            <w:r w:rsidRPr="00897875">
              <w:rPr>
                <w:b/>
                <w:bCs/>
              </w:rPr>
              <w:t xml:space="preserve">Description </w:t>
            </w:r>
          </w:p>
        </w:tc>
      </w:tr>
      <w:tr w:rsidR="00B456A0" w14:paraId="22ED122B" w14:textId="77777777" w:rsidTr="00F64032">
        <w:trPr>
          <w:cantSplit/>
        </w:trPr>
        <w:tc>
          <w:tcPr>
            <w:tcW w:w="3114" w:type="dxa"/>
          </w:tcPr>
          <w:p w14:paraId="0AA52799" w14:textId="77777777" w:rsidR="00B456A0" w:rsidRDefault="00B456A0" w:rsidP="00F64032">
            <w:pPr>
              <w:rPr>
                <w:color w:val="000000"/>
                <w:sz w:val="22"/>
                <w:szCs w:val="22"/>
              </w:rPr>
            </w:pPr>
            <w:r>
              <w:rPr>
                <w:color w:val="000000"/>
                <w:sz w:val="22"/>
                <w:szCs w:val="22"/>
              </w:rPr>
              <w:t>U</w:t>
            </w:r>
            <w:r>
              <w:rPr>
                <w:rFonts w:cs="Arial"/>
                <w:color w:val="000000"/>
                <w:sz w:val="22"/>
                <w:szCs w:val="22"/>
              </w:rPr>
              <w:t>62565 Barn Owl Close</w:t>
            </w:r>
          </w:p>
        </w:tc>
        <w:tc>
          <w:tcPr>
            <w:tcW w:w="5902" w:type="dxa"/>
          </w:tcPr>
          <w:p w14:paraId="7CECC922" w14:textId="77777777" w:rsidR="00B456A0" w:rsidRPr="009665B2" w:rsidRDefault="00B456A0" w:rsidP="00F64032">
            <w:pPr>
              <w:rPr>
                <w:color w:val="000000"/>
                <w:sz w:val="22"/>
                <w:szCs w:val="22"/>
              </w:rPr>
            </w:pPr>
            <w:r w:rsidRPr="009665B2">
              <w:rPr>
                <w:rFonts w:cs="Arial"/>
                <w:color w:val="000000"/>
                <w:sz w:val="22"/>
                <w:szCs w:val="22"/>
              </w:rPr>
              <w:t>F</w:t>
            </w:r>
            <w:r w:rsidRPr="00DF3A3A">
              <w:rPr>
                <w:rFonts w:cs="Arial"/>
                <w:color w:val="000000"/>
                <w:sz w:val="22"/>
                <w:szCs w:val="22"/>
              </w:rPr>
              <w:t xml:space="preserve">rom its junction with </w:t>
            </w:r>
            <w:r>
              <w:rPr>
                <w:color w:val="000000"/>
                <w:sz w:val="22"/>
                <w:szCs w:val="22"/>
              </w:rPr>
              <w:t>the U</w:t>
            </w:r>
            <w:r>
              <w:rPr>
                <w:rFonts w:cs="Arial"/>
                <w:color w:val="000000"/>
                <w:sz w:val="22"/>
                <w:szCs w:val="22"/>
              </w:rPr>
              <w:t xml:space="preserve">62559 Harrier Road </w:t>
            </w:r>
            <w:r>
              <w:rPr>
                <w:color w:val="000000"/>
                <w:sz w:val="22"/>
                <w:szCs w:val="22"/>
              </w:rPr>
              <w:t xml:space="preserve">southwards for a distance of 80 metres including turning heads </w:t>
            </w:r>
          </w:p>
        </w:tc>
      </w:tr>
      <w:tr w:rsidR="00B456A0" w14:paraId="40E68A98" w14:textId="77777777" w:rsidTr="00F64032">
        <w:trPr>
          <w:cantSplit/>
        </w:trPr>
        <w:tc>
          <w:tcPr>
            <w:tcW w:w="3114" w:type="dxa"/>
          </w:tcPr>
          <w:p w14:paraId="7BDEB5FD" w14:textId="77777777" w:rsidR="00B456A0" w:rsidRDefault="00B456A0" w:rsidP="00F64032">
            <w:pPr>
              <w:rPr>
                <w:color w:val="000000"/>
                <w:sz w:val="22"/>
                <w:szCs w:val="22"/>
              </w:rPr>
            </w:pPr>
            <w:r>
              <w:rPr>
                <w:color w:val="000000"/>
                <w:sz w:val="22"/>
                <w:szCs w:val="22"/>
              </w:rPr>
              <w:t>U</w:t>
            </w:r>
            <w:r>
              <w:rPr>
                <w:rFonts w:cs="Arial"/>
                <w:color w:val="000000"/>
                <w:sz w:val="22"/>
                <w:szCs w:val="22"/>
              </w:rPr>
              <w:t>62564 Buzzard Close</w:t>
            </w:r>
          </w:p>
        </w:tc>
        <w:tc>
          <w:tcPr>
            <w:tcW w:w="5902" w:type="dxa"/>
          </w:tcPr>
          <w:p w14:paraId="29F897DC" w14:textId="77777777" w:rsidR="00B456A0" w:rsidRPr="009665B2" w:rsidRDefault="00B456A0" w:rsidP="00F64032">
            <w:pPr>
              <w:rPr>
                <w:color w:val="000000"/>
                <w:sz w:val="22"/>
                <w:szCs w:val="22"/>
              </w:rPr>
            </w:pPr>
            <w:r w:rsidRPr="009665B2">
              <w:rPr>
                <w:rFonts w:cs="Arial"/>
                <w:color w:val="000000"/>
                <w:sz w:val="22"/>
                <w:szCs w:val="22"/>
              </w:rPr>
              <w:t>F</w:t>
            </w:r>
            <w:r w:rsidRPr="00DF3A3A">
              <w:rPr>
                <w:rFonts w:cs="Arial"/>
                <w:color w:val="000000"/>
                <w:sz w:val="22"/>
                <w:szCs w:val="22"/>
              </w:rPr>
              <w:t xml:space="preserve">rom its junction with </w:t>
            </w:r>
            <w:r>
              <w:rPr>
                <w:color w:val="000000"/>
                <w:sz w:val="22"/>
                <w:szCs w:val="22"/>
              </w:rPr>
              <w:t>the U</w:t>
            </w:r>
            <w:r>
              <w:rPr>
                <w:rFonts w:cs="Arial"/>
                <w:color w:val="000000"/>
                <w:sz w:val="22"/>
                <w:szCs w:val="22"/>
              </w:rPr>
              <w:t>62559 Harrier Road</w:t>
            </w:r>
            <w:r>
              <w:rPr>
                <w:color w:val="000000"/>
                <w:sz w:val="22"/>
                <w:szCs w:val="22"/>
              </w:rPr>
              <w:t xml:space="preserve"> southwards for a distance of 54 metres, including turning heads</w:t>
            </w:r>
            <w:r>
              <w:rPr>
                <w:rFonts w:cs="Arial"/>
                <w:color w:val="000000"/>
                <w:sz w:val="22"/>
                <w:szCs w:val="22"/>
              </w:rPr>
              <w:t xml:space="preserve"> </w:t>
            </w:r>
          </w:p>
        </w:tc>
      </w:tr>
      <w:tr w:rsidR="00B456A0" w14:paraId="7A7116F2" w14:textId="77777777" w:rsidTr="00F64032">
        <w:trPr>
          <w:cantSplit/>
        </w:trPr>
        <w:tc>
          <w:tcPr>
            <w:tcW w:w="3114" w:type="dxa"/>
          </w:tcPr>
          <w:p w14:paraId="675FC17B" w14:textId="77777777" w:rsidR="00B456A0" w:rsidRDefault="00B456A0" w:rsidP="00F64032">
            <w:pPr>
              <w:rPr>
                <w:color w:val="000000"/>
                <w:sz w:val="22"/>
                <w:szCs w:val="22"/>
              </w:rPr>
            </w:pPr>
            <w:r>
              <w:rPr>
                <w:color w:val="000000"/>
                <w:sz w:val="22"/>
                <w:szCs w:val="22"/>
              </w:rPr>
              <w:t>U</w:t>
            </w:r>
            <w:r>
              <w:rPr>
                <w:rFonts w:cs="Arial"/>
                <w:color w:val="000000"/>
                <w:sz w:val="22"/>
                <w:szCs w:val="22"/>
              </w:rPr>
              <w:t>62563 Falcon Close</w:t>
            </w:r>
          </w:p>
        </w:tc>
        <w:tc>
          <w:tcPr>
            <w:tcW w:w="5902" w:type="dxa"/>
          </w:tcPr>
          <w:p w14:paraId="5F8E8AD6" w14:textId="77777777" w:rsidR="00B456A0" w:rsidRPr="009665B2" w:rsidRDefault="00B456A0" w:rsidP="00F64032">
            <w:pPr>
              <w:rPr>
                <w:color w:val="000000"/>
                <w:sz w:val="22"/>
                <w:szCs w:val="22"/>
              </w:rPr>
            </w:pPr>
            <w:r w:rsidRPr="009665B2">
              <w:rPr>
                <w:rFonts w:cs="Arial"/>
                <w:color w:val="000000"/>
                <w:sz w:val="22"/>
                <w:szCs w:val="22"/>
              </w:rPr>
              <w:t>F</w:t>
            </w:r>
            <w:r w:rsidRPr="00DF3A3A">
              <w:rPr>
                <w:rFonts w:cs="Arial"/>
                <w:color w:val="000000"/>
                <w:sz w:val="22"/>
                <w:szCs w:val="22"/>
              </w:rPr>
              <w:t xml:space="preserve">rom its junction with </w:t>
            </w:r>
            <w:r>
              <w:rPr>
                <w:color w:val="000000"/>
                <w:sz w:val="22"/>
                <w:szCs w:val="22"/>
              </w:rPr>
              <w:t>the U</w:t>
            </w:r>
            <w:r>
              <w:rPr>
                <w:rFonts w:cs="Arial"/>
                <w:color w:val="000000"/>
                <w:sz w:val="22"/>
                <w:szCs w:val="22"/>
              </w:rPr>
              <w:t xml:space="preserve">62559 Harrier Road </w:t>
            </w:r>
            <w:r>
              <w:rPr>
                <w:color w:val="000000"/>
                <w:sz w:val="22"/>
                <w:szCs w:val="22"/>
              </w:rPr>
              <w:t xml:space="preserve">northwards for a distance of 77 metres, including turning heads </w:t>
            </w:r>
          </w:p>
        </w:tc>
      </w:tr>
      <w:tr w:rsidR="00B456A0" w14:paraId="5713F0BA" w14:textId="77777777" w:rsidTr="00F64032">
        <w:trPr>
          <w:cantSplit/>
        </w:trPr>
        <w:tc>
          <w:tcPr>
            <w:tcW w:w="3114" w:type="dxa"/>
          </w:tcPr>
          <w:p w14:paraId="5F8A2EA2" w14:textId="77777777" w:rsidR="00B456A0" w:rsidRPr="00AE1649" w:rsidRDefault="00B456A0" w:rsidP="00F64032">
            <w:pPr>
              <w:rPr>
                <w:color w:val="000000"/>
                <w:sz w:val="22"/>
                <w:szCs w:val="22"/>
              </w:rPr>
            </w:pPr>
            <w:r>
              <w:rPr>
                <w:color w:val="000000"/>
                <w:sz w:val="22"/>
                <w:szCs w:val="22"/>
              </w:rPr>
              <w:t>U</w:t>
            </w:r>
            <w:r>
              <w:rPr>
                <w:rFonts w:cs="Arial"/>
                <w:color w:val="000000"/>
                <w:sz w:val="22"/>
                <w:szCs w:val="22"/>
              </w:rPr>
              <w:t xml:space="preserve">62561 Goshawk Drive </w:t>
            </w:r>
          </w:p>
        </w:tc>
        <w:tc>
          <w:tcPr>
            <w:tcW w:w="5902" w:type="dxa"/>
          </w:tcPr>
          <w:p w14:paraId="532BEC45" w14:textId="77777777" w:rsidR="00B456A0" w:rsidRDefault="00B456A0" w:rsidP="00F64032">
            <w:r w:rsidRPr="009665B2">
              <w:rPr>
                <w:rFonts w:cs="Arial"/>
                <w:color w:val="000000"/>
                <w:sz w:val="22"/>
                <w:szCs w:val="22"/>
              </w:rPr>
              <w:t>F</w:t>
            </w:r>
            <w:r w:rsidRPr="00DF3A3A">
              <w:rPr>
                <w:rFonts w:cs="Arial"/>
                <w:color w:val="000000"/>
                <w:sz w:val="22"/>
                <w:szCs w:val="22"/>
              </w:rPr>
              <w:t xml:space="preserve">rom its junction with </w:t>
            </w:r>
            <w:r>
              <w:rPr>
                <w:color w:val="000000"/>
                <w:sz w:val="22"/>
                <w:szCs w:val="22"/>
              </w:rPr>
              <w:t xml:space="preserve">the </w:t>
            </w:r>
            <w:r>
              <w:rPr>
                <w:rFonts w:cs="Arial"/>
                <w:color w:val="000000"/>
                <w:sz w:val="22"/>
                <w:szCs w:val="22"/>
              </w:rPr>
              <w:t xml:space="preserve">C600 Lowestoft Road </w:t>
            </w:r>
            <w:r>
              <w:rPr>
                <w:color w:val="000000"/>
                <w:sz w:val="22"/>
                <w:szCs w:val="22"/>
              </w:rPr>
              <w:t xml:space="preserve">eastwards for a distance of </w:t>
            </w:r>
            <w:r>
              <w:rPr>
                <w:rFonts w:cs="Arial"/>
                <w:color w:val="000000"/>
                <w:sz w:val="22"/>
                <w:szCs w:val="22"/>
              </w:rPr>
              <w:t>318</w:t>
            </w:r>
            <w:r>
              <w:rPr>
                <w:color w:val="000000"/>
                <w:sz w:val="22"/>
                <w:szCs w:val="22"/>
              </w:rPr>
              <w:t xml:space="preserve"> metres</w:t>
            </w:r>
          </w:p>
        </w:tc>
      </w:tr>
      <w:tr w:rsidR="00B456A0" w14:paraId="66121678" w14:textId="77777777" w:rsidTr="00F64032">
        <w:trPr>
          <w:cantSplit/>
        </w:trPr>
        <w:tc>
          <w:tcPr>
            <w:tcW w:w="3114" w:type="dxa"/>
          </w:tcPr>
          <w:p w14:paraId="3306EB5C" w14:textId="77777777" w:rsidR="00B456A0" w:rsidRPr="00AE1649" w:rsidRDefault="00B456A0" w:rsidP="00F64032">
            <w:pPr>
              <w:rPr>
                <w:color w:val="000000"/>
                <w:sz w:val="22"/>
                <w:szCs w:val="22"/>
              </w:rPr>
            </w:pPr>
            <w:r>
              <w:rPr>
                <w:color w:val="000000"/>
                <w:sz w:val="22"/>
                <w:szCs w:val="22"/>
              </w:rPr>
              <w:t>U</w:t>
            </w:r>
            <w:r>
              <w:rPr>
                <w:rFonts w:cs="Arial"/>
                <w:color w:val="000000"/>
                <w:sz w:val="22"/>
                <w:szCs w:val="22"/>
              </w:rPr>
              <w:t>62559 Harrier Road</w:t>
            </w:r>
          </w:p>
        </w:tc>
        <w:tc>
          <w:tcPr>
            <w:tcW w:w="5902" w:type="dxa"/>
          </w:tcPr>
          <w:p w14:paraId="2B7FEF75" w14:textId="77777777" w:rsidR="00B456A0" w:rsidRPr="007953FE" w:rsidRDefault="00B456A0" w:rsidP="00F64032">
            <w:pPr>
              <w:rPr>
                <w:color w:val="000000"/>
                <w:sz w:val="22"/>
                <w:szCs w:val="22"/>
              </w:rPr>
            </w:pPr>
            <w:r w:rsidRPr="009665B2">
              <w:rPr>
                <w:rFonts w:cs="Arial"/>
                <w:color w:val="000000"/>
                <w:sz w:val="22"/>
                <w:szCs w:val="22"/>
              </w:rPr>
              <w:t>F</w:t>
            </w:r>
            <w:r w:rsidRPr="00DF3A3A">
              <w:rPr>
                <w:rFonts w:cs="Arial"/>
                <w:color w:val="000000"/>
                <w:sz w:val="22"/>
                <w:szCs w:val="22"/>
              </w:rPr>
              <w:t xml:space="preserve">rom its junction with </w:t>
            </w:r>
            <w:r>
              <w:rPr>
                <w:color w:val="000000"/>
                <w:sz w:val="22"/>
                <w:szCs w:val="22"/>
              </w:rPr>
              <w:t xml:space="preserve">the </w:t>
            </w:r>
            <w:r>
              <w:rPr>
                <w:rFonts w:cs="Arial"/>
                <w:color w:val="000000"/>
                <w:sz w:val="22"/>
                <w:szCs w:val="22"/>
              </w:rPr>
              <w:t>C600 Lowestoft Road</w:t>
            </w:r>
            <w:r>
              <w:rPr>
                <w:color w:val="000000"/>
                <w:sz w:val="22"/>
                <w:szCs w:val="22"/>
              </w:rPr>
              <w:t xml:space="preserve"> eastwards for a distance </w:t>
            </w:r>
            <w:r w:rsidRPr="00DF3A3A">
              <w:rPr>
                <w:rFonts w:cs="Arial"/>
                <w:color w:val="000000"/>
                <w:sz w:val="22"/>
                <w:szCs w:val="22"/>
              </w:rPr>
              <w:t xml:space="preserve">of </w:t>
            </w:r>
            <w:r>
              <w:rPr>
                <w:rFonts w:cs="Arial"/>
                <w:color w:val="000000"/>
                <w:sz w:val="22"/>
                <w:szCs w:val="22"/>
              </w:rPr>
              <w:t>290</w:t>
            </w:r>
            <w:r>
              <w:rPr>
                <w:color w:val="000000"/>
                <w:sz w:val="22"/>
                <w:szCs w:val="22"/>
              </w:rPr>
              <w:t xml:space="preserve"> </w:t>
            </w:r>
            <w:r w:rsidRPr="00DF3A3A">
              <w:rPr>
                <w:rFonts w:cs="Arial"/>
                <w:color w:val="000000"/>
                <w:sz w:val="22"/>
                <w:szCs w:val="22"/>
              </w:rPr>
              <w:t>m</w:t>
            </w:r>
            <w:r>
              <w:rPr>
                <w:color w:val="000000"/>
                <w:sz w:val="22"/>
                <w:szCs w:val="22"/>
              </w:rPr>
              <w:t>etres</w:t>
            </w:r>
          </w:p>
        </w:tc>
      </w:tr>
      <w:tr w:rsidR="00B456A0" w14:paraId="56EBF2C7" w14:textId="77777777" w:rsidTr="00F64032">
        <w:trPr>
          <w:cantSplit/>
        </w:trPr>
        <w:tc>
          <w:tcPr>
            <w:tcW w:w="3114" w:type="dxa"/>
          </w:tcPr>
          <w:p w14:paraId="5EF4F7EC" w14:textId="77777777" w:rsidR="00B456A0" w:rsidRDefault="00B456A0" w:rsidP="00F64032">
            <w:pPr>
              <w:rPr>
                <w:color w:val="000000"/>
                <w:sz w:val="22"/>
                <w:szCs w:val="22"/>
              </w:rPr>
            </w:pPr>
            <w:r>
              <w:rPr>
                <w:color w:val="000000"/>
                <w:sz w:val="22"/>
                <w:szCs w:val="22"/>
              </w:rPr>
              <w:t>U</w:t>
            </w:r>
            <w:r>
              <w:rPr>
                <w:rFonts w:cs="Arial"/>
                <w:color w:val="000000"/>
                <w:sz w:val="22"/>
                <w:szCs w:val="22"/>
              </w:rPr>
              <w:t>62566 Hobby Close</w:t>
            </w:r>
          </w:p>
        </w:tc>
        <w:tc>
          <w:tcPr>
            <w:tcW w:w="5902" w:type="dxa"/>
          </w:tcPr>
          <w:p w14:paraId="76D7FC03" w14:textId="77777777" w:rsidR="00B456A0" w:rsidRPr="009665B2" w:rsidRDefault="00B456A0" w:rsidP="00F64032">
            <w:pPr>
              <w:rPr>
                <w:color w:val="000000"/>
                <w:sz w:val="22"/>
                <w:szCs w:val="22"/>
              </w:rPr>
            </w:pPr>
            <w:r w:rsidRPr="009665B2">
              <w:rPr>
                <w:rFonts w:cs="Arial"/>
                <w:color w:val="000000"/>
                <w:sz w:val="22"/>
                <w:szCs w:val="22"/>
              </w:rPr>
              <w:t>F</w:t>
            </w:r>
            <w:r w:rsidRPr="00DF3A3A">
              <w:rPr>
                <w:rFonts w:cs="Arial"/>
                <w:color w:val="000000"/>
                <w:sz w:val="22"/>
                <w:szCs w:val="22"/>
              </w:rPr>
              <w:t>rom its junction with</w:t>
            </w:r>
            <w:r>
              <w:rPr>
                <w:color w:val="000000"/>
                <w:sz w:val="22"/>
                <w:szCs w:val="22"/>
              </w:rPr>
              <w:t xml:space="preserve"> the U</w:t>
            </w:r>
            <w:r>
              <w:rPr>
                <w:rFonts w:cs="Arial"/>
                <w:color w:val="000000"/>
                <w:sz w:val="22"/>
                <w:szCs w:val="22"/>
              </w:rPr>
              <w:t>62559 Harrier Road</w:t>
            </w:r>
            <w:r>
              <w:rPr>
                <w:color w:val="000000"/>
                <w:sz w:val="22"/>
                <w:szCs w:val="22"/>
              </w:rPr>
              <w:t xml:space="preserve"> southwards for a distance of 74 metres, including turning heads</w:t>
            </w:r>
          </w:p>
        </w:tc>
      </w:tr>
      <w:tr w:rsidR="00B456A0" w14:paraId="30447E34" w14:textId="77777777" w:rsidTr="00F64032">
        <w:trPr>
          <w:cantSplit/>
        </w:trPr>
        <w:tc>
          <w:tcPr>
            <w:tcW w:w="3114" w:type="dxa"/>
          </w:tcPr>
          <w:p w14:paraId="34CDA784" w14:textId="77777777" w:rsidR="00B456A0" w:rsidRPr="00AE1649" w:rsidRDefault="00B456A0" w:rsidP="00F64032">
            <w:pPr>
              <w:rPr>
                <w:color w:val="000000"/>
                <w:sz w:val="22"/>
                <w:szCs w:val="22"/>
              </w:rPr>
            </w:pPr>
            <w:r>
              <w:rPr>
                <w:color w:val="000000"/>
                <w:sz w:val="22"/>
                <w:szCs w:val="22"/>
              </w:rPr>
              <w:t>U</w:t>
            </w:r>
            <w:r>
              <w:rPr>
                <w:rFonts w:cs="Arial"/>
                <w:color w:val="000000"/>
                <w:sz w:val="22"/>
                <w:szCs w:val="22"/>
              </w:rPr>
              <w:t>62560</w:t>
            </w:r>
            <w:r>
              <w:rPr>
                <w:color w:val="000000"/>
                <w:sz w:val="22"/>
                <w:szCs w:val="22"/>
              </w:rPr>
              <w:t>/20</w:t>
            </w:r>
            <w:r>
              <w:rPr>
                <w:rFonts w:cs="Arial"/>
                <w:color w:val="000000"/>
                <w:sz w:val="22"/>
                <w:szCs w:val="22"/>
              </w:rPr>
              <w:t xml:space="preserve"> Kestrel Road</w:t>
            </w:r>
          </w:p>
        </w:tc>
        <w:tc>
          <w:tcPr>
            <w:tcW w:w="5902" w:type="dxa"/>
          </w:tcPr>
          <w:p w14:paraId="50A04A05" w14:textId="77777777" w:rsidR="00B456A0" w:rsidRPr="008E34CC" w:rsidRDefault="00B456A0" w:rsidP="00F64032">
            <w:pPr>
              <w:rPr>
                <w:color w:val="000000"/>
                <w:sz w:val="22"/>
                <w:szCs w:val="22"/>
              </w:rPr>
            </w:pPr>
            <w:r w:rsidRPr="009665B2">
              <w:rPr>
                <w:rFonts w:cs="Arial"/>
                <w:color w:val="000000"/>
                <w:sz w:val="22"/>
                <w:szCs w:val="22"/>
              </w:rPr>
              <w:t>F</w:t>
            </w:r>
            <w:r w:rsidRPr="00DF3A3A">
              <w:rPr>
                <w:rFonts w:cs="Arial"/>
                <w:color w:val="000000"/>
                <w:sz w:val="22"/>
                <w:szCs w:val="22"/>
              </w:rPr>
              <w:t>rom its junction with</w:t>
            </w:r>
            <w:r>
              <w:rPr>
                <w:color w:val="000000"/>
                <w:sz w:val="22"/>
                <w:szCs w:val="22"/>
              </w:rPr>
              <w:t xml:space="preserve"> the U</w:t>
            </w:r>
            <w:r>
              <w:rPr>
                <w:rFonts w:cs="Arial"/>
                <w:color w:val="000000"/>
                <w:sz w:val="22"/>
                <w:szCs w:val="22"/>
              </w:rPr>
              <w:t xml:space="preserve">62561 Goshawk Drive </w:t>
            </w:r>
            <w:r>
              <w:rPr>
                <w:color w:val="000000"/>
                <w:sz w:val="22"/>
                <w:szCs w:val="22"/>
              </w:rPr>
              <w:t>eastwards for 191 metres to its junction with the U</w:t>
            </w:r>
            <w:r>
              <w:rPr>
                <w:rFonts w:cs="Arial"/>
                <w:color w:val="000000"/>
                <w:sz w:val="22"/>
                <w:szCs w:val="22"/>
              </w:rPr>
              <w:t>62559 Harrier Road</w:t>
            </w:r>
            <w:r>
              <w:rPr>
                <w:color w:val="000000"/>
                <w:sz w:val="22"/>
                <w:szCs w:val="22"/>
              </w:rPr>
              <w:t xml:space="preserve"> </w:t>
            </w:r>
          </w:p>
        </w:tc>
      </w:tr>
      <w:tr w:rsidR="00B456A0" w14:paraId="03B98CC8" w14:textId="77777777" w:rsidTr="00F64032">
        <w:trPr>
          <w:cantSplit/>
        </w:trPr>
        <w:tc>
          <w:tcPr>
            <w:tcW w:w="3114" w:type="dxa"/>
          </w:tcPr>
          <w:p w14:paraId="4EAA694E" w14:textId="77777777" w:rsidR="00B456A0" w:rsidRDefault="00B456A0" w:rsidP="00F64032">
            <w:pPr>
              <w:rPr>
                <w:color w:val="000000"/>
                <w:sz w:val="22"/>
                <w:szCs w:val="22"/>
              </w:rPr>
            </w:pPr>
            <w:r>
              <w:rPr>
                <w:color w:val="000000"/>
                <w:sz w:val="22"/>
                <w:szCs w:val="22"/>
              </w:rPr>
              <w:t>U</w:t>
            </w:r>
            <w:r>
              <w:rPr>
                <w:rFonts w:cs="Arial"/>
                <w:color w:val="000000"/>
                <w:sz w:val="22"/>
                <w:szCs w:val="22"/>
              </w:rPr>
              <w:t>62560</w:t>
            </w:r>
            <w:r>
              <w:rPr>
                <w:color w:val="000000"/>
                <w:sz w:val="22"/>
                <w:szCs w:val="22"/>
              </w:rPr>
              <w:t>/30</w:t>
            </w:r>
            <w:r>
              <w:rPr>
                <w:rFonts w:cs="Arial"/>
                <w:color w:val="000000"/>
                <w:sz w:val="22"/>
                <w:szCs w:val="22"/>
              </w:rPr>
              <w:t xml:space="preserve"> Kestrel Road</w:t>
            </w:r>
          </w:p>
        </w:tc>
        <w:tc>
          <w:tcPr>
            <w:tcW w:w="5902" w:type="dxa"/>
          </w:tcPr>
          <w:p w14:paraId="7A96BC0F" w14:textId="77777777" w:rsidR="00B456A0" w:rsidRPr="009665B2" w:rsidRDefault="00B456A0" w:rsidP="00F64032">
            <w:pPr>
              <w:rPr>
                <w:color w:val="000000"/>
                <w:sz w:val="22"/>
                <w:szCs w:val="22"/>
              </w:rPr>
            </w:pPr>
            <w:r>
              <w:rPr>
                <w:color w:val="000000"/>
                <w:sz w:val="22"/>
                <w:szCs w:val="22"/>
              </w:rPr>
              <w:t>From 40 metres north-east of its junction with the U</w:t>
            </w:r>
            <w:r>
              <w:rPr>
                <w:rFonts w:cs="Arial"/>
                <w:color w:val="000000"/>
                <w:sz w:val="22"/>
                <w:szCs w:val="22"/>
              </w:rPr>
              <w:t>62561 Goshawk Drive</w:t>
            </w:r>
            <w:r>
              <w:rPr>
                <w:color w:val="000000"/>
                <w:sz w:val="22"/>
                <w:szCs w:val="22"/>
              </w:rPr>
              <w:t xml:space="preserve"> northwards for a distance of 100 metres, including turning heads</w:t>
            </w:r>
          </w:p>
        </w:tc>
      </w:tr>
      <w:tr w:rsidR="00B456A0" w14:paraId="5A91F4AF" w14:textId="77777777" w:rsidTr="00F64032">
        <w:trPr>
          <w:cantSplit/>
        </w:trPr>
        <w:tc>
          <w:tcPr>
            <w:tcW w:w="3114" w:type="dxa"/>
          </w:tcPr>
          <w:p w14:paraId="005A758E" w14:textId="77777777" w:rsidR="00B456A0" w:rsidRDefault="00B456A0" w:rsidP="00F64032">
            <w:r>
              <w:rPr>
                <w:color w:val="000000"/>
                <w:sz w:val="22"/>
                <w:szCs w:val="22"/>
              </w:rPr>
              <w:t>U</w:t>
            </w:r>
            <w:r>
              <w:rPr>
                <w:rFonts w:cs="Arial"/>
                <w:color w:val="000000"/>
                <w:sz w:val="22"/>
                <w:szCs w:val="22"/>
              </w:rPr>
              <w:t>62562 Sparrowha</w:t>
            </w:r>
            <w:r>
              <w:rPr>
                <w:color w:val="000000"/>
                <w:sz w:val="22"/>
                <w:szCs w:val="22"/>
              </w:rPr>
              <w:t>w</w:t>
            </w:r>
            <w:r>
              <w:rPr>
                <w:rFonts w:cs="Arial"/>
                <w:color w:val="000000"/>
                <w:sz w:val="22"/>
                <w:szCs w:val="22"/>
              </w:rPr>
              <w:t>k Close</w:t>
            </w:r>
          </w:p>
        </w:tc>
        <w:tc>
          <w:tcPr>
            <w:tcW w:w="5902" w:type="dxa"/>
          </w:tcPr>
          <w:p w14:paraId="295C7219" w14:textId="77777777" w:rsidR="00B456A0" w:rsidRDefault="00B456A0" w:rsidP="00F64032">
            <w:r w:rsidRPr="009665B2">
              <w:rPr>
                <w:rFonts w:cs="Arial"/>
                <w:color w:val="000000"/>
                <w:sz w:val="22"/>
                <w:szCs w:val="22"/>
              </w:rPr>
              <w:t>F</w:t>
            </w:r>
            <w:r w:rsidRPr="00DF3A3A">
              <w:rPr>
                <w:rFonts w:cs="Arial"/>
                <w:color w:val="000000"/>
                <w:sz w:val="22"/>
                <w:szCs w:val="22"/>
              </w:rPr>
              <w:t xml:space="preserve">rom its junction with </w:t>
            </w:r>
            <w:r>
              <w:rPr>
                <w:color w:val="000000"/>
                <w:sz w:val="22"/>
                <w:szCs w:val="22"/>
              </w:rPr>
              <w:t>the U</w:t>
            </w:r>
            <w:r>
              <w:rPr>
                <w:rFonts w:cs="Arial"/>
                <w:color w:val="000000"/>
                <w:sz w:val="22"/>
                <w:szCs w:val="22"/>
              </w:rPr>
              <w:t xml:space="preserve">62559 Harrier Road </w:t>
            </w:r>
            <w:r>
              <w:rPr>
                <w:color w:val="000000"/>
                <w:sz w:val="22"/>
                <w:szCs w:val="22"/>
              </w:rPr>
              <w:t xml:space="preserve">northwards for 103 metres, including turning heads </w:t>
            </w:r>
          </w:p>
        </w:tc>
      </w:tr>
    </w:tbl>
    <w:p w14:paraId="464C0EC1" w14:textId="77777777" w:rsidR="00B456A0" w:rsidRDefault="00B456A0" w:rsidP="00B456A0"/>
    <w:p w14:paraId="04474A66" w14:textId="379AFD6F" w:rsidR="00B60B80" w:rsidRPr="00772D28" w:rsidRDefault="009D071B" w:rsidP="00B60B80">
      <w:bookmarkStart w:id="2" w:name="_Hlk126739182"/>
      <w:r w:rsidRPr="004051B0">
        <w:lastRenderedPageBreak/>
        <w:t>Dated</w:t>
      </w:r>
      <w:r w:rsidR="00B60B80" w:rsidRPr="004051B0">
        <w:t xml:space="preserve"> this </w:t>
      </w:r>
      <w:r w:rsidR="00715C56">
        <w:t>16</w:t>
      </w:r>
      <w:r w:rsidR="00715C56" w:rsidRPr="00715C56">
        <w:rPr>
          <w:vertAlign w:val="superscript"/>
        </w:rPr>
        <w:t>th</w:t>
      </w:r>
      <w:r w:rsidR="00715C56">
        <w:t xml:space="preserve"> </w:t>
      </w:r>
      <w:r w:rsidR="00B60B80" w:rsidRPr="004051B0">
        <w:t xml:space="preserve">day of </w:t>
      </w:r>
      <w:r w:rsidR="004051B0" w:rsidRPr="004051B0">
        <w:t xml:space="preserve">October </w:t>
      </w:r>
      <w:r w:rsidR="00B60B80" w:rsidRPr="004051B0">
        <w:t>202</w:t>
      </w:r>
      <w:r w:rsidR="004051B0" w:rsidRPr="004051B0">
        <w:t>6</w:t>
      </w:r>
    </w:p>
    <w:p w14:paraId="3DFDEB7E" w14:textId="77777777" w:rsidR="00B60B80" w:rsidRPr="00772D28" w:rsidRDefault="00B60B80" w:rsidP="00B60B80">
      <w:bookmarkStart w:id="3" w:name="_Hlk8208705"/>
      <w:r w:rsidRPr="00772D28">
        <w:t xml:space="preserve">                              </w:t>
      </w:r>
      <w:bookmarkEnd w:id="3"/>
    </w:p>
    <w:p w14:paraId="514022B4" w14:textId="77777777" w:rsidR="00B60B80" w:rsidRPr="00BD303D" w:rsidRDefault="00B60B80" w:rsidP="00B60B80">
      <w:r w:rsidRPr="00BD303D">
        <w:t>Katrina Hulatt</w:t>
      </w:r>
    </w:p>
    <w:p w14:paraId="24803CBE" w14:textId="77777777" w:rsidR="00B60B80" w:rsidRPr="00BD303D" w:rsidRDefault="00B60B80" w:rsidP="00B60B80">
      <w:r w:rsidRPr="00BD303D">
        <w:t xml:space="preserve">Director of </w:t>
      </w:r>
      <w:r>
        <w:t>Legal Services</w:t>
      </w:r>
      <w:r w:rsidRPr="00BD303D">
        <w:t xml:space="preserve"> (</w:t>
      </w:r>
      <w:r>
        <w:t>NPLaw</w:t>
      </w:r>
      <w:r w:rsidRPr="00BD303D">
        <w:t>)</w:t>
      </w:r>
    </w:p>
    <w:bookmarkEnd w:id="2"/>
    <w:p w14:paraId="66A70755" w14:textId="77777777" w:rsidR="00B60B80" w:rsidRPr="00772D28" w:rsidRDefault="00B60B80" w:rsidP="00B60B80">
      <w:r w:rsidRPr="00772D28">
        <w:t>County Hall</w:t>
      </w:r>
      <w:r w:rsidRPr="00772D28">
        <w:tab/>
      </w:r>
    </w:p>
    <w:p w14:paraId="30D13E91" w14:textId="77777777" w:rsidR="00B60B80" w:rsidRPr="00772D28" w:rsidRDefault="00B60B80" w:rsidP="00B60B80">
      <w:r w:rsidRPr="00772D28">
        <w:t>Martineau Lane</w:t>
      </w:r>
    </w:p>
    <w:p w14:paraId="665A0FB9" w14:textId="77777777" w:rsidR="00B60B80" w:rsidRDefault="00B60B80" w:rsidP="00B60B80">
      <w:r w:rsidRPr="00772D28">
        <w:t>Norwich</w:t>
      </w:r>
    </w:p>
    <w:p w14:paraId="281A1E40" w14:textId="77777777" w:rsidR="00B60B80" w:rsidRPr="00772D28" w:rsidRDefault="00B60B80" w:rsidP="00B60B80">
      <w:r w:rsidRPr="00772D28">
        <w:t>NR1 2DH</w:t>
      </w:r>
    </w:p>
    <w:p w14:paraId="0D074243" w14:textId="77777777" w:rsidR="00B60B80" w:rsidRDefault="00B60B80" w:rsidP="00B60B80"/>
    <w:p w14:paraId="6A85C2FA" w14:textId="77777777" w:rsidR="00B60B80" w:rsidRPr="00772D28" w:rsidRDefault="00B60B80" w:rsidP="00B60B80">
      <w:r w:rsidRPr="00772D28">
        <w:t xml:space="preserve">Note: Information you send to the Council will be used for any purpose connected with this scheme and will be held as long as reasonably necessary for those purposes. It may also be released to others in response to freedom of information requests. </w:t>
      </w:r>
    </w:p>
    <w:p w14:paraId="6D89E589" w14:textId="77777777" w:rsidR="00DC350B" w:rsidRDefault="00DC350B"/>
    <w:sectPr w:rsidR="00DC350B">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1701D6" w14:textId="77777777" w:rsidR="003F0660" w:rsidRDefault="003F0660" w:rsidP="00FF394D">
      <w:r>
        <w:separator/>
      </w:r>
    </w:p>
  </w:endnote>
  <w:endnote w:type="continuationSeparator" w:id="0">
    <w:p w14:paraId="7AF13F80" w14:textId="77777777" w:rsidR="003F0660" w:rsidRDefault="003F0660" w:rsidP="00FF39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rPr>
      <w:id w:val="-635877366"/>
      <w:docPartObj>
        <w:docPartGallery w:val="Page Numbers (Bottom of Page)"/>
        <w:docPartUnique/>
      </w:docPartObj>
    </w:sdtPr>
    <w:sdtEndPr/>
    <w:sdtContent>
      <w:sdt>
        <w:sdtPr>
          <w:rPr>
            <w:sz w:val="20"/>
          </w:rPr>
          <w:id w:val="1728636285"/>
          <w:docPartObj>
            <w:docPartGallery w:val="Page Numbers (Top of Page)"/>
            <w:docPartUnique/>
          </w:docPartObj>
        </w:sdtPr>
        <w:sdtEndPr/>
        <w:sdtContent>
          <w:p w14:paraId="495BD4D2" w14:textId="58A95534" w:rsidR="00FF394D" w:rsidRPr="00FF394D" w:rsidRDefault="00FF394D" w:rsidP="00FF394D">
            <w:pPr>
              <w:pStyle w:val="Footer"/>
              <w:jc w:val="center"/>
              <w:rPr>
                <w:sz w:val="20"/>
              </w:rPr>
            </w:pPr>
            <w:r w:rsidRPr="00FF394D">
              <w:rPr>
                <w:sz w:val="20"/>
              </w:rPr>
              <w:t xml:space="preserve">Page </w:t>
            </w:r>
            <w:r w:rsidRPr="00FF394D">
              <w:rPr>
                <w:sz w:val="20"/>
              </w:rPr>
              <w:fldChar w:fldCharType="begin"/>
            </w:r>
            <w:r w:rsidRPr="00FF394D">
              <w:rPr>
                <w:sz w:val="20"/>
              </w:rPr>
              <w:instrText xml:space="preserve"> PAGE </w:instrText>
            </w:r>
            <w:r w:rsidRPr="00FF394D">
              <w:rPr>
                <w:sz w:val="20"/>
              </w:rPr>
              <w:fldChar w:fldCharType="separate"/>
            </w:r>
            <w:r w:rsidRPr="00FF394D">
              <w:rPr>
                <w:noProof/>
                <w:sz w:val="20"/>
              </w:rPr>
              <w:t>2</w:t>
            </w:r>
            <w:r w:rsidRPr="00FF394D">
              <w:rPr>
                <w:sz w:val="20"/>
              </w:rPr>
              <w:fldChar w:fldCharType="end"/>
            </w:r>
            <w:r w:rsidRPr="00FF394D">
              <w:rPr>
                <w:sz w:val="20"/>
              </w:rPr>
              <w:t xml:space="preserve"> of </w:t>
            </w:r>
            <w:r w:rsidRPr="00FF394D">
              <w:rPr>
                <w:sz w:val="20"/>
              </w:rPr>
              <w:fldChar w:fldCharType="begin"/>
            </w:r>
            <w:r w:rsidRPr="00FF394D">
              <w:rPr>
                <w:sz w:val="20"/>
              </w:rPr>
              <w:instrText xml:space="preserve"> NUMPAGES  </w:instrText>
            </w:r>
            <w:r w:rsidRPr="00FF394D">
              <w:rPr>
                <w:sz w:val="20"/>
              </w:rPr>
              <w:fldChar w:fldCharType="separate"/>
            </w:r>
            <w:r w:rsidRPr="00FF394D">
              <w:rPr>
                <w:noProof/>
                <w:sz w:val="20"/>
              </w:rPr>
              <w:t>2</w:t>
            </w:r>
            <w:r w:rsidRPr="00FF394D">
              <w:rPr>
                <w:sz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6BFCA2" w14:textId="77777777" w:rsidR="003F0660" w:rsidRDefault="003F0660" w:rsidP="00FF394D">
      <w:r>
        <w:separator/>
      </w:r>
    </w:p>
  </w:footnote>
  <w:footnote w:type="continuationSeparator" w:id="0">
    <w:p w14:paraId="3A2794C0" w14:textId="77777777" w:rsidR="003F0660" w:rsidRDefault="003F0660" w:rsidP="00FF394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1710"/>
    <w:rsid w:val="000166CB"/>
    <w:rsid w:val="00033B58"/>
    <w:rsid w:val="00050010"/>
    <w:rsid w:val="000C1710"/>
    <w:rsid w:val="000D3667"/>
    <w:rsid w:val="00133D44"/>
    <w:rsid w:val="001704C3"/>
    <w:rsid w:val="001F120A"/>
    <w:rsid w:val="002176DA"/>
    <w:rsid w:val="00235013"/>
    <w:rsid w:val="0025188F"/>
    <w:rsid w:val="00274C35"/>
    <w:rsid w:val="002B767E"/>
    <w:rsid w:val="002E7A12"/>
    <w:rsid w:val="00361710"/>
    <w:rsid w:val="00392C0D"/>
    <w:rsid w:val="003E561B"/>
    <w:rsid w:val="003F0660"/>
    <w:rsid w:val="004051B0"/>
    <w:rsid w:val="00447226"/>
    <w:rsid w:val="00486B10"/>
    <w:rsid w:val="004A1B60"/>
    <w:rsid w:val="004A6EDD"/>
    <w:rsid w:val="0055687B"/>
    <w:rsid w:val="00616C05"/>
    <w:rsid w:val="00617F5E"/>
    <w:rsid w:val="006D458F"/>
    <w:rsid w:val="006F799E"/>
    <w:rsid w:val="00715C56"/>
    <w:rsid w:val="0076412A"/>
    <w:rsid w:val="00777E66"/>
    <w:rsid w:val="00786004"/>
    <w:rsid w:val="007A61EB"/>
    <w:rsid w:val="007F06F0"/>
    <w:rsid w:val="00826A13"/>
    <w:rsid w:val="00894847"/>
    <w:rsid w:val="008C7839"/>
    <w:rsid w:val="008D3742"/>
    <w:rsid w:val="00906073"/>
    <w:rsid w:val="00924C57"/>
    <w:rsid w:val="00926E54"/>
    <w:rsid w:val="00961E5C"/>
    <w:rsid w:val="009D071B"/>
    <w:rsid w:val="00A1398E"/>
    <w:rsid w:val="00A262C7"/>
    <w:rsid w:val="00AC746E"/>
    <w:rsid w:val="00AD246E"/>
    <w:rsid w:val="00AD2D16"/>
    <w:rsid w:val="00B27DBE"/>
    <w:rsid w:val="00B456A0"/>
    <w:rsid w:val="00B60B80"/>
    <w:rsid w:val="00B70EAB"/>
    <w:rsid w:val="00B906AB"/>
    <w:rsid w:val="00BE4A99"/>
    <w:rsid w:val="00CA6DCA"/>
    <w:rsid w:val="00CD35C3"/>
    <w:rsid w:val="00CD5788"/>
    <w:rsid w:val="00D034C6"/>
    <w:rsid w:val="00D55DD7"/>
    <w:rsid w:val="00D7536F"/>
    <w:rsid w:val="00D83A81"/>
    <w:rsid w:val="00D9699C"/>
    <w:rsid w:val="00DA1085"/>
    <w:rsid w:val="00DC350B"/>
    <w:rsid w:val="00E05535"/>
    <w:rsid w:val="00EE188C"/>
    <w:rsid w:val="00F238A5"/>
    <w:rsid w:val="00F9329B"/>
    <w:rsid w:val="00F961CE"/>
    <w:rsid w:val="00FC4D9A"/>
    <w:rsid w:val="00FF39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16E027"/>
  <w15:chartTrackingRefBased/>
  <w15:docId w15:val="{371C3B81-7D70-4295-9493-AB4A8B0804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0B80"/>
    <w:pPr>
      <w:spacing w:after="0" w:line="240" w:lineRule="auto"/>
      <w:jc w:val="both"/>
    </w:pPr>
    <w:rPr>
      <w:rFonts w:ascii="Arial" w:eastAsia="Times New Roman" w:hAnsi="Arial" w:cs="Times New Roman"/>
      <w:kern w:val="0"/>
      <w:sz w:val="24"/>
      <w:szCs w:val="20"/>
      <w14:ligatures w14:val="none"/>
    </w:rPr>
  </w:style>
  <w:style w:type="paragraph" w:styleId="Heading1">
    <w:name w:val="heading 1"/>
    <w:basedOn w:val="Normal"/>
    <w:next w:val="Normal"/>
    <w:link w:val="Heading1Char"/>
    <w:qFormat/>
    <w:rsid w:val="00B60B80"/>
    <w:pPr>
      <w:keepNext/>
      <w:keepLines/>
      <w:spacing w:before="360" w:after="80" w:line="259" w:lineRule="auto"/>
      <w:jc w:val="center"/>
      <w:outlineLvl w:val="0"/>
    </w:pPr>
    <w:rPr>
      <w:rFonts w:eastAsiaTheme="majorEastAsia" w:cstheme="majorBidi"/>
      <w:b/>
      <w:color w:val="000000" w:themeColor="text1"/>
      <w:kern w:val="2"/>
      <w:szCs w:val="40"/>
      <w14:ligatures w14:val="standardContextual"/>
    </w:rPr>
  </w:style>
  <w:style w:type="paragraph" w:styleId="Heading2">
    <w:name w:val="heading 2"/>
    <w:basedOn w:val="Normal"/>
    <w:next w:val="Normal"/>
    <w:link w:val="Heading2Char"/>
    <w:uiPriority w:val="9"/>
    <w:unhideWhenUsed/>
    <w:qFormat/>
    <w:rsid w:val="006D458F"/>
    <w:pPr>
      <w:keepNext/>
      <w:keepLines/>
      <w:spacing w:before="160" w:after="80" w:line="360" w:lineRule="auto"/>
      <w:outlineLvl w:val="1"/>
    </w:pPr>
    <w:rPr>
      <w:rFonts w:eastAsiaTheme="majorEastAsia" w:cstheme="majorBidi"/>
      <w:b/>
      <w:color w:val="000000" w:themeColor="text1"/>
      <w:szCs w:val="32"/>
    </w:rPr>
  </w:style>
  <w:style w:type="paragraph" w:styleId="Heading3">
    <w:name w:val="heading 3"/>
    <w:basedOn w:val="Normal"/>
    <w:next w:val="Normal"/>
    <w:link w:val="Heading3Char"/>
    <w:uiPriority w:val="9"/>
    <w:unhideWhenUsed/>
    <w:qFormat/>
    <w:rsid w:val="00F961CE"/>
    <w:pPr>
      <w:keepNext/>
      <w:keepLines/>
      <w:spacing w:before="160" w:after="80"/>
      <w:outlineLvl w:val="2"/>
    </w:pPr>
    <w:rPr>
      <w:rFonts w:eastAsiaTheme="majorEastAsia" w:cstheme="majorBidi"/>
      <w:color w:val="000000" w:themeColor="text1"/>
      <w:szCs w:val="28"/>
    </w:rPr>
  </w:style>
  <w:style w:type="paragraph" w:styleId="Heading4">
    <w:name w:val="heading 4"/>
    <w:basedOn w:val="Normal"/>
    <w:next w:val="Normal"/>
    <w:link w:val="Heading4Char"/>
    <w:uiPriority w:val="9"/>
    <w:unhideWhenUsed/>
    <w:qFormat/>
    <w:rsid w:val="009D071B"/>
    <w:pPr>
      <w:keepNext/>
      <w:keepLines/>
      <w:spacing w:before="80" w:after="40"/>
      <w:outlineLvl w:val="3"/>
    </w:pPr>
    <w:rPr>
      <w:rFonts w:eastAsiaTheme="majorEastAsia" w:cstheme="majorBidi"/>
      <w:iCs/>
      <w:color w:val="000000" w:themeColor="text1"/>
    </w:rPr>
  </w:style>
  <w:style w:type="paragraph" w:styleId="Heading5">
    <w:name w:val="heading 5"/>
    <w:basedOn w:val="Normal"/>
    <w:next w:val="Normal"/>
    <w:link w:val="Heading5Char"/>
    <w:uiPriority w:val="9"/>
    <w:semiHidden/>
    <w:unhideWhenUsed/>
    <w:qFormat/>
    <w:rsid w:val="0036171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6171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6171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6171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6171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60B80"/>
    <w:rPr>
      <w:rFonts w:ascii="Arial" w:eastAsiaTheme="majorEastAsia" w:hAnsi="Arial" w:cstheme="majorBidi"/>
      <w:b/>
      <w:color w:val="000000" w:themeColor="text1"/>
      <w:sz w:val="24"/>
      <w:szCs w:val="40"/>
    </w:rPr>
  </w:style>
  <w:style w:type="character" w:customStyle="1" w:styleId="Heading2Char">
    <w:name w:val="Heading 2 Char"/>
    <w:basedOn w:val="DefaultParagraphFont"/>
    <w:link w:val="Heading2"/>
    <w:uiPriority w:val="9"/>
    <w:rsid w:val="006D458F"/>
    <w:rPr>
      <w:rFonts w:ascii="Arial" w:eastAsiaTheme="majorEastAsia" w:hAnsi="Arial" w:cstheme="majorBidi"/>
      <w:b/>
      <w:color w:val="000000" w:themeColor="text1"/>
      <w:kern w:val="0"/>
      <w:sz w:val="24"/>
      <w:szCs w:val="32"/>
      <w14:ligatures w14:val="none"/>
    </w:rPr>
  </w:style>
  <w:style w:type="character" w:customStyle="1" w:styleId="Heading3Char">
    <w:name w:val="Heading 3 Char"/>
    <w:basedOn w:val="DefaultParagraphFont"/>
    <w:link w:val="Heading3"/>
    <w:uiPriority w:val="9"/>
    <w:rsid w:val="00F961CE"/>
    <w:rPr>
      <w:rFonts w:ascii="Arial" w:eastAsiaTheme="majorEastAsia" w:hAnsi="Arial" w:cstheme="majorBidi"/>
      <w:color w:val="000000" w:themeColor="text1"/>
      <w:kern w:val="0"/>
      <w:sz w:val="24"/>
      <w:szCs w:val="28"/>
      <w14:ligatures w14:val="none"/>
    </w:rPr>
  </w:style>
  <w:style w:type="character" w:customStyle="1" w:styleId="Heading4Char">
    <w:name w:val="Heading 4 Char"/>
    <w:basedOn w:val="DefaultParagraphFont"/>
    <w:link w:val="Heading4"/>
    <w:uiPriority w:val="9"/>
    <w:rsid w:val="009D071B"/>
    <w:rPr>
      <w:rFonts w:ascii="Arial" w:eastAsiaTheme="majorEastAsia" w:hAnsi="Arial" w:cstheme="majorBidi"/>
      <w:iCs/>
      <w:color w:val="000000" w:themeColor="text1"/>
      <w:kern w:val="0"/>
      <w:sz w:val="24"/>
      <w:szCs w:val="20"/>
      <w14:ligatures w14:val="none"/>
    </w:rPr>
  </w:style>
  <w:style w:type="character" w:customStyle="1" w:styleId="Heading5Char">
    <w:name w:val="Heading 5 Char"/>
    <w:basedOn w:val="DefaultParagraphFont"/>
    <w:link w:val="Heading5"/>
    <w:uiPriority w:val="9"/>
    <w:semiHidden/>
    <w:rsid w:val="0036171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6171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6171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6171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61710"/>
    <w:rPr>
      <w:rFonts w:eastAsiaTheme="majorEastAsia" w:cstheme="majorBidi"/>
      <w:color w:val="272727" w:themeColor="text1" w:themeTint="D8"/>
    </w:rPr>
  </w:style>
  <w:style w:type="paragraph" w:styleId="Title">
    <w:name w:val="Title"/>
    <w:basedOn w:val="Normal"/>
    <w:next w:val="Normal"/>
    <w:link w:val="TitleChar"/>
    <w:uiPriority w:val="10"/>
    <w:qFormat/>
    <w:rsid w:val="0036171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617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6171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6171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61710"/>
    <w:pPr>
      <w:spacing w:before="160"/>
      <w:jc w:val="center"/>
    </w:pPr>
    <w:rPr>
      <w:i/>
      <w:iCs/>
      <w:color w:val="404040" w:themeColor="text1" w:themeTint="BF"/>
    </w:rPr>
  </w:style>
  <w:style w:type="character" w:customStyle="1" w:styleId="QuoteChar">
    <w:name w:val="Quote Char"/>
    <w:basedOn w:val="DefaultParagraphFont"/>
    <w:link w:val="Quote"/>
    <w:uiPriority w:val="29"/>
    <w:rsid w:val="00361710"/>
    <w:rPr>
      <w:i/>
      <w:iCs/>
      <w:color w:val="404040" w:themeColor="text1" w:themeTint="BF"/>
    </w:rPr>
  </w:style>
  <w:style w:type="paragraph" w:styleId="ListParagraph">
    <w:name w:val="List Paragraph"/>
    <w:basedOn w:val="Normal"/>
    <w:uiPriority w:val="34"/>
    <w:qFormat/>
    <w:rsid w:val="00361710"/>
    <w:pPr>
      <w:ind w:left="720"/>
      <w:contextualSpacing/>
    </w:pPr>
  </w:style>
  <w:style w:type="character" w:styleId="IntenseEmphasis">
    <w:name w:val="Intense Emphasis"/>
    <w:basedOn w:val="DefaultParagraphFont"/>
    <w:uiPriority w:val="21"/>
    <w:qFormat/>
    <w:rsid w:val="00361710"/>
    <w:rPr>
      <w:i/>
      <w:iCs/>
      <w:color w:val="0F4761" w:themeColor="accent1" w:themeShade="BF"/>
    </w:rPr>
  </w:style>
  <w:style w:type="paragraph" w:styleId="IntenseQuote">
    <w:name w:val="Intense Quote"/>
    <w:basedOn w:val="Normal"/>
    <w:next w:val="Normal"/>
    <w:link w:val="IntenseQuoteChar"/>
    <w:uiPriority w:val="30"/>
    <w:qFormat/>
    <w:rsid w:val="0036171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61710"/>
    <w:rPr>
      <w:i/>
      <w:iCs/>
      <w:color w:val="0F4761" w:themeColor="accent1" w:themeShade="BF"/>
    </w:rPr>
  </w:style>
  <w:style w:type="character" w:styleId="IntenseReference">
    <w:name w:val="Intense Reference"/>
    <w:basedOn w:val="DefaultParagraphFont"/>
    <w:uiPriority w:val="32"/>
    <w:qFormat/>
    <w:rsid w:val="00361710"/>
    <w:rPr>
      <w:b/>
      <w:bCs/>
      <w:smallCaps/>
      <w:color w:val="0F4761" w:themeColor="accent1" w:themeShade="BF"/>
      <w:spacing w:val="5"/>
    </w:rPr>
  </w:style>
  <w:style w:type="character" w:styleId="Hyperlink">
    <w:name w:val="Hyperlink"/>
    <w:rsid w:val="00B60B80"/>
    <w:rPr>
      <w:color w:val="0000FF"/>
      <w:u w:val="single"/>
    </w:rPr>
  </w:style>
  <w:style w:type="character" w:styleId="UnresolvedMention">
    <w:name w:val="Unresolved Mention"/>
    <w:basedOn w:val="DefaultParagraphFont"/>
    <w:uiPriority w:val="99"/>
    <w:semiHidden/>
    <w:unhideWhenUsed/>
    <w:rsid w:val="002E7A12"/>
    <w:rPr>
      <w:color w:val="605E5C"/>
      <w:shd w:val="clear" w:color="auto" w:fill="E1DFDD"/>
    </w:rPr>
  </w:style>
  <w:style w:type="character" w:styleId="CommentReference">
    <w:name w:val="annotation reference"/>
    <w:basedOn w:val="DefaultParagraphFont"/>
    <w:uiPriority w:val="99"/>
    <w:semiHidden/>
    <w:unhideWhenUsed/>
    <w:rsid w:val="00906073"/>
    <w:rPr>
      <w:sz w:val="16"/>
      <w:szCs w:val="16"/>
    </w:rPr>
  </w:style>
  <w:style w:type="paragraph" w:styleId="CommentText">
    <w:name w:val="annotation text"/>
    <w:basedOn w:val="Normal"/>
    <w:link w:val="CommentTextChar"/>
    <w:uiPriority w:val="99"/>
    <w:unhideWhenUsed/>
    <w:rsid w:val="00906073"/>
    <w:rPr>
      <w:sz w:val="20"/>
    </w:rPr>
  </w:style>
  <w:style w:type="character" w:customStyle="1" w:styleId="CommentTextChar">
    <w:name w:val="Comment Text Char"/>
    <w:basedOn w:val="DefaultParagraphFont"/>
    <w:link w:val="CommentText"/>
    <w:uiPriority w:val="99"/>
    <w:rsid w:val="00906073"/>
    <w:rPr>
      <w:rFonts w:ascii="Arial" w:eastAsia="Times New Roman" w:hAnsi="Arial"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906073"/>
    <w:rPr>
      <w:b/>
      <w:bCs/>
    </w:rPr>
  </w:style>
  <w:style w:type="character" w:customStyle="1" w:styleId="CommentSubjectChar">
    <w:name w:val="Comment Subject Char"/>
    <w:basedOn w:val="CommentTextChar"/>
    <w:link w:val="CommentSubject"/>
    <w:uiPriority w:val="99"/>
    <w:semiHidden/>
    <w:rsid w:val="00906073"/>
    <w:rPr>
      <w:rFonts w:ascii="Arial" w:eastAsia="Times New Roman" w:hAnsi="Arial" w:cs="Times New Roman"/>
      <w:b/>
      <w:bCs/>
      <w:kern w:val="0"/>
      <w:sz w:val="20"/>
      <w:szCs w:val="20"/>
      <w14:ligatures w14:val="none"/>
    </w:rPr>
  </w:style>
  <w:style w:type="table" w:styleId="TableGrid">
    <w:name w:val="Table Grid"/>
    <w:basedOn w:val="TableNormal"/>
    <w:uiPriority w:val="39"/>
    <w:rsid w:val="00B456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F394D"/>
    <w:pPr>
      <w:tabs>
        <w:tab w:val="center" w:pos="4513"/>
        <w:tab w:val="right" w:pos="9026"/>
      </w:tabs>
    </w:pPr>
  </w:style>
  <w:style w:type="character" w:customStyle="1" w:styleId="HeaderChar">
    <w:name w:val="Header Char"/>
    <w:basedOn w:val="DefaultParagraphFont"/>
    <w:link w:val="Header"/>
    <w:uiPriority w:val="99"/>
    <w:rsid w:val="00FF394D"/>
    <w:rPr>
      <w:rFonts w:ascii="Arial" w:eastAsia="Times New Roman" w:hAnsi="Arial" w:cs="Times New Roman"/>
      <w:kern w:val="0"/>
      <w:sz w:val="24"/>
      <w:szCs w:val="20"/>
      <w14:ligatures w14:val="none"/>
    </w:rPr>
  </w:style>
  <w:style w:type="paragraph" w:styleId="Footer">
    <w:name w:val="footer"/>
    <w:basedOn w:val="Normal"/>
    <w:link w:val="FooterChar"/>
    <w:uiPriority w:val="99"/>
    <w:unhideWhenUsed/>
    <w:rsid w:val="00FF394D"/>
    <w:pPr>
      <w:tabs>
        <w:tab w:val="center" w:pos="4513"/>
        <w:tab w:val="right" w:pos="9026"/>
      </w:tabs>
    </w:pPr>
  </w:style>
  <w:style w:type="character" w:customStyle="1" w:styleId="FooterChar">
    <w:name w:val="Footer Char"/>
    <w:basedOn w:val="DefaultParagraphFont"/>
    <w:link w:val="Footer"/>
    <w:uiPriority w:val="99"/>
    <w:rsid w:val="00FF394D"/>
    <w:rPr>
      <w:rFonts w:ascii="Arial" w:eastAsia="Times New Roman" w:hAnsi="Arial" w:cs="Times New Roman"/>
      <w:kern w:val="0"/>
      <w:sz w:val="24"/>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mailto:trafficorders@norfolk.gov.uk" TargetMode="External"/><Relationship Id="rId4" Type="http://schemas.openxmlformats.org/officeDocument/2006/relationships/styles" Target="styles.xml"/><Relationship Id="rId9" Type="http://schemas.openxmlformats.org/officeDocument/2006/relationships/hyperlink" Target="http://www.norfolk.citizenspac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A890D4567483E4D92983CC4AD4BB761" ma:contentTypeVersion="9" ma:contentTypeDescription="Create a new document." ma:contentTypeScope="" ma:versionID="feb47cc84f6d1b4cfe6290f52940f405">
  <xsd:schema xmlns:xsd="http://www.w3.org/2001/XMLSchema" xmlns:xs="http://www.w3.org/2001/XMLSchema" xmlns:p="http://schemas.microsoft.com/office/2006/metadata/properties" xmlns:ns2="e1fdf58b-5f67-482e-9884-ddbf9e18ce50" targetNamespace="http://schemas.microsoft.com/office/2006/metadata/properties" ma:root="true" ma:fieldsID="ba69a9ba7b3daed6f81bc28a3bf115ab" ns2:_="">
    <xsd:import namespace="e1fdf58b-5f67-482e-9884-ddbf9e18ce5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fdf58b-5f67-482e-9884-ddbf9e18ce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761944F-C98F-47AD-B11E-A55801D1A4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fdf58b-5f67-482e-9884-ddbf9e18ce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6A34A1F-FEC4-419F-8BBE-E84D953934E7}">
  <ds:schemaRefs>
    <ds:schemaRef ds:uri="http://schemas.microsoft.com/sharepoint/v3/contenttype/forms"/>
  </ds:schemaRefs>
</ds:datastoreItem>
</file>

<file path=customXml/itemProps3.xml><?xml version="1.0" encoding="utf-8"?>
<ds:datastoreItem xmlns:ds="http://schemas.openxmlformats.org/officeDocument/2006/customXml" ds:itemID="{365FE5E2-8F02-44A2-8927-7E5AF4F63F7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2</Pages>
  <Words>520</Words>
  <Characters>2623</Characters>
  <Application>Microsoft Office Word</Application>
  <DocSecurity>0</DocSecurity>
  <Lines>72</Lines>
  <Paragraphs>45</Paragraphs>
  <ScaleCrop>false</ScaleCrop>
  <HeadingPairs>
    <vt:vector size="2" baseType="variant">
      <vt:variant>
        <vt:lpstr>Title</vt:lpstr>
      </vt:variant>
      <vt:variant>
        <vt:i4>1</vt:i4>
      </vt:variant>
    </vt:vector>
  </HeadingPairs>
  <TitlesOfParts>
    <vt:vector size="1" baseType="lpstr">
      <vt:lpstr>Template SLO Notice of Proposals</vt:lpstr>
    </vt:vector>
  </TitlesOfParts>
  <Company/>
  <LinksUpToDate>false</LinksUpToDate>
  <CharactersWithSpaces>3098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Hopton-on-Sea PRZ072 - Notice of Proposals</dc:title>
  <dc:subject/>
  <dc:creator>Matthew Barnett</dc:creator>
  <cp:keywords/>
  <dc:description/>
  <cp:lastModifiedBy>Matthew Barnett</cp:lastModifiedBy>
  <cp:revision>46</cp:revision>
  <dcterms:created xsi:type="dcterms:W3CDTF">2025-09-24T14:35:00Z</dcterms:created>
  <dcterms:modified xsi:type="dcterms:W3CDTF">2026-10-02T14:36:00Z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0x010100EA890D4567483E4D92983CC4AD4BB761</vt:lpwstr>
  </property>
  <property fmtid="{D5CDD505-2E9C-101B-9397-08002B2CF9AE}" pid="3" name="docLang">
    <vt:lpwstr>en</vt:lpwstr>
  </property>
</Properties>
</file>