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177F" w14:textId="5BA5F61D" w:rsidR="00633B1E" w:rsidRPr="00633B1E" w:rsidRDefault="00D5735C">
      <w:pPr>
        <w:jc w:val="center"/>
        <w:rPr>
          <w:rFonts w:ascii="Arial" w:hAnsi="Arial"/>
          <w:b/>
          <w:sz w:val="24"/>
        </w:rPr>
      </w:pPr>
      <w:r w:rsidRPr="00633B1E">
        <w:rPr>
          <w:rFonts w:ascii="Arial" w:hAnsi="Arial"/>
          <w:b/>
          <w:sz w:val="24"/>
        </w:rPr>
        <w:t>THE NORFOLK COUNTY COUNCIL</w:t>
      </w:r>
    </w:p>
    <w:p w14:paraId="69D4C646" w14:textId="562652B7" w:rsidR="00D5735C" w:rsidRDefault="00D5735C">
      <w:pPr>
        <w:jc w:val="center"/>
        <w:rPr>
          <w:rFonts w:ascii="Arial" w:hAnsi="Arial"/>
          <w:sz w:val="24"/>
        </w:rPr>
      </w:pPr>
      <w:r>
        <w:rPr>
          <w:rFonts w:ascii="Arial" w:hAnsi="Arial"/>
          <w:b/>
          <w:sz w:val="24"/>
          <w:u w:val="single"/>
        </w:rPr>
        <w:t>(</w:t>
      </w:r>
      <w:r w:rsidR="004168D0">
        <w:rPr>
          <w:rFonts w:ascii="Arial" w:hAnsi="Arial"/>
          <w:b/>
          <w:sz w:val="24"/>
          <w:u w:val="single"/>
        </w:rPr>
        <w:t xml:space="preserve">CROMER, </w:t>
      </w:r>
      <w:r w:rsidR="00633B1E">
        <w:rPr>
          <w:rFonts w:ascii="Arial" w:hAnsi="Arial"/>
          <w:b/>
          <w:sz w:val="24"/>
          <w:u w:val="single"/>
        </w:rPr>
        <w:t>C634 OVERSTRAND ROAD</w:t>
      </w:r>
      <w:r>
        <w:rPr>
          <w:rFonts w:ascii="Arial" w:hAnsi="Arial"/>
          <w:b/>
          <w:sz w:val="24"/>
          <w:u w:val="single"/>
        </w:rPr>
        <w:t>)</w:t>
      </w:r>
      <w:r w:rsidR="00633B1E">
        <w:rPr>
          <w:rFonts w:ascii="Arial" w:hAnsi="Arial"/>
          <w:b/>
          <w:sz w:val="24"/>
          <w:u w:val="single"/>
        </w:rPr>
        <w:t xml:space="preserve"> BUS GATE ORDER 202</w:t>
      </w:r>
      <w:r w:rsidR="002F197A">
        <w:rPr>
          <w:rFonts w:ascii="Arial" w:hAnsi="Arial"/>
          <w:b/>
          <w:sz w:val="24"/>
          <w:u w:val="single"/>
        </w:rPr>
        <w:t>3</w:t>
      </w:r>
    </w:p>
    <w:p w14:paraId="22C75B00" w14:textId="77777777" w:rsidR="00D5735C" w:rsidRDefault="00D5735C">
      <w:pPr>
        <w:rPr>
          <w:rFonts w:ascii="Arial" w:hAnsi="Arial"/>
          <w:sz w:val="24"/>
        </w:rPr>
      </w:pPr>
    </w:p>
    <w:p w14:paraId="0516E648" w14:textId="77777777" w:rsidR="00633B1E" w:rsidRDefault="00633B1E" w:rsidP="00633B1E">
      <w:pPr>
        <w:jc w:val="both"/>
        <w:rPr>
          <w:rFonts w:ascii="Arial" w:hAnsi="Arial"/>
          <w:sz w:val="24"/>
        </w:rPr>
      </w:pPr>
    </w:p>
    <w:p w14:paraId="185688B7" w14:textId="3A0443E5" w:rsidR="00633B1E" w:rsidRPr="00633B1E" w:rsidRDefault="00633B1E" w:rsidP="00633B1E">
      <w:pPr>
        <w:jc w:val="both"/>
        <w:rPr>
          <w:rFonts w:ascii="Arial" w:hAnsi="Arial"/>
          <w:sz w:val="24"/>
        </w:rPr>
      </w:pPr>
      <w:r w:rsidRPr="00633B1E">
        <w:rPr>
          <w:rFonts w:ascii="Arial" w:hAnsi="Arial"/>
          <w:sz w:val="24"/>
        </w:rPr>
        <w:t>The Norfolk County Council in exercise of their powers under Sections 1(1), 2(1) to (3) and 3(2) and 122 and Parts III and IV of Schedule 9 of the Road Traffic Regulation Act 1984 (hereinafter referred to as "the 1984 Act"), the Traffic Management Act 2004 and of all other enabling powers and after consultation with the Chief Officer of Police in accordance with Part III of Schedule 9 to the 1984 Act hereby make the following Order:</w:t>
      </w:r>
    </w:p>
    <w:p w14:paraId="4AC795D1" w14:textId="77777777" w:rsidR="00633B1E" w:rsidRPr="00633B1E" w:rsidRDefault="00633B1E" w:rsidP="00633B1E">
      <w:pPr>
        <w:jc w:val="both"/>
        <w:rPr>
          <w:rFonts w:ascii="Arial" w:hAnsi="Arial"/>
          <w:sz w:val="24"/>
        </w:rPr>
      </w:pPr>
    </w:p>
    <w:p w14:paraId="65CB5BC0" w14:textId="77777777" w:rsidR="00633B1E" w:rsidRPr="00633B1E" w:rsidRDefault="00633B1E" w:rsidP="00633B1E">
      <w:pPr>
        <w:keepNext/>
        <w:ind w:right="144"/>
        <w:jc w:val="both"/>
        <w:outlineLvl w:val="1"/>
        <w:rPr>
          <w:rFonts w:ascii="Arial" w:hAnsi="Arial" w:cs="Arial"/>
          <w:color w:val="000000"/>
          <w:sz w:val="24"/>
          <w:szCs w:val="22"/>
          <w:u w:val="single"/>
        </w:rPr>
      </w:pPr>
      <w:r w:rsidRPr="00633B1E">
        <w:rPr>
          <w:rFonts w:ascii="Arial" w:hAnsi="Arial" w:cs="Arial"/>
          <w:color w:val="000000"/>
          <w:sz w:val="24"/>
          <w:szCs w:val="22"/>
        </w:rPr>
        <w:t>1.</w:t>
      </w:r>
      <w:r w:rsidRPr="00633B1E">
        <w:rPr>
          <w:rFonts w:ascii="Arial" w:hAnsi="Arial" w:cs="Arial"/>
          <w:color w:val="000000"/>
          <w:sz w:val="24"/>
          <w:szCs w:val="22"/>
        </w:rPr>
        <w:tab/>
      </w:r>
      <w:r w:rsidRPr="00633B1E">
        <w:rPr>
          <w:rFonts w:ascii="Arial" w:hAnsi="Arial" w:cs="Arial"/>
          <w:color w:val="000000"/>
          <w:sz w:val="24"/>
          <w:szCs w:val="22"/>
          <w:u w:val="single"/>
        </w:rPr>
        <w:t>Citation and Commencement</w:t>
      </w:r>
    </w:p>
    <w:p w14:paraId="458BB303" w14:textId="77777777" w:rsidR="00633B1E" w:rsidRPr="00633B1E" w:rsidRDefault="00633B1E" w:rsidP="00633B1E">
      <w:pPr>
        <w:keepNext/>
        <w:ind w:left="1494" w:right="144"/>
        <w:jc w:val="both"/>
        <w:outlineLvl w:val="1"/>
        <w:rPr>
          <w:rFonts w:ascii="Arial" w:hAnsi="Arial" w:cs="Arial"/>
          <w:color w:val="000000"/>
          <w:sz w:val="24"/>
          <w:szCs w:val="22"/>
          <w:u w:val="single"/>
        </w:rPr>
      </w:pPr>
    </w:p>
    <w:p w14:paraId="1BA68143" w14:textId="113A5A65" w:rsidR="00633B1E" w:rsidRDefault="00633B1E" w:rsidP="00633B1E">
      <w:pPr>
        <w:keepNext/>
        <w:ind w:left="720"/>
        <w:jc w:val="both"/>
        <w:outlineLvl w:val="1"/>
        <w:rPr>
          <w:rFonts w:ascii="Arial" w:hAnsi="Arial"/>
          <w:color w:val="000000"/>
          <w:sz w:val="24"/>
          <w:szCs w:val="22"/>
        </w:rPr>
      </w:pPr>
      <w:r w:rsidRPr="00633B1E">
        <w:rPr>
          <w:rFonts w:ascii="Arial" w:hAnsi="Arial"/>
          <w:color w:val="000000"/>
          <w:sz w:val="24"/>
          <w:szCs w:val="22"/>
        </w:rPr>
        <w:t>This Order may be cited as the Norfolk County Council (</w:t>
      </w:r>
      <w:r>
        <w:rPr>
          <w:rFonts w:ascii="Arial" w:hAnsi="Arial"/>
          <w:color w:val="000000"/>
          <w:sz w:val="24"/>
          <w:szCs w:val="22"/>
        </w:rPr>
        <w:t xml:space="preserve">Cromer, Overstrand Road (Bus Gate) Order 2022 </w:t>
      </w:r>
      <w:r w:rsidRPr="00633B1E">
        <w:rPr>
          <w:rFonts w:ascii="Arial" w:hAnsi="Arial"/>
          <w:color w:val="000000"/>
          <w:sz w:val="24"/>
          <w:szCs w:val="22"/>
        </w:rPr>
        <w:t xml:space="preserve">and shall come into effect for all purposes on the </w:t>
      </w:r>
      <w:proofErr w:type="spellStart"/>
      <w:proofErr w:type="gramStart"/>
      <w:r>
        <w:rPr>
          <w:rFonts w:ascii="Arial" w:hAnsi="Arial"/>
          <w:color w:val="000000"/>
          <w:sz w:val="24"/>
          <w:szCs w:val="22"/>
        </w:rPr>
        <w:t>xxxxx</w:t>
      </w:r>
      <w:proofErr w:type="spellEnd"/>
      <w:r>
        <w:rPr>
          <w:rFonts w:ascii="Arial" w:hAnsi="Arial"/>
          <w:color w:val="000000"/>
          <w:sz w:val="24"/>
          <w:szCs w:val="22"/>
        </w:rPr>
        <w:t xml:space="preserve">  day</w:t>
      </w:r>
      <w:proofErr w:type="gramEnd"/>
      <w:r>
        <w:rPr>
          <w:rFonts w:ascii="Arial" w:hAnsi="Arial"/>
          <w:color w:val="000000"/>
          <w:sz w:val="24"/>
          <w:szCs w:val="22"/>
        </w:rPr>
        <w:t xml:space="preserve"> of </w:t>
      </w:r>
      <w:proofErr w:type="spellStart"/>
      <w:r>
        <w:rPr>
          <w:rFonts w:ascii="Arial" w:hAnsi="Arial"/>
          <w:color w:val="000000"/>
          <w:sz w:val="24"/>
          <w:szCs w:val="22"/>
        </w:rPr>
        <w:t>xxxxxxxxxxxxxxxxx</w:t>
      </w:r>
      <w:proofErr w:type="spellEnd"/>
      <w:r>
        <w:rPr>
          <w:rFonts w:ascii="Arial" w:hAnsi="Arial"/>
          <w:color w:val="000000"/>
          <w:sz w:val="24"/>
          <w:szCs w:val="22"/>
        </w:rPr>
        <w:t xml:space="preserve">  202</w:t>
      </w:r>
      <w:r w:rsidR="002F197A">
        <w:rPr>
          <w:rFonts w:ascii="Arial" w:hAnsi="Arial"/>
          <w:color w:val="000000"/>
          <w:sz w:val="24"/>
          <w:szCs w:val="22"/>
        </w:rPr>
        <w:t>3</w:t>
      </w:r>
      <w:r>
        <w:rPr>
          <w:rFonts w:ascii="Arial" w:hAnsi="Arial"/>
          <w:color w:val="000000"/>
          <w:sz w:val="24"/>
          <w:szCs w:val="22"/>
        </w:rPr>
        <w:t>.</w:t>
      </w:r>
    </w:p>
    <w:p w14:paraId="34ABB324" w14:textId="77777777" w:rsidR="00633B1E" w:rsidRDefault="00633B1E" w:rsidP="00633B1E">
      <w:pPr>
        <w:jc w:val="both"/>
        <w:rPr>
          <w:rFonts w:ascii="Arial" w:hAnsi="Arial"/>
          <w:color w:val="000000"/>
          <w:sz w:val="24"/>
          <w:szCs w:val="22"/>
        </w:rPr>
      </w:pPr>
    </w:p>
    <w:p w14:paraId="76C7927C" w14:textId="77777777" w:rsidR="00633B1E" w:rsidRDefault="00633B1E" w:rsidP="00633B1E">
      <w:pPr>
        <w:jc w:val="both"/>
        <w:rPr>
          <w:rFonts w:ascii="Arial" w:hAnsi="Arial"/>
          <w:sz w:val="24"/>
        </w:rPr>
      </w:pPr>
      <w:r>
        <w:rPr>
          <w:rFonts w:ascii="Arial" w:hAnsi="Arial"/>
          <w:sz w:val="24"/>
        </w:rPr>
        <w:t>2.</w:t>
      </w:r>
      <w:r>
        <w:rPr>
          <w:rFonts w:ascii="Arial" w:hAnsi="Arial"/>
          <w:sz w:val="24"/>
        </w:rPr>
        <w:tab/>
      </w:r>
      <w:r w:rsidRPr="00652BFD">
        <w:rPr>
          <w:rFonts w:ascii="Arial" w:hAnsi="Arial"/>
          <w:sz w:val="24"/>
        </w:rPr>
        <w:t>In this Order</w:t>
      </w:r>
      <w:r>
        <w:rPr>
          <w:rFonts w:ascii="Arial" w:hAnsi="Arial"/>
          <w:sz w:val="24"/>
        </w:rPr>
        <w:t xml:space="preserve"> -</w:t>
      </w:r>
    </w:p>
    <w:p w14:paraId="614B8FAA" w14:textId="77777777" w:rsidR="00633B1E" w:rsidRDefault="00633B1E" w:rsidP="00633B1E">
      <w:pPr>
        <w:jc w:val="both"/>
        <w:rPr>
          <w:rFonts w:ascii="Arial" w:hAnsi="Arial"/>
          <w:sz w:val="24"/>
        </w:rPr>
      </w:pPr>
    </w:p>
    <w:p w14:paraId="2AD346E6" w14:textId="77777777" w:rsidR="00633B1E" w:rsidRPr="00652BFD" w:rsidRDefault="00633B1E" w:rsidP="00633B1E">
      <w:pPr>
        <w:ind w:left="720"/>
        <w:jc w:val="both"/>
        <w:rPr>
          <w:rFonts w:ascii="Arial" w:hAnsi="Arial"/>
          <w:sz w:val="24"/>
        </w:rPr>
      </w:pPr>
      <w:r>
        <w:rPr>
          <w:rFonts w:ascii="Arial" w:hAnsi="Arial"/>
          <w:sz w:val="24"/>
        </w:rPr>
        <w:t xml:space="preserve">Any reference to any enactment shall be construed as a reference to that enactment as amended, applied, consolidated, re-enacted </w:t>
      </w:r>
      <w:proofErr w:type="gramStart"/>
      <w:r>
        <w:rPr>
          <w:rFonts w:ascii="Arial" w:hAnsi="Arial"/>
          <w:sz w:val="24"/>
        </w:rPr>
        <w:t>by</w:t>
      </w:r>
      <w:proofErr w:type="gramEnd"/>
      <w:r>
        <w:rPr>
          <w:rFonts w:ascii="Arial" w:hAnsi="Arial"/>
          <w:sz w:val="24"/>
        </w:rPr>
        <w:t xml:space="preserve"> or as having effect by virtue of any subsequent enactment.  Where the context otherwise requires the following expressions have the meaning hereby respectively assigned to them.</w:t>
      </w:r>
    </w:p>
    <w:p w14:paraId="0653ACBE" w14:textId="77777777" w:rsidR="00633B1E" w:rsidRPr="00652BFD" w:rsidRDefault="00633B1E" w:rsidP="00633B1E">
      <w:pPr>
        <w:jc w:val="both"/>
        <w:rPr>
          <w:rFonts w:ascii="Arial" w:hAnsi="Arial"/>
          <w:sz w:val="24"/>
        </w:rPr>
      </w:pPr>
    </w:p>
    <w:p w14:paraId="53169791" w14:textId="29B017BC" w:rsidR="00633B1E" w:rsidRPr="00652BFD" w:rsidRDefault="00633B1E" w:rsidP="00633B1E">
      <w:pPr>
        <w:ind w:left="720"/>
        <w:jc w:val="both"/>
        <w:rPr>
          <w:rFonts w:ascii="Arial" w:hAnsi="Arial"/>
          <w:sz w:val="24"/>
        </w:rPr>
      </w:pPr>
      <w:r w:rsidRPr="00652BFD">
        <w:rPr>
          <w:rFonts w:ascii="Arial" w:hAnsi="Arial"/>
          <w:sz w:val="24"/>
        </w:rPr>
        <w:t xml:space="preserve">“bus” has the same meaning as in </w:t>
      </w:r>
      <w:r>
        <w:rPr>
          <w:rFonts w:ascii="Arial" w:hAnsi="Arial"/>
          <w:sz w:val="24"/>
        </w:rPr>
        <w:t>Schedule 1</w:t>
      </w:r>
      <w:r w:rsidRPr="00652BFD">
        <w:rPr>
          <w:rFonts w:ascii="Arial" w:hAnsi="Arial"/>
          <w:sz w:val="24"/>
        </w:rPr>
        <w:t xml:space="preserve"> of the Traffic Signs Regulations and General Directions 20</w:t>
      </w:r>
      <w:r>
        <w:rPr>
          <w:rFonts w:ascii="Arial" w:hAnsi="Arial"/>
          <w:sz w:val="24"/>
        </w:rPr>
        <w:t>16;</w:t>
      </w:r>
      <w:r w:rsidRPr="00652BFD">
        <w:rPr>
          <w:rFonts w:ascii="Arial" w:hAnsi="Arial"/>
          <w:sz w:val="24"/>
        </w:rPr>
        <w:t>”</w:t>
      </w:r>
    </w:p>
    <w:p w14:paraId="24C16567" w14:textId="77777777" w:rsidR="00633B1E" w:rsidRPr="00652BFD" w:rsidRDefault="00633B1E" w:rsidP="00633B1E">
      <w:pPr>
        <w:ind w:left="720"/>
        <w:jc w:val="both"/>
        <w:rPr>
          <w:rFonts w:ascii="Arial" w:hAnsi="Arial"/>
          <w:sz w:val="24"/>
        </w:rPr>
      </w:pPr>
    </w:p>
    <w:p w14:paraId="2A5BDE16" w14:textId="77777777" w:rsidR="00633B1E" w:rsidRPr="00652BFD" w:rsidRDefault="00633B1E" w:rsidP="00633B1E">
      <w:pPr>
        <w:ind w:left="720"/>
        <w:jc w:val="both"/>
        <w:rPr>
          <w:rFonts w:ascii="Arial" w:hAnsi="Arial"/>
          <w:sz w:val="24"/>
        </w:rPr>
      </w:pPr>
      <w:r w:rsidRPr="00652BFD">
        <w:rPr>
          <w:rFonts w:ascii="Arial" w:hAnsi="Arial"/>
          <w:sz w:val="24"/>
        </w:rPr>
        <w:t xml:space="preserve">“cycle” has the same meaning as in s192 of the Road Traffic Act </w:t>
      </w:r>
      <w:proofErr w:type="gramStart"/>
      <w:r w:rsidRPr="00652BFD">
        <w:rPr>
          <w:rFonts w:ascii="Arial" w:hAnsi="Arial"/>
          <w:sz w:val="24"/>
        </w:rPr>
        <w:t>1988;</w:t>
      </w:r>
      <w:proofErr w:type="gramEnd"/>
    </w:p>
    <w:p w14:paraId="2163B847" w14:textId="77777777" w:rsidR="00633B1E" w:rsidRPr="00652BFD" w:rsidRDefault="00633B1E" w:rsidP="00633B1E">
      <w:pPr>
        <w:ind w:left="720"/>
        <w:jc w:val="both"/>
        <w:rPr>
          <w:rFonts w:ascii="Arial" w:hAnsi="Arial"/>
          <w:sz w:val="24"/>
        </w:rPr>
      </w:pPr>
    </w:p>
    <w:p w14:paraId="09A13DCF" w14:textId="77777777" w:rsidR="00633B1E" w:rsidRPr="00652BFD" w:rsidRDefault="00633B1E" w:rsidP="00633B1E">
      <w:pPr>
        <w:ind w:left="720"/>
        <w:jc w:val="both"/>
        <w:rPr>
          <w:rFonts w:ascii="Arial" w:hAnsi="Arial"/>
          <w:sz w:val="24"/>
        </w:rPr>
      </w:pPr>
      <w:r w:rsidRPr="00652BFD">
        <w:rPr>
          <w:rFonts w:ascii="Arial" w:hAnsi="Arial"/>
          <w:sz w:val="24"/>
        </w:rPr>
        <w:t>“General Directions” shall mean The Traffic Signs Regulations and General Directions 20</w:t>
      </w:r>
      <w:r>
        <w:rPr>
          <w:rFonts w:ascii="Arial" w:hAnsi="Arial"/>
          <w:sz w:val="24"/>
        </w:rPr>
        <w:t>16;</w:t>
      </w:r>
      <w:r w:rsidRPr="00652BFD">
        <w:rPr>
          <w:rFonts w:ascii="Arial" w:hAnsi="Arial"/>
          <w:sz w:val="24"/>
        </w:rPr>
        <w:t>”</w:t>
      </w:r>
    </w:p>
    <w:p w14:paraId="09CCE2A7" w14:textId="77777777" w:rsidR="00633B1E" w:rsidRPr="00652BFD" w:rsidRDefault="00633B1E" w:rsidP="00633B1E">
      <w:pPr>
        <w:ind w:left="720"/>
        <w:jc w:val="both"/>
        <w:rPr>
          <w:rFonts w:ascii="Arial" w:hAnsi="Arial"/>
          <w:sz w:val="24"/>
        </w:rPr>
      </w:pPr>
    </w:p>
    <w:p w14:paraId="71C7E2CE" w14:textId="530D1AA2" w:rsidR="00A7424D" w:rsidRDefault="00633B1E" w:rsidP="00A56BD8">
      <w:pPr>
        <w:ind w:left="720"/>
        <w:jc w:val="both"/>
        <w:rPr>
          <w:rFonts w:ascii="Arial" w:hAnsi="Arial"/>
          <w:sz w:val="24"/>
        </w:rPr>
      </w:pPr>
      <w:r>
        <w:rPr>
          <w:rFonts w:ascii="Arial" w:hAnsi="Arial"/>
          <w:sz w:val="24"/>
        </w:rPr>
        <w:t>“</w:t>
      </w:r>
      <w:r w:rsidRPr="00652BFD">
        <w:rPr>
          <w:rFonts w:ascii="Arial" w:hAnsi="Arial"/>
          <w:sz w:val="24"/>
        </w:rPr>
        <w:t>Civil Enforcement Officer</w:t>
      </w:r>
      <w:r>
        <w:rPr>
          <w:rFonts w:ascii="Arial" w:hAnsi="Arial"/>
          <w:sz w:val="24"/>
        </w:rPr>
        <w:t>”</w:t>
      </w:r>
      <w:r w:rsidRPr="00652BFD">
        <w:rPr>
          <w:rFonts w:ascii="Arial" w:hAnsi="Arial"/>
          <w:sz w:val="24"/>
        </w:rPr>
        <w:t xml:space="preserve"> has the same meaning as in Section 76 of the Traffic Management Act 2004</w:t>
      </w:r>
      <w:r w:rsidR="002005BD">
        <w:rPr>
          <w:rFonts w:ascii="Arial" w:hAnsi="Arial"/>
          <w:sz w:val="24"/>
        </w:rPr>
        <w:t>.</w:t>
      </w:r>
    </w:p>
    <w:p w14:paraId="38C3A7F9" w14:textId="450FBD3E" w:rsidR="003826DE" w:rsidRPr="003B0DDC" w:rsidRDefault="003826DE" w:rsidP="00A56BD8">
      <w:pPr>
        <w:ind w:left="720"/>
        <w:jc w:val="both"/>
        <w:rPr>
          <w:rFonts w:ascii="Arial" w:hAnsi="Arial"/>
          <w:sz w:val="24"/>
        </w:rPr>
      </w:pPr>
    </w:p>
    <w:p w14:paraId="07DBDFCC" w14:textId="725A87A0" w:rsidR="003826DE" w:rsidRPr="003B0DDC" w:rsidRDefault="003826DE" w:rsidP="00A56BD8">
      <w:pPr>
        <w:ind w:left="720"/>
        <w:jc w:val="both"/>
        <w:rPr>
          <w:rFonts w:ascii="Arial" w:hAnsi="Arial"/>
          <w:sz w:val="24"/>
        </w:rPr>
      </w:pPr>
      <w:r w:rsidRPr="003B0DDC">
        <w:rPr>
          <w:rFonts w:ascii="Arial" w:hAnsi="Arial"/>
          <w:sz w:val="24"/>
        </w:rPr>
        <w:t xml:space="preserve">‘Emergency Vehicle’ means a vehicle being used by a medical practitioner, the Fire Service, Police, Ambulance, National Blood Service, Royal National Lifeboat </w:t>
      </w:r>
      <w:proofErr w:type="spellStart"/>
      <w:r w:rsidRPr="003B0DDC">
        <w:rPr>
          <w:rFonts w:ascii="Arial" w:hAnsi="Arial"/>
          <w:sz w:val="24"/>
        </w:rPr>
        <w:t>Instituition</w:t>
      </w:r>
      <w:proofErr w:type="spellEnd"/>
      <w:r w:rsidRPr="003B0DDC">
        <w:rPr>
          <w:rFonts w:ascii="Arial" w:hAnsi="Arial"/>
          <w:sz w:val="24"/>
        </w:rPr>
        <w:t xml:space="preserve">, bomb or explosive disposal of Civil Defence purposes whilst on emergency </w:t>
      </w:r>
      <w:proofErr w:type="gramStart"/>
      <w:r w:rsidRPr="003B0DDC">
        <w:rPr>
          <w:rFonts w:ascii="Arial" w:hAnsi="Arial"/>
          <w:sz w:val="24"/>
        </w:rPr>
        <w:t>business;</w:t>
      </w:r>
      <w:proofErr w:type="gramEnd"/>
    </w:p>
    <w:p w14:paraId="0993DD87" w14:textId="08A64469" w:rsidR="00A56BD8" w:rsidRPr="003B0DDC" w:rsidRDefault="00A56BD8" w:rsidP="00A56BD8">
      <w:pPr>
        <w:ind w:left="720"/>
        <w:jc w:val="both"/>
        <w:rPr>
          <w:rFonts w:ascii="Arial" w:hAnsi="Arial"/>
          <w:sz w:val="24"/>
        </w:rPr>
      </w:pPr>
    </w:p>
    <w:p w14:paraId="12EB9DDE" w14:textId="77777777" w:rsidR="00A56BD8" w:rsidRPr="003B0DDC" w:rsidRDefault="00A56BD8" w:rsidP="00A56BD8">
      <w:pPr>
        <w:ind w:left="720"/>
        <w:jc w:val="both"/>
        <w:rPr>
          <w:rFonts w:ascii="Arial" w:hAnsi="Arial"/>
          <w:sz w:val="24"/>
        </w:rPr>
      </w:pPr>
      <w:r w:rsidRPr="003B0DDC">
        <w:rPr>
          <w:rFonts w:ascii="Arial" w:hAnsi="Arial"/>
          <w:sz w:val="24"/>
        </w:rPr>
        <w:t>"</w:t>
      </w:r>
      <w:proofErr w:type="gramStart"/>
      <w:r w:rsidRPr="003B0DDC">
        <w:rPr>
          <w:rFonts w:ascii="Arial" w:hAnsi="Arial"/>
          <w:sz w:val="24"/>
        </w:rPr>
        <w:t>hackney</w:t>
      </w:r>
      <w:proofErr w:type="gramEnd"/>
      <w:r w:rsidRPr="003B0DDC">
        <w:rPr>
          <w:rFonts w:ascii="Arial" w:hAnsi="Arial"/>
          <w:sz w:val="24"/>
        </w:rPr>
        <w:t xml:space="preserve"> carriage" has the meaning as in Section 38 of the Town Police Clauses Act 1847;</w:t>
      </w:r>
    </w:p>
    <w:p w14:paraId="74140C5C" w14:textId="77777777" w:rsidR="00A56BD8" w:rsidRPr="003B0DDC" w:rsidRDefault="00A56BD8" w:rsidP="00A56BD8">
      <w:pPr>
        <w:ind w:left="720"/>
        <w:jc w:val="both"/>
        <w:rPr>
          <w:rFonts w:ascii="Arial" w:hAnsi="Arial"/>
          <w:sz w:val="24"/>
        </w:rPr>
      </w:pPr>
    </w:p>
    <w:p w14:paraId="402B26E6" w14:textId="77777777" w:rsidR="00A56BD8" w:rsidRPr="003B0DDC" w:rsidRDefault="00A56BD8" w:rsidP="00A56BD8">
      <w:pPr>
        <w:ind w:left="720"/>
        <w:jc w:val="both"/>
        <w:rPr>
          <w:rFonts w:ascii="Arial" w:hAnsi="Arial"/>
          <w:sz w:val="24"/>
        </w:rPr>
      </w:pPr>
      <w:r w:rsidRPr="003B0DDC">
        <w:rPr>
          <w:rFonts w:ascii="Arial" w:hAnsi="Arial"/>
          <w:sz w:val="24"/>
        </w:rPr>
        <w:t>“</w:t>
      </w:r>
      <w:proofErr w:type="gramStart"/>
      <w:r w:rsidRPr="003B0DDC">
        <w:rPr>
          <w:rFonts w:ascii="Arial" w:hAnsi="Arial"/>
          <w:sz w:val="24"/>
        </w:rPr>
        <w:t>private</w:t>
      </w:r>
      <w:proofErr w:type="gramEnd"/>
      <w:r w:rsidRPr="003B0DDC">
        <w:rPr>
          <w:rFonts w:ascii="Arial" w:hAnsi="Arial"/>
          <w:sz w:val="24"/>
        </w:rPr>
        <w:t xml:space="preserve"> hire vehicle” has the same meaning as in Section 80 and licensed as specified in Section 48 of the Local Government (Miscellaneous Provisions) Act 1976;</w:t>
      </w:r>
    </w:p>
    <w:p w14:paraId="52801A99" w14:textId="77777777" w:rsidR="00A56BD8" w:rsidRPr="003B0DDC" w:rsidRDefault="00A56BD8" w:rsidP="00A56BD8">
      <w:pPr>
        <w:ind w:left="720"/>
        <w:jc w:val="both"/>
        <w:rPr>
          <w:rFonts w:ascii="Arial" w:hAnsi="Arial"/>
          <w:sz w:val="24"/>
        </w:rPr>
      </w:pPr>
    </w:p>
    <w:p w14:paraId="17893FA5" w14:textId="77777777" w:rsidR="00A56BD8" w:rsidRPr="003B0DDC" w:rsidRDefault="00A56BD8" w:rsidP="00A56BD8">
      <w:pPr>
        <w:ind w:left="720"/>
        <w:jc w:val="both"/>
        <w:rPr>
          <w:rFonts w:ascii="Arial" w:hAnsi="Arial"/>
          <w:sz w:val="24"/>
        </w:rPr>
      </w:pPr>
      <w:r w:rsidRPr="003B0DDC">
        <w:rPr>
          <w:rFonts w:ascii="Arial" w:hAnsi="Arial"/>
          <w:sz w:val="24"/>
        </w:rPr>
        <w:t>“taxi” has the same meaning as in Schedule 1 of the Traffic Signs Regulations and General Directions 2016”.</w:t>
      </w:r>
    </w:p>
    <w:p w14:paraId="6D9B24BE" w14:textId="73DD7A7E" w:rsidR="00A56BD8" w:rsidRPr="003B0DDC" w:rsidRDefault="00A56BD8" w:rsidP="00A56BD8">
      <w:pPr>
        <w:ind w:left="720"/>
        <w:jc w:val="both"/>
        <w:rPr>
          <w:rFonts w:ascii="Arial" w:hAnsi="Arial"/>
          <w:sz w:val="24"/>
        </w:rPr>
      </w:pPr>
    </w:p>
    <w:p w14:paraId="12B11C27" w14:textId="77777777" w:rsidR="00A56BD8" w:rsidRPr="003B0DDC" w:rsidRDefault="00A56BD8" w:rsidP="00A56BD8">
      <w:pPr>
        <w:ind w:left="720"/>
        <w:jc w:val="both"/>
        <w:rPr>
          <w:rFonts w:ascii="Arial" w:hAnsi="Arial"/>
          <w:sz w:val="24"/>
        </w:rPr>
      </w:pPr>
    </w:p>
    <w:p w14:paraId="154EC046" w14:textId="6316D53D" w:rsidR="00633B1E" w:rsidRDefault="00F80A49" w:rsidP="00633B1E">
      <w:pPr>
        <w:ind w:left="720" w:hanging="720"/>
        <w:jc w:val="both"/>
        <w:rPr>
          <w:rFonts w:ascii="Arial" w:hAnsi="Arial"/>
          <w:sz w:val="24"/>
        </w:rPr>
      </w:pPr>
      <w:r w:rsidRPr="003B0DDC">
        <w:rPr>
          <w:rFonts w:ascii="Arial" w:hAnsi="Arial"/>
          <w:sz w:val="24"/>
        </w:rPr>
        <w:t>3</w:t>
      </w:r>
      <w:r w:rsidR="002C5D92" w:rsidRPr="003B0DDC">
        <w:rPr>
          <w:rFonts w:ascii="Arial" w:hAnsi="Arial"/>
          <w:sz w:val="24"/>
        </w:rPr>
        <w:t>.</w:t>
      </w:r>
      <w:r w:rsidR="002C5D92" w:rsidRPr="003B0DDC">
        <w:rPr>
          <w:rFonts w:ascii="Arial" w:hAnsi="Arial"/>
          <w:sz w:val="24"/>
        </w:rPr>
        <w:tab/>
      </w:r>
      <w:r w:rsidR="00BC778F" w:rsidRPr="003B0DDC">
        <w:rPr>
          <w:rFonts w:ascii="Arial" w:hAnsi="Arial"/>
          <w:sz w:val="24"/>
        </w:rPr>
        <w:t xml:space="preserve">Save as provided in Article </w:t>
      </w:r>
      <w:r w:rsidRPr="003B0DDC">
        <w:rPr>
          <w:rFonts w:ascii="Arial" w:hAnsi="Arial"/>
          <w:sz w:val="24"/>
        </w:rPr>
        <w:t>4</w:t>
      </w:r>
      <w:r w:rsidR="00D5735C" w:rsidRPr="003B0DDC">
        <w:rPr>
          <w:rFonts w:ascii="Arial" w:hAnsi="Arial"/>
          <w:sz w:val="24"/>
        </w:rPr>
        <w:t xml:space="preserve">, no person shall, except upon the direction of, or with the permission of a police constable in uniform, cause any vehicle </w:t>
      </w:r>
      <w:r w:rsidR="004168D0" w:rsidRPr="003B0DDC">
        <w:rPr>
          <w:rFonts w:ascii="Arial" w:hAnsi="Arial"/>
          <w:sz w:val="24"/>
        </w:rPr>
        <w:t xml:space="preserve">except </w:t>
      </w:r>
      <w:r w:rsidR="004168D0" w:rsidRPr="003B0DDC">
        <w:rPr>
          <w:rFonts w:ascii="Arial" w:hAnsi="Arial"/>
          <w:sz w:val="24"/>
        </w:rPr>
        <w:lastRenderedPageBreak/>
        <w:t xml:space="preserve">a </w:t>
      </w:r>
      <w:r w:rsidR="00A56BD8" w:rsidRPr="003B0DDC">
        <w:rPr>
          <w:rFonts w:ascii="Arial" w:hAnsi="Arial"/>
          <w:sz w:val="24"/>
        </w:rPr>
        <w:t xml:space="preserve">bus, cycle, private hire vehicle, hackney </w:t>
      </w:r>
      <w:proofErr w:type="gramStart"/>
      <w:r w:rsidR="00A56BD8" w:rsidRPr="003B0DDC">
        <w:rPr>
          <w:rFonts w:ascii="Arial" w:hAnsi="Arial"/>
          <w:sz w:val="24"/>
        </w:rPr>
        <w:t>carriage</w:t>
      </w:r>
      <w:proofErr w:type="gramEnd"/>
      <w:r w:rsidR="00A56BD8" w:rsidRPr="003B0DDC">
        <w:rPr>
          <w:rFonts w:ascii="Arial" w:hAnsi="Arial"/>
          <w:sz w:val="24"/>
        </w:rPr>
        <w:t xml:space="preserve"> or taxi</w:t>
      </w:r>
      <w:r w:rsidR="004168D0" w:rsidRPr="003B0DDC">
        <w:rPr>
          <w:rFonts w:ascii="Arial" w:hAnsi="Arial"/>
          <w:sz w:val="24"/>
        </w:rPr>
        <w:t xml:space="preserve"> </w:t>
      </w:r>
      <w:r w:rsidR="00D5735C" w:rsidRPr="003B0DDC">
        <w:rPr>
          <w:rFonts w:ascii="Arial" w:hAnsi="Arial"/>
          <w:sz w:val="24"/>
        </w:rPr>
        <w:t xml:space="preserve">to proceed </w:t>
      </w:r>
      <w:r w:rsidR="004168D0">
        <w:rPr>
          <w:rFonts w:ascii="Arial" w:hAnsi="Arial"/>
          <w:sz w:val="24"/>
        </w:rPr>
        <w:t xml:space="preserve">westbound </w:t>
      </w:r>
      <w:r w:rsidR="00D5735C" w:rsidRPr="005B79F1">
        <w:rPr>
          <w:rFonts w:ascii="Arial" w:hAnsi="Arial"/>
          <w:sz w:val="24"/>
        </w:rPr>
        <w:t xml:space="preserve">along the </w:t>
      </w:r>
      <w:r w:rsidR="004168D0">
        <w:rPr>
          <w:rFonts w:ascii="Arial" w:hAnsi="Arial"/>
          <w:sz w:val="24"/>
        </w:rPr>
        <w:t xml:space="preserve">C634 Overstrand Road </w:t>
      </w:r>
      <w:r w:rsidR="00633B1E">
        <w:rPr>
          <w:rFonts w:ascii="Arial" w:hAnsi="Arial"/>
          <w:sz w:val="24"/>
        </w:rPr>
        <w:t xml:space="preserve">from a point 41 metres west of the centreline of its junction with the </w:t>
      </w:r>
      <w:r w:rsidR="00633B1E" w:rsidRPr="00633B1E">
        <w:rPr>
          <w:rFonts w:ascii="Arial" w:hAnsi="Arial"/>
          <w:sz w:val="24"/>
          <w:lang w:eastAsia="en-GB"/>
        </w:rPr>
        <w:t xml:space="preserve">U10239 Cliff Avenue </w:t>
      </w:r>
      <w:r w:rsidR="002005BD">
        <w:rPr>
          <w:rFonts w:ascii="Arial" w:hAnsi="Arial"/>
          <w:sz w:val="24"/>
          <w:lang w:eastAsia="en-GB"/>
        </w:rPr>
        <w:t>w</w:t>
      </w:r>
      <w:r w:rsidR="00633B1E" w:rsidRPr="00633B1E">
        <w:rPr>
          <w:rFonts w:ascii="Arial" w:hAnsi="Arial"/>
          <w:sz w:val="24"/>
          <w:lang w:eastAsia="en-GB"/>
        </w:rPr>
        <w:t>estwards for a distance of 25 metres.</w:t>
      </w:r>
    </w:p>
    <w:p w14:paraId="725CBD52" w14:textId="6AD7F16A" w:rsidR="00633B1E" w:rsidRPr="003B0DDC" w:rsidRDefault="00633B1E" w:rsidP="00633B1E">
      <w:pPr>
        <w:ind w:left="720" w:hanging="720"/>
        <w:jc w:val="both"/>
        <w:rPr>
          <w:rFonts w:ascii="Arial" w:hAnsi="Arial"/>
          <w:sz w:val="24"/>
        </w:rPr>
      </w:pPr>
    </w:p>
    <w:p w14:paraId="0E40A774" w14:textId="5DC982CD" w:rsidR="005A536E" w:rsidRPr="003B0DDC" w:rsidRDefault="00F80A49" w:rsidP="005A536E">
      <w:pPr>
        <w:ind w:left="720" w:hanging="720"/>
        <w:jc w:val="both"/>
        <w:rPr>
          <w:rFonts w:ascii="Arial" w:hAnsi="Arial"/>
          <w:sz w:val="24"/>
        </w:rPr>
      </w:pPr>
      <w:r w:rsidRPr="003B0DDC">
        <w:rPr>
          <w:rFonts w:ascii="Arial" w:hAnsi="Arial"/>
          <w:sz w:val="24"/>
        </w:rPr>
        <w:t>4</w:t>
      </w:r>
      <w:r w:rsidR="002C5D92" w:rsidRPr="003B0DDC">
        <w:rPr>
          <w:rFonts w:ascii="Arial" w:hAnsi="Arial"/>
          <w:sz w:val="24"/>
        </w:rPr>
        <w:t>.</w:t>
      </w:r>
      <w:r w:rsidR="002C5D92" w:rsidRPr="003B0DDC">
        <w:rPr>
          <w:rFonts w:ascii="Arial" w:hAnsi="Arial"/>
          <w:sz w:val="24"/>
        </w:rPr>
        <w:tab/>
      </w:r>
      <w:r w:rsidR="005A536E" w:rsidRPr="003B0DDC">
        <w:rPr>
          <w:rFonts w:ascii="Arial" w:hAnsi="Arial"/>
          <w:sz w:val="24"/>
        </w:rPr>
        <w:t xml:space="preserve">Nothing in Article </w:t>
      </w:r>
      <w:r w:rsidRPr="003B0DDC">
        <w:rPr>
          <w:rFonts w:ascii="Arial" w:hAnsi="Arial"/>
          <w:sz w:val="24"/>
        </w:rPr>
        <w:t>3</w:t>
      </w:r>
      <w:r w:rsidR="005A536E" w:rsidRPr="003B0DDC">
        <w:rPr>
          <w:rFonts w:ascii="Arial" w:hAnsi="Arial"/>
          <w:sz w:val="24"/>
        </w:rPr>
        <w:t xml:space="preserve"> of this Order shall apply </w:t>
      </w:r>
      <w:proofErr w:type="gramStart"/>
      <w:r w:rsidR="005A536E" w:rsidRPr="003B0DDC">
        <w:rPr>
          <w:rFonts w:ascii="Arial" w:hAnsi="Arial"/>
          <w:sz w:val="24"/>
        </w:rPr>
        <w:t>so as to</w:t>
      </w:r>
      <w:proofErr w:type="gramEnd"/>
      <w:r w:rsidR="005A536E" w:rsidRPr="003B0DDC">
        <w:rPr>
          <w:rFonts w:ascii="Arial" w:hAnsi="Arial"/>
          <w:sz w:val="24"/>
        </w:rPr>
        <w:t xml:space="preserve"> prevent any person from causing a vehicle to proceed along the lengths of road specified in that Article if the vehicle being used:</w:t>
      </w:r>
    </w:p>
    <w:p w14:paraId="6164D66B" w14:textId="77777777" w:rsidR="005A536E" w:rsidRPr="003B0DDC" w:rsidRDefault="005A536E" w:rsidP="005A536E">
      <w:pPr>
        <w:rPr>
          <w:rFonts w:ascii="Arial" w:hAnsi="Arial"/>
          <w:sz w:val="24"/>
        </w:rPr>
      </w:pPr>
    </w:p>
    <w:p w14:paraId="7482B96F" w14:textId="6B68E58F" w:rsidR="005A536E" w:rsidRPr="003B0DDC" w:rsidRDefault="005A536E" w:rsidP="005A536E">
      <w:pPr>
        <w:ind w:left="1440" w:hanging="720"/>
        <w:jc w:val="both"/>
        <w:rPr>
          <w:rFonts w:ascii="Arial" w:hAnsi="Arial"/>
          <w:sz w:val="24"/>
        </w:rPr>
      </w:pPr>
      <w:r w:rsidRPr="003B0DDC">
        <w:rPr>
          <w:rFonts w:ascii="Arial" w:hAnsi="Arial"/>
          <w:sz w:val="24"/>
        </w:rPr>
        <w:t>(a)</w:t>
      </w:r>
      <w:r w:rsidRPr="003B0DDC">
        <w:rPr>
          <w:rFonts w:ascii="Arial" w:hAnsi="Arial"/>
          <w:sz w:val="24"/>
        </w:rPr>
        <w:tab/>
        <w:t xml:space="preserve">is </w:t>
      </w:r>
      <w:r w:rsidR="00605390" w:rsidRPr="003B0DDC">
        <w:rPr>
          <w:rFonts w:ascii="Arial" w:hAnsi="Arial"/>
          <w:sz w:val="24"/>
        </w:rPr>
        <w:t xml:space="preserve">an emergency </w:t>
      </w:r>
      <w:proofErr w:type="gramStart"/>
      <w:r w:rsidR="00605390" w:rsidRPr="003B0DDC">
        <w:rPr>
          <w:rFonts w:ascii="Arial" w:hAnsi="Arial"/>
          <w:sz w:val="24"/>
        </w:rPr>
        <w:t>vehicle</w:t>
      </w:r>
      <w:r w:rsidRPr="003B0DDC">
        <w:rPr>
          <w:rFonts w:ascii="Arial" w:hAnsi="Arial"/>
          <w:sz w:val="24"/>
        </w:rPr>
        <w:t>;</w:t>
      </w:r>
      <w:proofErr w:type="gramEnd"/>
    </w:p>
    <w:p w14:paraId="5610CD1C" w14:textId="77777777" w:rsidR="005A536E" w:rsidRPr="003B0DDC" w:rsidRDefault="005A536E" w:rsidP="005A536E">
      <w:pPr>
        <w:jc w:val="both"/>
        <w:rPr>
          <w:rFonts w:ascii="Arial" w:hAnsi="Arial"/>
          <w:sz w:val="24"/>
        </w:rPr>
      </w:pPr>
    </w:p>
    <w:p w14:paraId="5D9999B1" w14:textId="77777777" w:rsidR="005A536E" w:rsidRPr="003B0DDC" w:rsidRDefault="005A536E" w:rsidP="005A536E">
      <w:pPr>
        <w:ind w:left="1440" w:hanging="720"/>
        <w:jc w:val="both"/>
        <w:rPr>
          <w:rFonts w:ascii="Arial" w:hAnsi="Arial"/>
          <w:sz w:val="24"/>
        </w:rPr>
      </w:pPr>
      <w:r w:rsidRPr="003B0DDC">
        <w:rPr>
          <w:rFonts w:ascii="Arial" w:hAnsi="Arial"/>
          <w:sz w:val="24"/>
        </w:rPr>
        <w:t>(b)</w:t>
      </w:r>
      <w:r w:rsidRPr="003B0DDC">
        <w:rPr>
          <w:rFonts w:ascii="Arial" w:hAnsi="Arial"/>
          <w:sz w:val="24"/>
        </w:rPr>
        <w:tab/>
        <w:t xml:space="preserve">is in the service of a local authority or water authority in pursuance of statutory powers or </w:t>
      </w:r>
      <w:proofErr w:type="gramStart"/>
      <w:r w:rsidRPr="003B0DDC">
        <w:rPr>
          <w:rFonts w:ascii="Arial" w:hAnsi="Arial"/>
          <w:sz w:val="24"/>
        </w:rPr>
        <w:t>duties;</w:t>
      </w:r>
      <w:proofErr w:type="gramEnd"/>
    </w:p>
    <w:p w14:paraId="68A9F211" w14:textId="77777777" w:rsidR="005A536E" w:rsidRDefault="005A536E" w:rsidP="005A536E">
      <w:pPr>
        <w:jc w:val="both"/>
        <w:rPr>
          <w:rFonts w:ascii="Arial" w:hAnsi="Arial"/>
          <w:sz w:val="24"/>
        </w:rPr>
      </w:pPr>
    </w:p>
    <w:p w14:paraId="53E7A721" w14:textId="77777777" w:rsidR="002005BD" w:rsidRPr="002005BD" w:rsidRDefault="005A536E" w:rsidP="002005BD">
      <w:pPr>
        <w:ind w:left="1440" w:hanging="720"/>
        <w:jc w:val="both"/>
        <w:rPr>
          <w:rFonts w:ascii="Arial" w:hAnsi="Arial"/>
          <w:sz w:val="24"/>
        </w:rPr>
      </w:pPr>
      <w:r w:rsidRPr="002005BD">
        <w:rPr>
          <w:rFonts w:ascii="Arial" w:hAnsi="Arial"/>
          <w:sz w:val="24"/>
        </w:rPr>
        <w:t>(c)</w:t>
      </w:r>
      <w:r w:rsidRPr="002005BD">
        <w:rPr>
          <w:rFonts w:ascii="Arial" w:hAnsi="Arial"/>
          <w:sz w:val="24"/>
        </w:rPr>
        <w:tab/>
      </w:r>
      <w:r w:rsidR="002005BD" w:rsidRPr="002005BD">
        <w:rPr>
          <w:rFonts w:ascii="Arial" w:hAnsi="Arial"/>
          <w:sz w:val="24"/>
        </w:rPr>
        <w:t xml:space="preserve">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w:t>
      </w:r>
      <w:proofErr w:type="gramStart"/>
      <w:r w:rsidR="002005BD" w:rsidRPr="002005BD">
        <w:rPr>
          <w:rFonts w:ascii="Arial" w:hAnsi="Arial"/>
          <w:sz w:val="24"/>
        </w:rPr>
        <w:t>2003;</w:t>
      </w:r>
      <w:proofErr w:type="gramEnd"/>
      <w:r w:rsidR="002005BD" w:rsidRPr="002005BD">
        <w:rPr>
          <w:rFonts w:ascii="Arial" w:hAnsi="Arial"/>
          <w:sz w:val="24"/>
        </w:rPr>
        <w:t xml:space="preserve"> </w:t>
      </w:r>
    </w:p>
    <w:p w14:paraId="584C07A0" w14:textId="77777777" w:rsidR="00E1288A" w:rsidRPr="00E1288A" w:rsidRDefault="00E1288A" w:rsidP="00E1288A">
      <w:pPr>
        <w:ind w:left="1440" w:hanging="720"/>
        <w:jc w:val="both"/>
        <w:rPr>
          <w:rFonts w:ascii="Arial" w:hAnsi="Arial" w:cs="Arial"/>
          <w:sz w:val="24"/>
          <w:szCs w:val="24"/>
          <w:lang w:eastAsia="en-GB"/>
        </w:rPr>
      </w:pPr>
    </w:p>
    <w:p w14:paraId="77CD7570" w14:textId="265AFBD2" w:rsidR="00E1288A" w:rsidRPr="00E1288A" w:rsidRDefault="00E1288A" w:rsidP="00E1288A">
      <w:pPr>
        <w:ind w:left="1440" w:hanging="720"/>
        <w:jc w:val="both"/>
        <w:rPr>
          <w:rFonts w:ascii="Arial" w:hAnsi="Arial" w:cs="Arial"/>
          <w:sz w:val="24"/>
          <w:szCs w:val="24"/>
          <w:lang w:eastAsia="en-GB"/>
        </w:rPr>
      </w:pPr>
      <w:r w:rsidRPr="00E1288A">
        <w:rPr>
          <w:rFonts w:ascii="Arial" w:hAnsi="Arial" w:cs="Arial"/>
          <w:sz w:val="24"/>
          <w:szCs w:val="24"/>
          <w:lang w:eastAsia="en-GB"/>
        </w:rPr>
        <w:t>(</w:t>
      </w:r>
      <w:r>
        <w:rPr>
          <w:rFonts w:ascii="Arial" w:hAnsi="Arial" w:cs="Arial"/>
          <w:sz w:val="24"/>
          <w:szCs w:val="24"/>
          <w:lang w:eastAsia="en-GB"/>
        </w:rPr>
        <w:t>d</w:t>
      </w:r>
      <w:r w:rsidRPr="00E1288A">
        <w:rPr>
          <w:rFonts w:ascii="Arial" w:hAnsi="Arial" w:cs="Arial"/>
          <w:sz w:val="24"/>
          <w:szCs w:val="24"/>
          <w:lang w:eastAsia="en-GB"/>
        </w:rPr>
        <w:t>)</w:t>
      </w:r>
      <w:r w:rsidRPr="00E1288A">
        <w:rPr>
          <w:rFonts w:ascii="Arial" w:hAnsi="Arial" w:cs="Arial"/>
          <w:sz w:val="24"/>
          <w:szCs w:val="24"/>
          <w:lang w:eastAsia="en-GB"/>
        </w:rPr>
        <w:tab/>
      </w:r>
      <w:r>
        <w:rPr>
          <w:rFonts w:ascii="Arial" w:hAnsi="Arial" w:cs="Arial"/>
          <w:sz w:val="24"/>
          <w:szCs w:val="24"/>
          <w:lang w:eastAsia="en-GB"/>
        </w:rPr>
        <w:t xml:space="preserve">for </w:t>
      </w:r>
      <w:r w:rsidRPr="00E1288A">
        <w:rPr>
          <w:rFonts w:ascii="Arial" w:hAnsi="Arial" w:cs="Arial"/>
          <w:sz w:val="24"/>
          <w:szCs w:val="24"/>
          <w:lang w:eastAsia="en-GB"/>
        </w:rPr>
        <w:t xml:space="preserve">the provision of a universal postal service as defined in the Postal Services Act </w:t>
      </w:r>
      <w:proofErr w:type="gramStart"/>
      <w:r w:rsidRPr="00E1288A">
        <w:rPr>
          <w:rFonts w:ascii="Arial" w:hAnsi="Arial" w:cs="Arial"/>
          <w:sz w:val="24"/>
          <w:szCs w:val="24"/>
          <w:lang w:eastAsia="en-GB"/>
        </w:rPr>
        <w:t>2011;</w:t>
      </w:r>
      <w:proofErr w:type="gramEnd"/>
    </w:p>
    <w:p w14:paraId="4E76669C" w14:textId="77777777" w:rsidR="00E1288A" w:rsidRDefault="00E1288A" w:rsidP="00E1288A">
      <w:pPr>
        <w:ind w:left="1440" w:hanging="720"/>
        <w:jc w:val="both"/>
        <w:rPr>
          <w:rFonts w:ascii="Arial" w:hAnsi="Arial"/>
          <w:sz w:val="24"/>
        </w:rPr>
      </w:pPr>
    </w:p>
    <w:p w14:paraId="3CD4800A" w14:textId="7F930726" w:rsidR="004168D0" w:rsidRDefault="004168D0" w:rsidP="00E1288A">
      <w:pPr>
        <w:ind w:left="1440" w:hanging="720"/>
        <w:jc w:val="both"/>
        <w:rPr>
          <w:rFonts w:ascii="Arial" w:hAnsi="Arial"/>
          <w:sz w:val="24"/>
        </w:rPr>
      </w:pPr>
      <w:r>
        <w:rPr>
          <w:rFonts w:ascii="Arial" w:hAnsi="Arial"/>
          <w:sz w:val="24"/>
        </w:rPr>
        <w:t>(e</w:t>
      </w:r>
      <w:r w:rsidR="00CD034C">
        <w:rPr>
          <w:rFonts w:ascii="Arial" w:hAnsi="Arial"/>
          <w:sz w:val="24"/>
        </w:rPr>
        <w:t>)</w:t>
      </w:r>
      <w:r w:rsidR="00CD034C">
        <w:rPr>
          <w:rFonts w:ascii="Arial" w:hAnsi="Arial"/>
          <w:sz w:val="24"/>
        </w:rPr>
        <w:tab/>
        <w:t>requires access for the purpose of lo</w:t>
      </w:r>
      <w:r>
        <w:rPr>
          <w:rFonts w:ascii="Arial" w:hAnsi="Arial"/>
          <w:sz w:val="24"/>
        </w:rPr>
        <w:t xml:space="preserve">ading and </w:t>
      </w:r>
      <w:proofErr w:type="gramStart"/>
      <w:r>
        <w:rPr>
          <w:rFonts w:ascii="Arial" w:hAnsi="Arial"/>
          <w:sz w:val="24"/>
        </w:rPr>
        <w:t>unloading</w:t>
      </w:r>
      <w:r w:rsidR="00007CE7">
        <w:rPr>
          <w:rFonts w:ascii="Arial" w:hAnsi="Arial"/>
          <w:sz w:val="24"/>
        </w:rPr>
        <w:t>;</w:t>
      </w:r>
      <w:proofErr w:type="gramEnd"/>
    </w:p>
    <w:p w14:paraId="5D71BB8B" w14:textId="77777777" w:rsidR="002005BD" w:rsidRPr="00345420" w:rsidRDefault="002005BD" w:rsidP="00E1288A">
      <w:pPr>
        <w:pStyle w:val="ListParagraph"/>
        <w:ind w:left="1440" w:hanging="720"/>
        <w:jc w:val="both"/>
        <w:rPr>
          <w:rFonts w:ascii="Arial" w:hAnsi="Arial"/>
          <w:sz w:val="24"/>
        </w:rPr>
      </w:pPr>
    </w:p>
    <w:p w14:paraId="6F349E15" w14:textId="0744C1BF" w:rsidR="002005BD" w:rsidRPr="00E1288A" w:rsidRDefault="00E1288A" w:rsidP="00E1288A">
      <w:pPr>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2005BD" w:rsidRPr="00E1288A">
        <w:rPr>
          <w:rFonts w:ascii="Arial" w:hAnsi="Arial" w:cs="Arial"/>
          <w:sz w:val="24"/>
          <w:szCs w:val="24"/>
        </w:rPr>
        <w:t>is required to do so under the direction of a Police Constable in uniform or a Civil Enforcement Officer in uniform.</w:t>
      </w:r>
    </w:p>
    <w:p w14:paraId="0CBB8C8E" w14:textId="11D26845" w:rsidR="002005BD" w:rsidRDefault="002005BD">
      <w:pPr>
        <w:jc w:val="both"/>
        <w:rPr>
          <w:rFonts w:ascii="Arial" w:hAnsi="Arial"/>
          <w:sz w:val="24"/>
        </w:rPr>
      </w:pPr>
    </w:p>
    <w:p w14:paraId="4FF6CBCC" w14:textId="3599B032" w:rsidR="00F80A49" w:rsidRDefault="00F80A49" w:rsidP="00F80A49">
      <w:pPr>
        <w:ind w:left="720" w:hanging="720"/>
        <w:jc w:val="both"/>
        <w:rPr>
          <w:rFonts w:ascii="Arial" w:hAnsi="Arial"/>
          <w:sz w:val="24"/>
        </w:rPr>
      </w:pPr>
      <w:r>
        <w:rPr>
          <w:rFonts w:ascii="Arial" w:hAnsi="Arial"/>
          <w:sz w:val="24"/>
        </w:rPr>
        <w:t>5.</w:t>
      </w:r>
      <w:r>
        <w:rPr>
          <w:rFonts w:ascii="Arial" w:hAnsi="Arial"/>
          <w:sz w:val="24"/>
        </w:rPr>
        <w:tab/>
        <w:t>The Norfolk County Council (Cromer, Various Roads) (Traffic Regulation) Consolidation Order 2014 is hereby amended by the deletion of the Articles 2 and 3 of that Order in relation to the C634 Overstrand Road from its junction with the U10239 Cliff Avenue to its junction with the A149 Norwich Road.</w:t>
      </w:r>
    </w:p>
    <w:p w14:paraId="66E9F9EB" w14:textId="77777777" w:rsidR="00F80A49" w:rsidRDefault="00F80A49">
      <w:pPr>
        <w:jc w:val="both"/>
        <w:rPr>
          <w:rFonts w:ascii="Arial" w:hAnsi="Arial"/>
          <w:sz w:val="24"/>
        </w:rPr>
      </w:pPr>
    </w:p>
    <w:p w14:paraId="423C055C" w14:textId="57EF490D" w:rsidR="00D5735C" w:rsidRDefault="00F80A49">
      <w:pPr>
        <w:ind w:left="720" w:hanging="720"/>
        <w:jc w:val="both"/>
        <w:rPr>
          <w:rFonts w:ascii="Arial" w:hAnsi="Arial"/>
          <w:sz w:val="24"/>
        </w:rPr>
      </w:pPr>
      <w:r>
        <w:rPr>
          <w:rFonts w:ascii="Arial" w:hAnsi="Arial"/>
          <w:sz w:val="24"/>
        </w:rPr>
        <w:t>6</w:t>
      </w:r>
      <w:r w:rsidR="00D5735C" w:rsidRPr="00575AD0">
        <w:rPr>
          <w:rFonts w:ascii="Arial" w:hAnsi="Arial"/>
          <w:sz w:val="24"/>
        </w:rPr>
        <w:t>.</w:t>
      </w:r>
      <w:r w:rsidR="00D5735C" w:rsidRPr="00575AD0">
        <w:rPr>
          <w:rFonts w:ascii="Arial" w:hAnsi="Arial"/>
          <w:sz w:val="24"/>
        </w:rPr>
        <w:tab/>
        <w:t>Insofar as any provision of this Order conflicts with any provision of any previous</w:t>
      </w:r>
      <w:r w:rsidR="00D5735C">
        <w:rPr>
          <w:rFonts w:ascii="Arial" w:hAnsi="Arial"/>
          <w:sz w:val="24"/>
        </w:rPr>
        <w:t xml:space="preserve"> Order relating to the lengths of road specified in th</w:t>
      </w:r>
      <w:r w:rsidR="00FC068D">
        <w:rPr>
          <w:rFonts w:ascii="Arial" w:hAnsi="Arial"/>
          <w:sz w:val="24"/>
        </w:rPr>
        <w:t xml:space="preserve">is </w:t>
      </w:r>
      <w:r w:rsidR="00D5735C">
        <w:rPr>
          <w:rFonts w:ascii="Arial" w:hAnsi="Arial"/>
          <w:sz w:val="24"/>
        </w:rPr>
        <w:t>Order, that provision of this Order shall prevail.</w:t>
      </w:r>
    </w:p>
    <w:p w14:paraId="13A675EA" w14:textId="77777777" w:rsidR="00D5735C" w:rsidRDefault="00D5735C">
      <w:pPr>
        <w:rPr>
          <w:rFonts w:ascii="Arial" w:hAnsi="Arial"/>
          <w:sz w:val="24"/>
        </w:rPr>
      </w:pPr>
    </w:p>
    <w:p w14:paraId="74063D2A" w14:textId="77777777" w:rsidR="00D5735C" w:rsidRDefault="00D5735C">
      <w:pPr>
        <w:rPr>
          <w:rFonts w:ascii="Arial" w:hAnsi="Arial"/>
          <w:sz w:val="24"/>
        </w:rPr>
      </w:pPr>
    </w:p>
    <w:p w14:paraId="3FEA9999" w14:textId="561CF7F7" w:rsidR="00D5735C" w:rsidRDefault="00F80A49">
      <w:pPr>
        <w:rPr>
          <w:rFonts w:ascii="Arial" w:hAnsi="Arial"/>
          <w:sz w:val="24"/>
        </w:rPr>
      </w:pPr>
      <w:r>
        <w:rPr>
          <w:rFonts w:ascii="Arial" w:hAnsi="Arial"/>
          <w:sz w:val="24"/>
        </w:rPr>
        <w:t>Dated this                day of                    202</w:t>
      </w:r>
      <w:r w:rsidR="002F197A">
        <w:rPr>
          <w:rFonts w:ascii="Arial" w:hAnsi="Arial"/>
          <w:sz w:val="24"/>
        </w:rPr>
        <w:t>3</w:t>
      </w:r>
    </w:p>
    <w:p w14:paraId="56236AC9" w14:textId="27C476F7" w:rsidR="00F80A49" w:rsidRDefault="00F80A49">
      <w:pPr>
        <w:rPr>
          <w:rFonts w:ascii="Arial" w:hAnsi="Arial"/>
          <w:sz w:val="24"/>
        </w:rPr>
      </w:pPr>
    </w:p>
    <w:p w14:paraId="3714A252" w14:textId="2DA3ED4C" w:rsidR="00F80A49" w:rsidRDefault="00F80A49">
      <w:pPr>
        <w:rPr>
          <w:rFonts w:ascii="Arial" w:hAnsi="Arial"/>
          <w:sz w:val="24"/>
        </w:rPr>
      </w:pPr>
    </w:p>
    <w:p w14:paraId="7D58B279" w14:textId="372C945C" w:rsidR="00F80A49" w:rsidRDefault="00F80A49" w:rsidP="00F80A49">
      <w:pPr>
        <w:rPr>
          <w:rFonts w:ascii="Arial" w:hAnsi="Arial"/>
          <w:sz w:val="24"/>
        </w:rPr>
      </w:pPr>
    </w:p>
    <w:p w14:paraId="1AEED723" w14:textId="77777777" w:rsidR="003826DE" w:rsidRDefault="003826DE" w:rsidP="00F80A49">
      <w:pPr>
        <w:rPr>
          <w:rFonts w:ascii="Arial" w:hAnsi="Arial"/>
          <w:sz w:val="24"/>
        </w:rPr>
      </w:pPr>
    </w:p>
    <w:p w14:paraId="44445534" w14:textId="718BCAC5" w:rsidR="003826DE" w:rsidRDefault="003826DE" w:rsidP="00F80A49">
      <w:pPr>
        <w:rPr>
          <w:rFonts w:ascii="Arial" w:hAnsi="Arial"/>
          <w:sz w:val="24"/>
        </w:rPr>
      </w:pPr>
      <w:r>
        <w:rPr>
          <w:rFonts w:ascii="Arial" w:hAnsi="Arial"/>
          <w:sz w:val="24"/>
        </w:rPr>
        <w:t>Assistant Director of Governance (Legal Services)</w:t>
      </w:r>
    </w:p>
    <w:p w14:paraId="7E73618F" w14:textId="2B72B109" w:rsidR="00F80A49" w:rsidRDefault="00F80A49" w:rsidP="00F80A49">
      <w:pPr>
        <w:rPr>
          <w:rFonts w:ascii="Arial" w:hAnsi="Arial"/>
          <w:sz w:val="24"/>
        </w:rPr>
      </w:pPr>
    </w:p>
    <w:p w14:paraId="3E62FBF3" w14:textId="76687CA1" w:rsidR="00F80A49" w:rsidRDefault="00F80A49" w:rsidP="00F80A49">
      <w:pPr>
        <w:rPr>
          <w:rFonts w:ascii="Arial" w:hAnsi="Arial"/>
          <w:sz w:val="24"/>
        </w:rPr>
      </w:pPr>
    </w:p>
    <w:p w14:paraId="21822726" w14:textId="19249D9F" w:rsidR="00F80A49" w:rsidRDefault="00F80A49" w:rsidP="00F80A49">
      <w:pPr>
        <w:rPr>
          <w:rFonts w:ascii="Arial" w:hAnsi="Arial"/>
          <w:sz w:val="24"/>
        </w:rPr>
      </w:pPr>
    </w:p>
    <w:p w14:paraId="2CBF94CF" w14:textId="4CBC9DF1" w:rsidR="00F80A49" w:rsidRDefault="00F80A49" w:rsidP="00F80A49">
      <w:pPr>
        <w:rPr>
          <w:rFonts w:ascii="Arial" w:hAnsi="Arial"/>
          <w:sz w:val="24"/>
        </w:rPr>
      </w:pPr>
    </w:p>
    <w:p w14:paraId="7B041118" w14:textId="6610D129" w:rsidR="00F80A49" w:rsidRDefault="00F80A49" w:rsidP="00F80A49">
      <w:pPr>
        <w:rPr>
          <w:rFonts w:ascii="Arial" w:hAnsi="Arial"/>
          <w:sz w:val="24"/>
        </w:rPr>
      </w:pPr>
    </w:p>
    <w:p w14:paraId="23ABCD0A" w14:textId="10E5AD16" w:rsidR="00F80A49" w:rsidRDefault="00F80A49" w:rsidP="00F80A49">
      <w:pPr>
        <w:rPr>
          <w:rFonts w:ascii="Arial" w:hAnsi="Arial"/>
          <w:sz w:val="24"/>
        </w:rPr>
      </w:pPr>
    </w:p>
    <w:p w14:paraId="562DDE29" w14:textId="38B0BB70" w:rsidR="00F80A49" w:rsidRDefault="00F80A49" w:rsidP="00F80A49">
      <w:pPr>
        <w:rPr>
          <w:rFonts w:ascii="Arial" w:hAnsi="Arial"/>
          <w:sz w:val="24"/>
        </w:rPr>
      </w:pPr>
    </w:p>
    <w:p w14:paraId="6F138AC8" w14:textId="03311316" w:rsidR="00F80A49" w:rsidRPr="00F80A49" w:rsidRDefault="002F197A" w:rsidP="00F80A49">
      <w:pPr>
        <w:rPr>
          <w:i/>
          <w:iCs/>
        </w:rPr>
      </w:pPr>
      <w:r>
        <w:rPr>
          <w:i/>
          <w:iCs/>
        </w:rPr>
        <w:t>ALW</w:t>
      </w:r>
      <w:r w:rsidR="00F80A49" w:rsidRPr="00F80A49">
        <w:rPr>
          <w:i/>
          <w:iCs/>
        </w:rPr>
        <w:t>/74238(CromerPAA008BusGate)2</w:t>
      </w:r>
      <w:r>
        <w:rPr>
          <w:i/>
          <w:iCs/>
        </w:rPr>
        <w:t>3</w:t>
      </w:r>
    </w:p>
    <w:sectPr w:rsidR="00F80A49" w:rsidRPr="00F80A49" w:rsidSect="00823EB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864" w:right="1440" w:bottom="864"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9DC4" w14:textId="77777777" w:rsidR="00823EB5" w:rsidRDefault="00823EB5" w:rsidP="00823EB5">
      <w:r>
        <w:separator/>
      </w:r>
    </w:p>
  </w:endnote>
  <w:endnote w:type="continuationSeparator" w:id="0">
    <w:p w14:paraId="3290555F" w14:textId="77777777" w:rsidR="00823EB5" w:rsidRDefault="00823EB5" w:rsidP="0082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3132" w14:textId="77777777" w:rsidR="00A56BD8" w:rsidRDefault="00A5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6B2A" w14:textId="77777777" w:rsidR="00A56BD8" w:rsidRDefault="00A5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CA9D" w14:textId="77777777" w:rsidR="00A56BD8" w:rsidRDefault="00A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A66E" w14:textId="77777777" w:rsidR="00823EB5" w:rsidRDefault="00823EB5" w:rsidP="00823EB5">
      <w:r>
        <w:separator/>
      </w:r>
    </w:p>
  </w:footnote>
  <w:footnote w:type="continuationSeparator" w:id="0">
    <w:p w14:paraId="4198E7A3" w14:textId="77777777" w:rsidR="00823EB5" w:rsidRDefault="00823EB5" w:rsidP="0082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F982" w14:textId="77777777" w:rsidR="00A56BD8" w:rsidRDefault="00A5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84921"/>
      <w:docPartObj>
        <w:docPartGallery w:val="Watermarks"/>
        <w:docPartUnique/>
      </w:docPartObj>
    </w:sdtPr>
    <w:sdtEndPr/>
    <w:sdtContent>
      <w:p w14:paraId="79F4AD2A" w14:textId="3014BC43" w:rsidR="00A56BD8" w:rsidRDefault="003B0DDC">
        <w:pPr>
          <w:pStyle w:val="Header"/>
        </w:pPr>
        <w:r>
          <w:rPr>
            <w:noProof/>
          </w:rPr>
          <w:pict w14:anchorId="2B6BD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1B77" w14:textId="77777777" w:rsidR="00A56BD8" w:rsidRDefault="00A5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AE"/>
    <w:multiLevelType w:val="hybridMultilevel"/>
    <w:tmpl w:val="4F76CF0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C64551"/>
    <w:multiLevelType w:val="hybridMultilevel"/>
    <w:tmpl w:val="6A3CE3CC"/>
    <w:lvl w:ilvl="0" w:tplc="C8528B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EF0D92"/>
    <w:multiLevelType w:val="hybridMultilevel"/>
    <w:tmpl w:val="0CC8C56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B"/>
    <w:rsid w:val="00007CE7"/>
    <w:rsid w:val="0003453D"/>
    <w:rsid w:val="001F74BC"/>
    <w:rsid w:val="002005BD"/>
    <w:rsid w:val="0023625E"/>
    <w:rsid w:val="0029355C"/>
    <w:rsid w:val="002C5D92"/>
    <w:rsid w:val="002F197A"/>
    <w:rsid w:val="00312117"/>
    <w:rsid w:val="003826DE"/>
    <w:rsid w:val="003B0DDC"/>
    <w:rsid w:val="003D5676"/>
    <w:rsid w:val="003D63EB"/>
    <w:rsid w:val="004168D0"/>
    <w:rsid w:val="00467696"/>
    <w:rsid w:val="004C1788"/>
    <w:rsid w:val="00575AD0"/>
    <w:rsid w:val="005A536E"/>
    <w:rsid w:val="005B79F1"/>
    <w:rsid w:val="00605390"/>
    <w:rsid w:val="00633B1E"/>
    <w:rsid w:val="00823EB5"/>
    <w:rsid w:val="00996D8B"/>
    <w:rsid w:val="00A04552"/>
    <w:rsid w:val="00A1463E"/>
    <w:rsid w:val="00A509C1"/>
    <w:rsid w:val="00A56BD8"/>
    <w:rsid w:val="00A7424D"/>
    <w:rsid w:val="00BC778F"/>
    <w:rsid w:val="00C32DE1"/>
    <w:rsid w:val="00C77171"/>
    <w:rsid w:val="00CD034C"/>
    <w:rsid w:val="00D5735C"/>
    <w:rsid w:val="00D71862"/>
    <w:rsid w:val="00E1288A"/>
    <w:rsid w:val="00E606BB"/>
    <w:rsid w:val="00EA77FA"/>
    <w:rsid w:val="00EC4D19"/>
    <w:rsid w:val="00F40546"/>
    <w:rsid w:val="00F62376"/>
    <w:rsid w:val="00F80A49"/>
    <w:rsid w:val="00FC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BEB688"/>
  <w15:chartTrackingRefBased/>
  <w15:docId w15:val="{D55FE11C-F6A2-46AD-8C62-F65455BF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DE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5BD"/>
    <w:pPr>
      <w:ind w:left="720"/>
    </w:pPr>
  </w:style>
  <w:style w:type="paragraph" w:styleId="Header">
    <w:name w:val="header"/>
    <w:basedOn w:val="Normal"/>
    <w:link w:val="HeaderChar"/>
    <w:uiPriority w:val="99"/>
    <w:rsid w:val="00823EB5"/>
    <w:pPr>
      <w:tabs>
        <w:tab w:val="center" w:pos="4513"/>
        <w:tab w:val="right" w:pos="9026"/>
      </w:tabs>
    </w:pPr>
  </w:style>
  <w:style w:type="character" w:customStyle="1" w:styleId="HeaderChar">
    <w:name w:val="Header Char"/>
    <w:basedOn w:val="DefaultParagraphFont"/>
    <w:link w:val="Header"/>
    <w:uiPriority w:val="99"/>
    <w:rsid w:val="00823EB5"/>
    <w:rPr>
      <w:lang w:eastAsia="en-US"/>
    </w:rPr>
  </w:style>
  <w:style w:type="paragraph" w:styleId="Footer">
    <w:name w:val="footer"/>
    <w:basedOn w:val="Normal"/>
    <w:link w:val="FooterChar"/>
    <w:rsid w:val="00823EB5"/>
    <w:pPr>
      <w:tabs>
        <w:tab w:val="center" w:pos="4513"/>
        <w:tab w:val="right" w:pos="9026"/>
      </w:tabs>
    </w:pPr>
  </w:style>
  <w:style w:type="character" w:customStyle="1" w:styleId="FooterChar">
    <w:name w:val="Footer Char"/>
    <w:basedOn w:val="DefaultParagraphFont"/>
    <w:link w:val="Footer"/>
    <w:rsid w:val="00823E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659</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4</cp:revision>
  <cp:lastPrinted>2014-01-13T16:23:00Z</cp:lastPrinted>
  <dcterms:created xsi:type="dcterms:W3CDTF">2023-01-18T11:09:00Z</dcterms:created>
  <dcterms:modified xsi:type="dcterms:W3CDTF">2023-01-30T09:02:00Z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C:\Documents and Settings\caxlp\Application Data\Visualfiles\SOLTMP\LPAGE\Weds\lpage673.xml</vt:lpwstr>
  </property>
</Properties>
</file>