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A629" w14:textId="77777777" w:rsidR="00B86978" w:rsidRPr="00B86978" w:rsidRDefault="00B86978" w:rsidP="00B86978">
      <w:pPr>
        <w:jc w:val="center"/>
        <w:rPr>
          <w:rFonts w:ascii="Arial" w:hAnsi="Arial"/>
          <w:b/>
          <w:bCs/>
          <w:sz w:val="24"/>
          <w:szCs w:val="24"/>
          <w:lang w:val="en-US"/>
        </w:rPr>
      </w:pPr>
      <w:r w:rsidRPr="00B86978">
        <w:rPr>
          <w:rFonts w:ascii="Arial" w:hAnsi="Arial"/>
          <w:b/>
          <w:bCs/>
          <w:sz w:val="24"/>
          <w:szCs w:val="24"/>
          <w:lang w:val="en-US"/>
        </w:rPr>
        <w:t>Norfolk County Council</w:t>
      </w:r>
    </w:p>
    <w:p w14:paraId="2B3D337C" w14:textId="77777777" w:rsidR="00B86978" w:rsidRPr="00B86978" w:rsidRDefault="00B86978" w:rsidP="00B86978">
      <w:pPr>
        <w:jc w:val="center"/>
        <w:rPr>
          <w:rFonts w:ascii="Arial" w:hAnsi="Arial"/>
          <w:b/>
          <w:bCs/>
          <w:sz w:val="24"/>
          <w:szCs w:val="24"/>
          <w:lang w:val="en-US"/>
        </w:rPr>
      </w:pPr>
      <w:bookmarkStart w:id="0" w:name="_Hlk136412345"/>
      <w:r w:rsidRPr="00B86978">
        <w:rPr>
          <w:rFonts w:ascii="Arial" w:hAnsi="Arial"/>
          <w:b/>
          <w:bCs/>
          <w:sz w:val="24"/>
          <w:szCs w:val="24"/>
          <w:lang w:val="en-US"/>
        </w:rPr>
        <w:t>(Castle Acre/Newton By Castle Acre, Newton Mill Bridge (TF81101),</w:t>
      </w:r>
    </w:p>
    <w:p w14:paraId="65ECE58D" w14:textId="77777777" w:rsidR="00B86978" w:rsidRPr="00B86978" w:rsidRDefault="00B86978" w:rsidP="00B86978">
      <w:pPr>
        <w:jc w:val="center"/>
        <w:rPr>
          <w:rFonts w:ascii="Arial" w:hAnsi="Arial"/>
          <w:b/>
          <w:bCs/>
          <w:sz w:val="24"/>
          <w:szCs w:val="24"/>
          <w:lang w:val="en-US"/>
        </w:rPr>
      </w:pPr>
      <w:r w:rsidRPr="00B86978">
        <w:rPr>
          <w:rFonts w:ascii="Arial" w:hAnsi="Arial"/>
          <w:b/>
          <w:bCs/>
          <w:sz w:val="24"/>
          <w:szCs w:val="24"/>
          <w:lang w:val="en-US"/>
        </w:rPr>
        <w:t>Mill Common and St James Road) (2.0 Metre (6.6”)) Width Restriction)</w:t>
      </w:r>
    </w:p>
    <w:p w14:paraId="4C2F3354" w14:textId="77777777" w:rsidR="00B86978" w:rsidRPr="00B86978" w:rsidRDefault="00B86978" w:rsidP="00B86978">
      <w:pPr>
        <w:jc w:val="center"/>
        <w:rPr>
          <w:rFonts w:ascii="Arial" w:hAnsi="Arial"/>
          <w:b/>
          <w:sz w:val="24"/>
          <w:szCs w:val="24"/>
          <w:lang w:val="en-US"/>
        </w:rPr>
      </w:pPr>
      <w:r w:rsidRPr="00B86978"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                          Experimental Order Modification (2) 2023                       </w:t>
      </w:r>
      <w:bookmarkEnd w:id="0"/>
      <w:r w:rsidRPr="00B86978">
        <w:rPr>
          <w:rFonts w:ascii="Arial" w:hAnsi="Arial"/>
          <w:bCs/>
          <w:sz w:val="16"/>
          <w:szCs w:val="16"/>
          <w:lang w:val="en-US"/>
        </w:rPr>
        <w:t>.</w:t>
      </w:r>
    </w:p>
    <w:p w14:paraId="169243AA" w14:textId="77777777" w:rsidR="00B86978" w:rsidRPr="00AD131F" w:rsidRDefault="00B86978" w:rsidP="00A44487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470F3914" w14:textId="77777777" w:rsidR="00A44487" w:rsidRPr="00AD131F" w:rsidRDefault="00A44487" w:rsidP="001767AD">
      <w:pPr>
        <w:jc w:val="center"/>
        <w:rPr>
          <w:rFonts w:ascii="Arial" w:hAnsi="Arial"/>
          <w:b/>
          <w:sz w:val="24"/>
          <w:szCs w:val="24"/>
        </w:rPr>
      </w:pPr>
    </w:p>
    <w:p w14:paraId="5C020196" w14:textId="77777777" w:rsidR="00A44487" w:rsidRPr="00AD131F" w:rsidRDefault="00A44487" w:rsidP="001767AD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5F16385A" w14:textId="7E433A30" w:rsidR="000625DE" w:rsidRPr="00AD131F" w:rsidRDefault="000625DE" w:rsidP="001767AD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AD131F">
        <w:rPr>
          <w:rFonts w:ascii="Arial" w:hAnsi="Arial"/>
          <w:b/>
          <w:sz w:val="24"/>
          <w:szCs w:val="24"/>
          <w:u w:val="single"/>
        </w:rPr>
        <w:t xml:space="preserve">STATEMENT OF </w:t>
      </w:r>
      <w:r w:rsidR="00E50184" w:rsidRPr="00AD131F">
        <w:rPr>
          <w:rFonts w:ascii="Arial" w:hAnsi="Arial"/>
          <w:b/>
          <w:sz w:val="24"/>
          <w:szCs w:val="24"/>
          <w:u w:val="single"/>
        </w:rPr>
        <w:t xml:space="preserve">EFFECT AND </w:t>
      </w:r>
      <w:r w:rsidRPr="00AD131F">
        <w:rPr>
          <w:rFonts w:ascii="Arial" w:hAnsi="Arial"/>
          <w:b/>
          <w:sz w:val="24"/>
          <w:szCs w:val="24"/>
          <w:u w:val="single"/>
        </w:rPr>
        <w:t xml:space="preserve">REASON FOR </w:t>
      </w:r>
      <w:r w:rsidR="008D1E04" w:rsidRPr="00AD131F">
        <w:rPr>
          <w:rFonts w:ascii="Arial" w:hAnsi="Arial"/>
          <w:b/>
          <w:sz w:val="24"/>
          <w:szCs w:val="24"/>
          <w:u w:val="single"/>
        </w:rPr>
        <w:t>MODIFYING</w:t>
      </w:r>
      <w:r w:rsidRPr="00AD131F">
        <w:rPr>
          <w:rFonts w:ascii="Arial" w:hAnsi="Arial"/>
          <w:b/>
          <w:sz w:val="24"/>
          <w:szCs w:val="24"/>
          <w:u w:val="single"/>
        </w:rPr>
        <w:t xml:space="preserve"> THE ORDER</w:t>
      </w:r>
    </w:p>
    <w:p w14:paraId="390EE38E" w14:textId="47400925" w:rsidR="000625DE" w:rsidRPr="00AD131F" w:rsidRDefault="000625DE" w:rsidP="00D863BD">
      <w:pPr>
        <w:jc w:val="both"/>
        <w:rPr>
          <w:rFonts w:ascii="Arial" w:hAnsi="Arial" w:cs="Arial"/>
          <w:sz w:val="24"/>
          <w:szCs w:val="24"/>
        </w:rPr>
      </w:pPr>
    </w:p>
    <w:p w14:paraId="7EABA4A8" w14:textId="3CBE2FF3" w:rsidR="00A44487" w:rsidRPr="00AD131F" w:rsidRDefault="00A44487" w:rsidP="00D863BD">
      <w:pPr>
        <w:jc w:val="both"/>
        <w:rPr>
          <w:rFonts w:ascii="Arial" w:hAnsi="Arial" w:cs="Arial"/>
          <w:sz w:val="24"/>
          <w:szCs w:val="24"/>
        </w:rPr>
      </w:pPr>
    </w:p>
    <w:p w14:paraId="67424954" w14:textId="7504035D" w:rsidR="00B86978" w:rsidRPr="00AD131F" w:rsidRDefault="00B86978" w:rsidP="00D863BD">
      <w:pPr>
        <w:jc w:val="both"/>
        <w:rPr>
          <w:rFonts w:ascii="Arial" w:hAnsi="Arial" w:cs="Arial"/>
          <w:sz w:val="24"/>
          <w:szCs w:val="24"/>
        </w:rPr>
      </w:pPr>
    </w:p>
    <w:p w14:paraId="3601FD8C" w14:textId="661DF8EE" w:rsidR="00B86978" w:rsidRPr="00AD131F" w:rsidRDefault="00B86978" w:rsidP="00D863BD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D131F">
        <w:rPr>
          <w:rFonts w:ascii="Arial" w:eastAsia="Arial" w:hAnsi="Arial" w:cs="Arial"/>
          <w:sz w:val="24"/>
          <w:szCs w:val="24"/>
          <w:lang w:val="en-US"/>
        </w:rPr>
        <w:t xml:space="preserve">The lengths of road subject to the restriction set out in </w:t>
      </w:r>
      <w:r w:rsidR="00AD131F" w:rsidRPr="00AD131F">
        <w:rPr>
          <w:rFonts w:ascii="Arial" w:eastAsia="Arial" w:hAnsi="Arial" w:cs="Arial"/>
          <w:sz w:val="24"/>
          <w:szCs w:val="24"/>
          <w:lang w:val="en-US"/>
        </w:rPr>
        <w:t xml:space="preserve">Norfolk County Council </w:t>
      </w:r>
      <w:r w:rsidR="00AD131F" w:rsidRPr="00AD131F">
        <w:rPr>
          <w:rFonts w:ascii="Arial" w:eastAsia="Arial" w:hAnsi="Arial" w:cs="Arial"/>
          <w:bCs/>
          <w:sz w:val="24"/>
          <w:szCs w:val="24"/>
        </w:rPr>
        <w:t xml:space="preserve">Castle Acre/Newton </w:t>
      </w:r>
      <w:proofErr w:type="gramStart"/>
      <w:r w:rsidR="00AD131F" w:rsidRPr="00AD131F">
        <w:rPr>
          <w:rFonts w:ascii="Arial" w:eastAsia="Arial" w:hAnsi="Arial" w:cs="Arial"/>
          <w:bCs/>
          <w:sz w:val="24"/>
          <w:szCs w:val="24"/>
        </w:rPr>
        <w:t>By</w:t>
      </w:r>
      <w:proofErr w:type="gramEnd"/>
      <w:r w:rsidR="00AD131F" w:rsidRPr="00AD131F">
        <w:rPr>
          <w:rFonts w:ascii="Arial" w:eastAsia="Arial" w:hAnsi="Arial" w:cs="Arial"/>
          <w:bCs/>
          <w:sz w:val="24"/>
          <w:szCs w:val="24"/>
        </w:rPr>
        <w:t xml:space="preserve"> Castle Acre, Newton Mill Bridge (TF81101), Mill Common and St James Road) (2.0 Metre (6’6”)) Width Restriction) Experimental Order 2023 dated 24</w:t>
      </w:r>
      <w:r w:rsidR="00AD131F" w:rsidRPr="00AD131F">
        <w:rPr>
          <w:rFonts w:ascii="Arial" w:eastAsia="Arial" w:hAnsi="Arial" w:cs="Arial"/>
          <w:bCs/>
          <w:sz w:val="24"/>
          <w:szCs w:val="24"/>
          <w:vertAlign w:val="superscript"/>
        </w:rPr>
        <w:t>th</w:t>
      </w:r>
      <w:r w:rsidR="00AD131F" w:rsidRPr="00AD131F">
        <w:rPr>
          <w:rFonts w:ascii="Arial" w:eastAsia="Arial" w:hAnsi="Arial" w:cs="Arial"/>
          <w:bCs/>
          <w:sz w:val="24"/>
          <w:szCs w:val="24"/>
        </w:rPr>
        <w:t xml:space="preserve"> April 2023</w:t>
      </w:r>
      <w:r w:rsidRPr="00AD131F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="006F2CEF">
        <w:rPr>
          <w:rFonts w:ascii="Arial" w:eastAsia="Arial" w:hAnsi="Arial" w:cs="Arial"/>
          <w:sz w:val="24"/>
          <w:szCs w:val="24"/>
          <w:lang w:val="en-US"/>
        </w:rPr>
        <w:t xml:space="preserve">included lengths of road approaching the narrow bridge as well as the narrow bridge itself. </w:t>
      </w:r>
      <w:commentRangeStart w:id="1"/>
      <w:r w:rsidRPr="00AD131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commentRangeEnd w:id="1"/>
      <w:r w:rsidR="006F2CEF">
        <w:rPr>
          <w:rStyle w:val="CommentReference"/>
          <w:rFonts w:asciiTheme="minorHAnsi" w:eastAsiaTheme="minorHAnsi" w:hAnsiTheme="minorHAnsi" w:cstheme="minorBidi"/>
        </w:rPr>
        <w:commentReference w:id="1"/>
      </w:r>
      <w:r w:rsidR="006F2CEF">
        <w:rPr>
          <w:rFonts w:ascii="Arial" w:eastAsia="Arial" w:hAnsi="Arial" w:cs="Arial"/>
          <w:sz w:val="24"/>
          <w:szCs w:val="24"/>
          <w:lang w:val="en-US"/>
        </w:rPr>
        <w:t xml:space="preserve"> It was anticipated that the inclusion of the lengths of roads approaching</w:t>
      </w:r>
      <w:r w:rsidR="00E76A78">
        <w:rPr>
          <w:rFonts w:ascii="Arial" w:eastAsia="Arial" w:hAnsi="Arial" w:cs="Arial"/>
          <w:sz w:val="24"/>
          <w:szCs w:val="24"/>
          <w:lang w:val="en-US"/>
        </w:rPr>
        <w:t xml:space="preserve"> the bridge</w:t>
      </w:r>
      <w:r w:rsidR="006F2CEF">
        <w:rPr>
          <w:rFonts w:ascii="Arial" w:eastAsia="Arial" w:hAnsi="Arial" w:cs="Arial"/>
          <w:sz w:val="24"/>
          <w:szCs w:val="24"/>
          <w:lang w:val="en-US"/>
        </w:rPr>
        <w:t xml:space="preserve"> may be necessary to prevent </w:t>
      </w:r>
      <w:r w:rsidRPr="00AD131F">
        <w:rPr>
          <w:rFonts w:ascii="Arial" w:eastAsia="Arial" w:hAnsi="Arial" w:cs="Arial"/>
          <w:sz w:val="24"/>
          <w:szCs w:val="24"/>
          <w:lang w:val="en-US"/>
        </w:rPr>
        <w:t>wide vehicles progressing along th</w:t>
      </w:r>
      <w:r w:rsidR="00AD131F" w:rsidRPr="00AD131F">
        <w:rPr>
          <w:rFonts w:ascii="Arial" w:eastAsia="Arial" w:hAnsi="Arial" w:cs="Arial"/>
          <w:sz w:val="24"/>
          <w:szCs w:val="24"/>
          <w:lang w:val="en-US"/>
        </w:rPr>
        <w:t xml:space="preserve">ose </w:t>
      </w:r>
      <w:r w:rsidR="006F2CEF">
        <w:rPr>
          <w:rFonts w:ascii="Arial" w:eastAsia="Arial" w:hAnsi="Arial" w:cs="Arial"/>
          <w:sz w:val="24"/>
          <w:szCs w:val="24"/>
          <w:lang w:val="en-US"/>
        </w:rPr>
        <w:t xml:space="preserve">approach </w:t>
      </w:r>
      <w:r w:rsidR="00AD131F" w:rsidRPr="00AD131F">
        <w:rPr>
          <w:rFonts w:ascii="Arial" w:eastAsia="Arial" w:hAnsi="Arial" w:cs="Arial"/>
          <w:sz w:val="24"/>
          <w:szCs w:val="24"/>
          <w:lang w:val="en-US"/>
        </w:rPr>
        <w:t>roads</w:t>
      </w:r>
      <w:r w:rsidR="00FC126E" w:rsidRPr="00AD131F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AD131F">
        <w:rPr>
          <w:rFonts w:ascii="Arial" w:eastAsia="Arial" w:hAnsi="Arial" w:cs="Arial"/>
          <w:sz w:val="24"/>
          <w:szCs w:val="24"/>
          <w:lang w:val="en-US"/>
        </w:rPr>
        <w:t xml:space="preserve">reaching the narrow </w:t>
      </w:r>
      <w:proofErr w:type="gramStart"/>
      <w:r w:rsidRPr="00AD131F">
        <w:rPr>
          <w:rFonts w:ascii="Arial" w:eastAsia="Arial" w:hAnsi="Arial" w:cs="Arial"/>
          <w:sz w:val="24"/>
          <w:szCs w:val="24"/>
          <w:lang w:val="en-US"/>
        </w:rPr>
        <w:t>bridge</w:t>
      </w:r>
      <w:proofErr w:type="gramEnd"/>
      <w:r w:rsidR="00FC126E" w:rsidRPr="00AD131F">
        <w:rPr>
          <w:rFonts w:ascii="Arial" w:eastAsia="Arial" w:hAnsi="Arial" w:cs="Arial"/>
          <w:sz w:val="24"/>
          <w:szCs w:val="24"/>
          <w:lang w:val="en-US"/>
        </w:rPr>
        <w:t xml:space="preserve"> and finding that</w:t>
      </w:r>
      <w:r w:rsidR="006F2CEF">
        <w:rPr>
          <w:rFonts w:ascii="Arial" w:eastAsia="Arial" w:hAnsi="Arial" w:cs="Arial"/>
          <w:sz w:val="24"/>
          <w:szCs w:val="24"/>
          <w:lang w:val="en-US"/>
        </w:rPr>
        <w:t xml:space="preserve"> it is not possible to cross the narrow </w:t>
      </w:r>
      <w:r w:rsidR="00E76A78">
        <w:rPr>
          <w:rFonts w:ascii="Arial" w:eastAsia="Arial" w:hAnsi="Arial" w:cs="Arial"/>
          <w:sz w:val="24"/>
          <w:szCs w:val="24"/>
          <w:lang w:val="en-US"/>
        </w:rPr>
        <w:t xml:space="preserve">bridge </w:t>
      </w:r>
      <w:r w:rsidR="006F2CEF">
        <w:rPr>
          <w:rFonts w:ascii="Arial" w:eastAsia="Arial" w:hAnsi="Arial" w:cs="Arial"/>
          <w:sz w:val="24"/>
          <w:szCs w:val="24"/>
          <w:lang w:val="en-US"/>
        </w:rPr>
        <w:t>and that there is</w:t>
      </w:r>
      <w:r w:rsidR="00FC126E" w:rsidRPr="00AD131F">
        <w:rPr>
          <w:rFonts w:ascii="Arial" w:eastAsia="Arial" w:hAnsi="Arial" w:cs="Arial"/>
          <w:sz w:val="24"/>
          <w:szCs w:val="24"/>
          <w:lang w:val="en-US"/>
        </w:rPr>
        <w:t>, insufficient space to turn round</w:t>
      </w:r>
      <w:r w:rsidR="006F2CEF">
        <w:rPr>
          <w:rFonts w:ascii="Arial" w:eastAsia="Arial" w:hAnsi="Arial" w:cs="Arial"/>
          <w:sz w:val="24"/>
          <w:szCs w:val="24"/>
          <w:lang w:val="en-US"/>
        </w:rPr>
        <w:t xml:space="preserve"> and return the way they came</w:t>
      </w:r>
      <w:r w:rsidR="00FC126E" w:rsidRPr="00AD131F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409EA549" w14:textId="2137AA80" w:rsidR="00FC126E" w:rsidRPr="00AD131F" w:rsidRDefault="00FC126E" w:rsidP="00D863BD">
      <w:pPr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6F94C731" w14:textId="749D3E1F" w:rsidR="00FC126E" w:rsidRPr="00AD131F" w:rsidRDefault="00FC126E" w:rsidP="00D863BD">
      <w:pPr>
        <w:jc w:val="both"/>
        <w:rPr>
          <w:rFonts w:ascii="Arial" w:hAnsi="Arial" w:cs="Arial"/>
          <w:sz w:val="24"/>
          <w:szCs w:val="24"/>
        </w:rPr>
      </w:pPr>
      <w:r w:rsidRPr="00AD131F">
        <w:rPr>
          <w:rFonts w:ascii="Arial" w:eastAsia="Arial" w:hAnsi="Arial" w:cs="Arial"/>
          <w:sz w:val="24"/>
          <w:szCs w:val="24"/>
          <w:lang w:val="en-US"/>
        </w:rPr>
        <w:t>As a result of the continued monitoring</w:t>
      </w:r>
      <w:r w:rsidR="00D20E2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gramStart"/>
      <w:r w:rsidRPr="00AD131F">
        <w:rPr>
          <w:rFonts w:ascii="Arial" w:eastAsia="Arial" w:hAnsi="Arial" w:cs="Arial"/>
          <w:sz w:val="24"/>
          <w:szCs w:val="24"/>
          <w:lang w:val="en-US"/>
        </w:rPr>
        <w:t xml:space="preserve">it </w:t>
      </w:r>
      <w:r w:rsidR="000B14EF">
        <w:rPr>
          <w:rFonts w:ascii="Arial" w:eastAsia="Arial" w:hAnsi="Arial" w:cs="Arial"/>
          <w:sz w:val="24"/>
          <w:szCs w:val="24"/>
          <w:lang w:val="en-US"/>
        </w:rPr>
        <w:t xml:space="preserve"> appears</w:t>
      </w:r>
      <w:proofErr w:type="gramEnd"/>
      <w:r w:rsidRPr="00AD131F">
        <w:rPr>
          <w:rFonts w:ascii="Arial" w:eastAsia="Arial" w:hAnsi="Arial" w:cs="Arial"/>
          <w:sz w:val="24"/>
          <w:szCs w:val="24"/>
          <w:lang w:val="en-US"/>
        </w:rPr>
        <w:t xml:space="preserve"> that the </w:t>
      </w:r>
      <w:r w:rsidR="00E76A78">
        <w:rPr>
          <w:rFonts w:ascii="Arial" w:eastAsia="Arial" w:hAnsi="Arial" w:cs="Arial"/>
          <w:sz w:val="24"/>
          <w:szCs w:val="24"/>
          <w:lang w:val="en-US"/>
        </w:rPr>
        <w:t xml:space="preserve"> anticipated</w:t>
      </w:r>
      <w:r w:rsidRPr="00AD131F">
        <w:rPr>
          <w:rFonts w:ascii="Arial" w:eastAsia="Arial" w:hAnsi="Arial" w:cs="Arial"/>
          <w:sz w:val="24"/>
          <w:szCs w:val="24"/>
          <w:lang w:val="en-US"/>
        </w:rPr>
        <w:t xml:space="preserve"> problem with lack of </w:t>
      </w:r>
      <w:r w:rsidR="00E76A78">
        <w:rPr>
          <w:rFonts w:ascii="Arial" w:eastAsia="Arial" w:hAnsi="Arial" w:cs="Arial"/>
          <w:sz w:val="24"/>
          <w:szCs w:val="24"/>
          <w:lang w:val="en-US"/>
        </w:rPr>
        <w:t xml:space="preserve">turning </w:t>
      </w:r>
      <w:r w:rsidRPr="00AD131F">
        <w:rPr>
          <w:rFonts w:ascii="Arial" w:eastAsia="Arial" w:hAnsi="Arial" w:cs="Arial"/>
          <w:sz w:val="24"/>
          <w:szCs w:val="24"/>
          <w:lang w:val="en-US"/>
        </w:rPr>
        <w:t xml:space="preserve">space has not arisen and it is therefore </w:t>
      </w:r>
      <w:r w:rsidR="00E76A78">
        <w:rPr>
          <w:rFonts w:ascii="Arial" w:eastAsia="Arial" w:hAnsi="Arial" w:cs="Arial"/>
          <w:sz w:val="24"/>
          <w:szCs w:val="24"/>
          <w:lang w:val="en-US"/>
        </w:rPr>
        <w:t xml:space="preserve">considered </w:t>
      </w:r>
      <w:r w:rsidRPr="00AD131F">
        <w:rPr>
          <w:rFonts w:ascii="Arial" w:eastAsia="Arial" w:hAnsi="Arial" w:cs="Arial"/>
          <w:sz w:val="24"/>
          <w:szCs w:val="24"/>
          <w:lang w:val="en-US"/>
        </w:rPr>
        <w:t xml:space="preserve"> appropriate to limit the width restriction to the length of the narrow bridge only</w:t>
      </w:r>
      <w:r w:rsidR="00E76A78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commentRangeStart w:id="2"/>
      <w:r w:rsidR="00E76A78">
        <w:rPr>
          <w:rFonts w:ascii="Arial" w:eastAsia="Arial" w:hAnsi="Arial" w:cs="Arial"/>
          <w:sz w:val="24"/>
          <w:szCs w:val="24"/>
          <w:lang w:val="en-US"/>
        </w:rPr>
        <w:t xml:space="preserve">The reduction </w:t>
      </w:r>
      <w:commentRangeEnd w:id="2"/>
      <w:r w:rsidR="000B14EF">
        <w:rPr>
          <w:rStyle w:val="CommentReference"/>
          <w:rFonts w:asciiTheme="minorHAnsi" w:eastAsiaTheme="minorHAnsi" w:hAnsiTheme="minorHAnsi" w:cstheme="minorBidi"/>
        </w:rPr>
        <w:commentReference w:id="2"/>
      </w:r>
      <w:r w:rsidR="00E76A78">
        <w:rPr>
          <w:rFonts w:ascii="Arial" w:eastAsia="Arial" w:hAnsi="Arial" w:cs="Arial"/>
          <w:sz w:val="24"/>
          <w:szCs w:val="24"/>
          <w:lang w:val="en-US"/>
        </w:rPr>
        <w:t>in the restriction will enable wide vehicles to access properties around the</w:t>
      </w:r>
      <w:r w:rsidR="000B14EF">
        <w:rPr>
          <w:rFonts w:ascii="Arial" w:eastAsia="Arial" w:hAnsi="Arial" w:cs="Arial"/>
          <w:sz w:val="24"/>
          <w:szCs w:val="24"/>
          <w:lang w:val="en-US"/>
        </w:rPr>
        <w:t xml:space="preserve"> narrow</w:t>
      </w:r>
      <w:r w:rsidR="00E76A78">
        <w:rPr>
          <w:rFonts w:ascii="Arial" w:eastAsia="Arial" w:hAnsi="Arial" w:cs="Arial"/>
          <w:sz w:val="24"/>
          <w:szCs w:val="24"/>
          <w:lang w:val="en-US"/>
        </w:rPr>
        <w:t xml:space="preserve"> bridge without having to rely on the exemption</w:t>
      </w:r>
      <w:r w:rsidR="000B14EF">
        <w:rPr>
          <w:rFonts w:ascii="Arial" w:eastAsia="Arial" w:hAnsi="Arial" w:cs="Arial"/>
          <w:sz w:val="24"/>
          <w:szCs w:val="24"/>
          <w:lang w:val="en-US"/>
        </w:rPr>
        <w:t xml:space="preserve"> provided by the previous modification order</w:t>
      </w:r>
      <w:r w:rsidR="00E76A78">
        <w:rPr>
          <w:rFonts w:ascii="Arial" w:eastAsia="Arial" w:hAnsi="Arial" w:cs="Arial"/>
          <w:sz w:val="24"/>
          <w:szCs w:val="24"/>
          <w:lang w:val="en-US"/>
        </w:rPr>
        <w:t xml:space="preserve">. This will enable the expeditious, convenient and safe movement of traffic to those properties with greater clarity and certainty than reliance on an exemption. It is also </w:t>
      </w:r>
      <w:r w:rsidR="00E76A78" w:rsidRPr="00E76A78">
        <w:rPr>
          <w:rFonts w:ascii="Arial" w:eastAsia="Arial" w:hAnsi="Arial" w:cs="Arial"/>
          <w:sz w:val="24"/>
          <w:szCs w:val="24"/>
          <w:lang w:val="en-US"/>
        </w:rPr>
        <w:t xml:space="preserve">not in the interests of road users to have restricted use of the highway where is it </w:t>
      </w:r>
      <w:r w:rsidR="000B14EF">
        <w:rPr>
          <w:rFonts w:ascii="Arial" w:eastAsia="Arial" w:hAnsi="Arial" w:cs="Arial"/>
          <w:sz w:val="24"/>
          <w:szCs w:val="24"/>
          <w:lang w:val="en-US"/>
        </w:rPr>
        <w:t xml:space="preserve">found to be </w:t>
      </w:r>
      <w:r w:rsidR="00E76A78" w:rsidRPr="00E76A78">
        <w:rPr>
          <w:rFonts w:ascii="Arial" w:eastAsia="Arial" w:hAnsi="Arial" w:cs="Arial"/>
          <w:sz w:val="24"/>
          <w:szCs w:val="24"/>
          <w:lang w:val="en-US"/>
        </w:rPr>
        <w:t>unnecessary</w:t>
      </w:r>
      <w:r w:rsidR="000B14EF">
        <w:rPr>
          <w:rFonts w:ascii="Arial" w:eastAsia="Arial" w:hAnsi="Arial" w:cs="Arial"/>
          <w:sz w:val="24"/>
          <w:szCs w:val="24"/>
          <w:lang w:val="en-US"/>
        </w:rPr>
        <w:t>; in this case the inclusion of the approach roads is unnecessary to ensure wide vehicles are not using the narrow bridge</w:t>
      </w:r>
      <w:r w:rsidR="00E76A78" w:rsidRPr="00E76A78">
        <w:rPr>
          <w:rFonts w:ascii="Arial" w:eastAsia="Arial" w:hAnsi="Arial" w:cs="Arial"/>
          <w:sz w:val="24"/>
          <w:szCs w:val="24"/>
          <w:lang w:val="en-US"/>
        </w:rPr>
        <w:t>.</w:t>
      </w:r>
      <w:r w:rsidR="000B14E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gramStart"/>
      <w:r w:rsidRPr="00AD131F">
        <w:rPr>
          <w:rFonts w:ascii="Arial" w:eastAsia="Arial" w:hAnsi="Arial" w:cs="Arial"/>
          <w:sz w:val="24"/>
          <w:szCs w:val="24"/>
          <w:lang w:val="en-US"/>
        </w:rPr>
        <w:t>In order to</w:t>
      </w:r>
      <w:proofErr w:type="gramEnd"/>
      <w:r w:rsidRPr="00AD131F">
        <w:rPr>
          <w:rFonts w:ascii="Arial" w:eastAsia="Arial" w:hAnsi="Arial" w:cs="Arial"/>
          <w:sz w:val="24"/>
          <w:szCs w:val="24"/>
          <w:lang w:val="en-US"/>
        </w:rPr>
        <w:t xml:space="preserve"> support this more detailed advance signage is to be put in place.  The removal of the width restriction negates the need for the exemption</w:t>
      </w:r>
      <w:r w:rsidR="00AD131F" w:rsidRPr="00AD131F">
        <w:rPr>
          <w:rFonts w:ascii="Arial" w:eastAsia="Arial" w:hAnsi="Arial" w:cs="Arial"/>
          <w:sz w:val="24"/>
          <w:szCs w:val="24"/>
          <w:lang w:val="en-US"/>
        </w:rPr>
        <w:t xml:space="preserve"> of access and egress to properties set out</w:t>
      </w:r>
      <w:r w:rsidRPr="00AD131F">
        <w:rPr>
          <w:rFonts w:ascii="Arial" w:eastAsia="Arial" w:hAnsi="Arial" w:cs="Arial"/>
          <w:sz w:val="24"/>
          <w:szCs w:val="24"/>
          <w:lang w:val="en-US"/>
        </w:rPr>
        <w:t xml:space="preserve"> in The Norfolk County Council (Castle Acre/Newton By Castle Acre, Newton Mill Bridge (Tf81101), Mill Common and St James Road) (2.0 Metre (6.6”)) Width Restriction) Experimental Order Modification 2023 dated 22</w:t>
      </w:r>
      <w:r w:rsidRPr="00AD131F">
        <w:rPr>
          <w:rFonts w:ascii="Arial" w:eastAsia="Arial" w:hAnsi="Arial" w:cs="Arial"/>
          <w:sz w:val="24"/>
          <w:szCs w:val="24"/>
          <w:vertAlign w:val="superscript"/>
          <w:lang w:val="en-US"/>
        </w:rPr>
        <w:t>nd</w:t>
      </w:r>
      <w:r w:rsidRPr="00AD131F">
        <w:rPr>
          <w:rFonts w:ascii="Arial" w:eastAsia="Arial" w:hAnsi="Arial" w:cs="Arial"/>
          <w:sz w:val="24"/>
          <w:szCs w:val="24"/>
          <w:lang w:val="en-US"/>
        </w:rPr>
        <w:t xml:space="preserve"> June 2023</w:t>
      </w:r>
      <w:r w:rsidR="00AD131F" w:rsidRPr="00AD131F">
        <w:rPr>
          <w:rFonts w:ascii="Arial" w:eastAsia="Arial" w:hAnsi="Arial" w:cs="Arial"/>
          <w:sz w:val="24"/>
          <w:szCs w:val="24"/>
          <w:lang w:val="en-US"/>
        </w:rPr>
        <w:t xml:space="preserve"> and that Order is revoked by this new Modification Order.</w:t>
      </w:r>
    </w:p>
    <w:p w14:paraId="2EFB5B72" w14:textId="77777777" w:rsidR="008D1E04" w:rsidRPr="00AD131F" w:rsidRDefault="008D1E04" w:rsidP="00A44487">
      <w:pPr>
        <w:jc w:val="both"/>
        <w:rPr>
          <w:rFonts w:ascii="Arial" w:hAnsi="Arial"/>
          <w:sz w:val="24"/>
          <w:szCs w:val="24"/>
        </w:rPr>
      </w:pPr>
    </w:p>
    <w:p w14:paraId="15F26A72" w14:textId="7430895B" w:rsidR="00A44487" w:rsidRPr="00AD131F" w:rsidRDefault="00A44487" w:rsidP="00A44487">
      <w:pPr>
        <w:jc w:val="both"/>
        <w:rPr>
          <w:rFonts w:ascii="Arial" w:hAnsi="Arial"/>
          <w:sz w:val="24"/>
          <w:szCs w:val="24"/>
        </w:rPr>
      </w:pPr>
      <w:r w:rsidRPr="00AD131F">
        <w:rPr>
          <w:rFonts w:ascii="Arial" w:hAnsi="Arial"/>
          <w:sz w:val="24"/>
          <w:szCs w:val="24"/>
        </w:rPr>
        <w:t xml:space="preserve">The decision has been made by the </w:t>
      </w:r>
      <w:r w:rsidRPr="00AD131F">
        <w:rPr>
          <w:rFonts w:ascii="Arial" w:hAnsi="Arial" w:cs="Arial"/>
          <w:sz w:val="24"/>
          <w:szCs w:val="24"/>
        </w:rPr>
        <w:t xml:space="preserve">Norfolk County Council’s </w:t>
      </w:r>
      <w:r w:rsidR="00FA1EC6">
        <w:rPr>
          <w:rFonts w:ascii="Arial" w:hAnsi="Arial" w:cs="Arial"/>
          <w:sz w:val="24"/>
          <w:szCs w:val="24"/>
        </w:rPr>
        <w:t xml:space="preserve">Interim </w:t>
      </w:r>
      <w:r w:rsidRPr="00AD131F">
        <w:rPr>
          <w:rFonts w:ascii="Arial" w:hAnsi="Arial" w:cs="Arial"/>
          <w:sz w:val="24"/>
          <w:szCs w:val="24"/>
        </w:rPr>
        <w:t xml:space="preserve">Executive Director </w:t>
      </w:r>
      <w:r w:rsidR="00FA1EC6">
        <w:rPr>
          <w:rFonts w:ascii="Arial" w:hAnsi="Arial" w:cs="Arial"/>
          <w:sz w:val="24"/>
          <w:szCs w:val="24"/>
        </w:rPr>
        <w:t xml:space="preserve">of </w:t>
      </w:r>
      <w:r w:rsidRPr="00AD131F">
        <w:rPr>
          <w:rFonts w:ascii="Arial" w:hAnsi="Arial" w:cs="Arial"/>
          <w:sz w:val="24"/>
          <w:szCs w:val="24"/>
        </w:rPr>
        <w:t>Community and Environmental Services,</w:t>
      </w:r>
      <w:r w:rsidRPr="00AD131F">
        <w:rPr>
          <w:rFonts w:ascii="Arial" w:hAnsi="Arial"/>
          <w:sz w:val="24"/>
          <w:szCs w:val="24"/>
        </w:rPr>
        <w:t xml:space="preserve"> in pursuance of section 10(2) of the Road Traffic Regulation Act 1984 to modify the above-named experimental traffic order.</w:t>
      </w:r>
    </w:p>
    <w:p w14:paraId="0FEA4C3E" w14:textId="77777777" w:rsidR="00A44487" w:rsidRPr="00AD131F" w:rsidRDefault="00A44487" w:rsidP="00A44487">
      <w:pPr>
        <w:jc w:val="both"/>
        <w:rPr>
          <w:rFonts w:ascii="Arial" w:hAnsi="Arial"/>
          <w:sz w:val="24"/>
          <w:szCs w:val="24"/>
        </w:rPr>
      </w:pPr>
    </w:p>
    <w:p w14:paraId="2A7B9C2C" w14:textId="05125BE7" w:rsidR="00A44487" w:rsidRPr="00AD131F" w:rsidRDefault="00A44487" w:rsidP="00A44487">
      <w:pPr>
        <w:jc w:val="both"/>
        <w:rPr>
          <w:rFonts w:ascii="Arial" w:hAnsi="Arial"/>
          <w:sz w:val="24"/>
          <w:szCs w:val="24"/>
        </w:rPr>
      </w:pPr>
      <w:r w:rsidRPr="00AD131F">
        <w:rPr>
          <w:rFonts w:ascii="Arial" w:hAnsi="Arial"/>
          <w:sz w:val="24"/>
          <w:szCs w:val="24"/>
        </w:rPr>
        <w:t xml:space="preserve">The reason for the modification is it appears to the </w:t>
      </w:r>
      <w:r w:rsidR="00FA1EC6">
        <w:rPr>
          <w:rFonts w:ascii="Arial" w:hAnsi="Arial" w:cs="Arial"/>
          <w:sz w:val="24"/>
          <w:szCs w:val="24"/>
        </w:rPr>
        <w:t xml:space="preserve">Interim </w:t>
      </w:r>
      <w:r w:rsidR="00FA1EC6" w:rsidRPr="00AD131F">
        <w:rPr>
          <w:rFonts w:ascii="Arial" w:hAnsi="Arial" w:cs="Arial"/>
          <w:sz w:val="24"/>
          <w:szCs w:val="24"/>
        </w:rPr>
        <w:t xml:space="preserve">Executive Director </w:t>
      </w:r>
      <w:r w:rsidR="00FA1EC6">
        <w:rPr>
          <w:rFonts w:ascii="Arial" w:hAnsi="Arial" w:cs="Arial"/>
          <w:sz w:val="24"/>
          <w:szCs w:val="24"/>
        </w:rPr>
        <w:t xml:space="preserve">of </w:t>
      </w:r>
      <w:r w:rsidR="00FA1EC6" w:rsidRPr="00AD131F">
        <w:rPr>
          <w:rFonts w:ascii="Arial" w:hAnsi="Arial" w:cs="Arial"/>
          <w:sz w:val="24"/>
          <w:szCs w:val="24"/>
        </w:rPr>
        <w:t>Community and Environmental Services</w:t>
      </w:r>
      <w:r w:rsidR="00FA1EC6" w:rsidRPr="00AD131F" w:rsidDel="00FA1EC6">
        <w:rPr>
          <w:rFonts w:ascii="Arial" w:hAnsi="Arial"/>
          <w:sz w:val="24"/>
          <w:szCs w:val="24"/>
        </w:rPr>
        <w:t xml:space="preserve"> </w:t>
      </w:r>
      <w:r w:rsidRPr="00AD131F">
        <w:rPr>
          <w:rFonts w:ascii="Arial" w:hAnsi="Arial"/>
          <w:sz w:val="24"/>
          <w:szCs w:val="24"/>
        </w:rPr>
        <w:t xml:space="preserve">to be essential in the interests of the </w:t>
      </w:r>
      <w:bookmarkStart w:id="3" w:name="_Hlk118469863"/>
      <w:r w:rsidRPr="00AD131F">
        <w:rPr>
          <w:rFonts w:ascii="Arial" w:hAnsi="Arial"/>
          <w:sz w:val="24"/>
          <w:szCs w:val="24"/>
        </w:rPr>
        <w:t xml:space="preserve">expeditious, </w:t>
      </w:r>
      <w:proofErr w:type="gramStart"/>
      <w:r w:rsidRPr="00AD131F">
        <w:rPr>
          <w:rFonts w:ascii="Arial" w:hAnsi="Arial"/>
          <w:sz w:val="24"/>
          <w:szCs w:val="24"/>
        </w:rPr>
        <w:t>convenient</w:t>
      </w:r>
      <w:proofErr w:type="gramEnd"/>
      <w:r w:rsidRPr="00AD131F">
        <w:rPr>
          <w:rFonts w:ascii="Arial" w:hAnsi="Arial"/>
          <w:sz w:val="24"/>
          <w:szCs w:val="24"/>
        </w:rPr>
        <w:t xml:space="preserve"> and safe movement of traffic.</w:t>
      </w:r>
    </w:p>
    <w:bookmarkEnd w:id="3"/>
    <w:p w14:paraId="63231FEB" w14:textId="77777777" w:rsidR="00A44487" w:rsidRDefault="00A44487" w:rsidP="00A44487">
      <w:pPr>
        <w:jc w:val="both"/>
        <w:rPr>
          <w:rFonts w:ascii="Arial" w:hAnsi="Arial"/>
          <w:sz w:val="24"/>
        </w:rPr>
      </w:pPr>
    </w:p>
    <w:p w14:paraId="278718AF" w14:textId="04CAC067" w:rsidR="00D863BD" w:rsidRDefault="00D863BD" w:rsidP="00D863BD">
      <w:pPr>
        <w:jc w:val="both"/>
        <w:rPr>
          <w:rFonts w:ascii="Arial" w:hAnsi="Arial"/>
          <w:sz w:val="24"/>
        </w:rPr>
      </w:pPr>
    </w:p>
    <w:p w14:paraId="60A00640" w14:textId="6B9123AC" w:rsidR="00D863BD" w:rsidRPr="00D863BD" w:rsidRDefault="00D863BD" w:rsidP="00FA1EC6">
      <w:pPr>
        <w:jc w:val="both"/>
        <w:rPr>
          <w:i/>
          <w:iCs/>
        </w:rPr>
      </w:pPr>
    </w:p>
    <w:sectPr w:rsidR="00D863BD" w:rsidRPr="00D863BD" w:rsidSect="00D20E2C">
      <w:footerReference w:type="default" r:id="rId12"/>
      <w:pgSz w:w="11906" w:h="16838" w:code="9"/>
      <w:pgMar w:top="864" w:right="1440" w:bottom="864" w:left="1440" w:header="720" w:footer="57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ennifer Batten" w:date="2023-07-31T11:00:00Z" w:initials="JB">
    <w:p w14:paraId="29990932" w14:textId="63DD76D8" w:rsidR="006F2CEF" w:rsidRDefault="006F2CEF">
      <w:pPr>
        <w:pStyle w:val="CommentText"/>
      </w:pPr>
      <w:r>
        <w:rPr>
          <w:rStyle w:val="CommentReference"/>
        </w:rPr>
        <w:annotationRef/>
      </w:r>
      <w:r>
        <w:t xml:space="preserve">I have tweaked this slightly as I think the restriction didn’t discourage but prevented </w:t>
      </w:r>
      <w:r w:rsidR="00E76A78">
        <w:t xml:space="preserve">wide </w:t>
      </w:r>
      <w:r>
        <w:t xml:space="preserve">vehicles from using the approach roads that were part of the restriction. </w:t>
      </w:r>
    </w:p>
  </w:comment>
  <w:comment w:id="2" w:author="Jennifer Batten" w:date="2023-07-31T11:20:00Z" w:initials="JB">
    <w:p w14:paraId="42613585" w14:textId="3A5462C5" w:rsidR="000B14EF" w:rsidRDefault="000B14EF">
      <w:pPr>
        <w:pStyle w:val="CommentText"/>
      </w:pPr>
      <w:r>
        <w:rPr>
          <w:rStyle w:val="CommentReference"/>
        </w:rPr>
        <w:annotationRef/>
      </w:r>
      <w:r>
        <w:t xml:space="preserve">I have added this in as I think we should try and explain a bit further why one of the 3 reasons in 10(2) is relevant.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990932" w15:done="0"/>
  <w15:commentEx w15:paraId="426135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212E7" w16cex:dateUtc="2023-07-31T10:00:00Z"/>
  <w16cex:commentExtensible w16cex:durableId="2872177C" w16cex:dateUtc="2023-07-31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990932" w16cid:durableId="287212E7"/>
  <w16cid:commentId w16cid:paraId="42613585" w16cid:durableId="287217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BC5A" w14:textId="77777777" w:rsidR="00FD120A" w:rsidRDefault="00FD120A" w:rsidP="00262F8B">
      <w:r>
        <w:separator/>
      </w:r>
    </w:p>
  </w:endnote>
  <w:endnote w:type="continuationSeparator" w:id="0">
    <w:p w14:paraId="78CE37A4" w14:textId="77777777" w:rsidR="00FD120A" w:rsidRDefault="00FD120A" w:rsidP="0026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5288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i w:val="0"/>
            <w:iCs w:val="0"/>
            <w:sz w:val="22"/>
            <w:szCs w:val="22"/>
          </w:rPr>
        </w:sdtEndPr>
        <w:sdtContent>
          <w:p w14:paraId="2DA04DAF" w14:textId="543A80AE" w:rsidR="00D863BD" w:rsidRDefault="00D863BD" w:rsidP="00D863BD">
            <w:pPr>
              <w:pStyle w:val="Foo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6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HKS-JT/75678(CastleAcrePKA12</w:t>
            </w:r>
            <w:r w:rsidR="008D1E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Modification</w:t>
            </w:r>
            <w:r w:rsidR="00C35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D86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SoR)23</w:t>
            </w:r>
          </w:p>
          <w:p w14:paraId="55EF581A" w14:textId="3D122672" w:rsidR="00D863BD" w:rsidRDefault="00437F1C" w:rsidP="00D863BD">
            <w:pPr>
              <w:pStyle w:val="Footer"/>
              <w:jc w:val="center"/>
            </w:pPr>
          </w:p>
        </w:sdtContent>
      </w:sdt>
    </w:sdtContent>
  </w:sdt>
  <w:p w14:paraId="776A6025" w14:textId="4FD9145F" w:rsidR="00810B34" w:rsidRDefault="0081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CA03" w14:textId="77777777" w:rsidR="00FD120A" w:rsidRDefault="00FD120A" w:rsidP="00262F8B">
      <w:r>
        <w:separator/>
      </w:r>
    </w:p>
  </w:footnote>
  <w:footnote w:type="continuationSeparator" w:id="0">
    <w:p w14:paraId="3698040A" w14:textId="77777777" w:rsidR="00FD120A" w:rsidRDefault="00FD120A" w:rsidP="0026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518"/>
    <w:multiLevelType w:val="hybridMultilevel"/>
    <w:tmpl w:val="55948DD8"/>
    <w:lvl w:ilvl="0" w:tplc="FC063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456C"/>
    <w:multiLevelType w:val="hybridMultilevel"/>
    <w:tmpl w:val="EB641516"/>
    <w:lvl w:ilvl="0" w:tplc="8E803E2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abstractNum w:abstractNumId="3" w15:restartNumberingAfterBreak="0">
    <w:nsid w:val="7BA65F78"/>
    <w:multiLevelType w:val="hybridMultilevel"/>
    <w:tmpl w:val="64CC5AD6"/>
    <w:lvl w:ilvl="0" w:tplc="4752618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47351">
    <w:abstractNumId w:val="0"/>
  </w:num>
  <w:num w:numId="2" w16cid:durableId="603197160">
    <w:abstractNumId w:val="2"/>
  </w:num>
  <w:num w:numId="3" w16cid:durableId="2097820668">
    <w:abstractNumId w:val="3"/>
  </w:num>
  <w:num w:numId="4" w16cid:durableId="4915249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Batten">
    <w15:presenceInfo w15:providerId="AD" w15:userId="S::jennifer.batten@norfolk.gov.uk::bcc56b60-cb4f-48f7-8faf-4f1e98d00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readOnly" w:enforcement="1"/>
  <w:defaultTabStop w:val="57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EC"/>
    <w:rsid w:val="000044F0"/>
    <w:rsid w:val="00005486"/>
    <w:rsid w:val="00007CC2"/>
    <w:rsid w:val="00012FA1"/>
    <w:rsid w:val="00013360"/>
    <w:rsid w:val="00020A33"/>
    <w:rsid w:val="00025D2E"/>
    <w:rsid w:val="000263BE"/>
    <w:rsid w:val="00040C83"/>
    <w:rsid w:val="00042B75"/>
    <w:rsid w:val="00054EAC"/>
    <w:rsid w:val="00060DFA"/>
    <w:rsid w:val="000625DE"/>
    <w:rsid w:val="00071D9E"/>
    <w:rsid w:val="00082024"/>
    <w:rsid w:val="0008747D"/>
    <w:rsid w:val="000951C6"/>
    <w:rsid w:val="000B14EF"/>
    <w:rsid w:val="000B3315"/>
    <w:rsid w:val="000B6244"/>
    <w:rsid w:val="000C6FE5"/>
    <w:rsid w:val="000D0245"/>
    <w:rsid w:val="000D07E0"/>
    <w:rsid w:val="000E6A09"/>
    <w:rsid w:val="000E7EC3"/>
    <w:rsid w:val="000F0F3C"/>
    <w:rsid w:val="000F1981"/>
    <w:rsid w:val="00101F53"/>
    <w:rsid w:val="00111FB2"/>
    <w:rsid w:val="0012537F"/>
    <w:rsid w:val="00125BF5"/>
    <w:rsid w:val="00147742"/>
    <w:rsid w:val="00173494"/>
    <w:rsid w:val="001767AD"/>
    <w:rsid w:val="00182482"/>
    <w:rsid w:val="00193BFD"/>
    <w:rsid w:val="001A0151"/>
    <w:rsid w:val="001B2FF9"/>
    <w:rsid w:val="001B765F"/>
    <w:rsid w:val="001C63E1"/>
    <w:rsid w:val="001D6B02"/>
    <w:rsid w:val="001D7EA1"/>
    <w:rsid w:val="00200B42"/>
    <w:rsid w:val="00206938"/>
    <w:rsid w:val="00223365"/>
    <w:rsid w:val="00225DA5"/>
    <w:rsid w:val="00242B24"/>
    <w:rsid w:val="002440FF"/>
    <w:rsid w:val="0024758A"/>
    <w:rsid w:val="00262487"/>
    <w:rsid w:val="00262F8B"/>
    <w:rsid w:val="0028014A"/>
    <w:rsid w:val="0028655C"/>
    <w:rsid w:val="00287A5A"/>
    <w:rsid w:val="00291DB9"/>
    <w:rsid w:val="00296791"/>
    <w:rsid w:val="00297655"/>
    <w:rsid w:val="002A3EBD"/>
    <w:rsid w:val="002C0418"/>
    <w:rsid w:val="002C64E9"/>
    <w:rsid w:val="002D0E92"/>
    <w:rsid w:val="002D2CC2"/>
    <w:rsid w:val="002F004E"/>
    <w:rsid w:val="00305CA6"/>
    <w:rsid w:val="00333273"/>
    <w:rsid w:val="00351670"/>
    <w:rsid w:val="003533D2"/>
    <w:rsid w:val="003560C3"/>
    <w:rsid w:val="00387CFD"/>
    <w:rsid w:val="00387D3C"/>
    <w:rsid w:val="003B765F"/>
    <w:rsid w:val="003C3B3F"/>
    <w:rsid w:val="003E130C"/>
    <w:rsid w:val="003E2E81"/>
    <w:rsid w:val="003E6E31"/>
    <w:rsid w:val="00406A68"/>
    <w:rsid w:val="00412C97"/>
    <w:rsid w:val="0041593C"/>
    <w:rsid w:val="00425D03"/>
    <w:rsid w:val="00437F1C"/>
    <w:rsid w:val="00462A20"/>
    <w:rsid w:val="004827AF"/>
    <w:rsid w:val="004A08BF"/>
    <w:rsid w:val="004B78F4"/>
    <w:rsid w:val="004D123E"/>
    <w:rsid w:val="004D23CE"/>
    <w:rsid w:val="004E06CD"/>
    <w:rsid w:val="004F601B"/>
    <w:rsid w:val="00501EA7"/>
    <w:rsid w:val="00503222"/>
    <w:rsid w:val="00512DD8"/>
    <w:rsid w:val="00520415"/>
    <w:rsid w:val="005239F8"/>
    <w:rsid w:val="0052710A"/>
    <w:rsid w:val="005340CF"/>
    <w:rsid w:val="005372C7"/>
    <w:rsid w:val="0054719C"/>
    <w:rsid w:val="00561DE1"/>
    <w:rsid w:val="00562D12"/>
    <w:rsid w:val="00570EEA"/>
    <w:rsid w:val="00580118"/>
    <w:rsid w:val="005B3BA2"/>
    <w:rsid w:val="005C1B02"/>
    <w:rsid w:val="005D5E2A"/>
    <w:rsid w:val="005E4700"/>
    <w:rsid w:val="005F2678"/>
    <w:rsid w:val="005F6FEB"/>
    <w:rsid w:val="00601428"/>
    <w:rsid w:val="00606346"/>
    <w:rsid w:val="00606E22"/>
    <w:rsid w:val="006073E2"/>
    <w:rsid w:val="0061680F"/>
    <w:rsid w:val="00616F22"/>
    <w:rsid w:val="006204D6"/>
    <w:rsid w:val="00645DEF"/>
    <w:rsid w:val="00656E1D"/>
    <w:rsid w:val="00661603"/>
    <w:rsid w:val="00663924"/>
    <w:rsid w:val="0066632A"/>
    <w:rsid w:val="00677BC9"/>
    <w:rsid w:val="00685660"/>
    <w:rsid w:val="00691E80"/>
    <w:rsid w:val="00692F46"/>
    <w:rsid w:val="00694420"/>
    <w:rsid w:val="006C1921"/>
    <w:rsid w:val="006C66F9"/>
    <w:rsid w:val="006D21C8"/>
    <w:rsid w:val="006D2DB7"/>
    <w:rsid w:val="006E63EE"/>
    <w:rsid w:val="006F2CEF"/>
    <w:rsid w:val="00701C89"/>
    <w:rsid w:val="00707343"/>
    <w:rsid w:val="00712A6C"/>
    <w:rsid w:val="0071718C"/>
    <w:rsid w:val="00717EEB"/>
    <w:rsid w:val="00726B65"/>
    <w:rsid w:val="007309C7"/>
    <w:rsid w:val="0073581E"/>
    <w:rsid w:val="007426E8"/>
    <w:rsid w:val="007667C6"/>
    <w:rsid w:val="007932C6"/>
    <w:rsid w:val="007951FC"/>
    <w:rsid w:val="00795961"/>
    <w:rsid w:val="007A2FCD"/>
    <w:rsid w:val="007B58AE"/>
    <w:rsid w:val="007C44BF"/>
    <w:rsid w:val="007D6565"/>
    <w:rsid w:val="007D6E3B"/>
    <w:rsid w:val="007E0772"/>
    <w:rsid w:val="007E2CAA"/>
    <w:rsid w:val="007E4EC8"/>
    <w:rsid w:val="007E5F8F"/>
    <w:rsid w:val="007F38EF"/>
    <w:rsid w:val="007F4704"/>
    <w:rsid w:val="00801B01"/>
    <w:rsid w:val="0080626E"/>
    <w:rsid w:val="00807124"/>
    <w:rsid w:val="00810B34"/>
    <w:rsid w:val="00810C0C"/>
    <w:rsid w:val="008153C5"/>
    <w:rsid w:val="00820C7F"/>
    <w:rsid w:val="00822E07"/>
    <w:rsid w:val="00824010"/>
    <w:rsid w:val="0082756C"/>
    <w:rsid w:val="008313DC"/>
    <w:rsid w:val="0084523B"/>
    <w:rsid w:val="00863954"/>
    <w:rsid w:val="00877329"/>
    <w:rsid w:val="00886DC8"/>
    <w:rsid w:val="008959C3"/>
    <w:rsid w:val="008A13FC"/>
    <w:rsid w:val="008A3656"/>
    <w:rsid w:val="008C0B32"/>
    <w:rsid w:val="008C0BE0"/>
    <w:rsid w:val="008D1149"/>
    <w:rsid w:val="008D1E04"/>
    <w:rsid w:val="008D587B"/>
    <w:rsid w:val="008D71C8"/>
    <w:rsid w:val="008E693E"/>
    <w:rsid w:val="008E6EDE"/>
    <w:rsid w:val="009143DA"/>
    <w:rsid w:val="00916349"/>
    <w:rsid w:val="009213EA"/>
    <w:rsid w:val="0093561E"/>
    <w:rsid w:val="00944432"/>
    <w:rsid w:val="009477B7"/>
    <w:rsid w:val="00954B88"/>
    <w:rsid w:val="0096698E"/>
    <w:rsid w:val="00966CFF"/>
    <w:rsid w:val="009754A6"/>
    <w:rsid w:val="00982619"/>
    <w:rsid w:val="009928CB"/>
    <w:rsid w:val="009A1E1A"/>
    <w:rsid w:val="009A2BF0"/>
    <w:rsid w:val="009C53CB"/>
    <w:rsid w:val="009C68C8"/>
    <w:rsid w:val="009C6DAF"/>
    <w:rsid w:val="009D16C5"/>
    <w:rsid w:val="009F7B3B"/>
    <w:rsid w:val="00A12EC7"/>
    <w:rsid w:val="00A22588"/>
    <w:rsid w:val="00A322D0"/>
    <w:rsid w:val="00A4315A"/>
    <w:rsid w:val="00A44315"/>
    <w:rsid w:val="00A44487"/>
    <w:rsid w:val="00A561A7"/>
    <w:rsid w:val="00A72491"/>
    <w:rsid w:val="00A8552D"/>
    <w:rsid w:val="00A91A33"/>
    <w:rsid w:val="00AA73DC"/>
    <w:rsid w:val="00AB0DC7"/>
    <w:rsid w:val="00AB1349"/>
    <w:rsid w:val="00AB5526"/>
    <w:rsid w:val="00AB6F19"/>
    <w:rsid w:val="00AB79FB"/>
    <w:rsid w:val="00AC1FAC"/>
    <w:rsid w:val="00AC6220"/>
    <w:rsid w:val="00AD131F"/>
    <w:rsid w:val="00B04F67"/>
    <w:rsid w:val="00B11C82"/>
    <w:rsid w:val="00B14D4C"/>
    <w:rsid w:val="00B446CA"/>
    <w:rsid w:val="00B61263"/>
    <w:rsid w:val="00B86978"/>
    <w:rsid w:val="00BA3245"/>
    <w:rsid w:val="00BB103B"/>
    <w:rsid w:val="00BB1519"/>
    <w:rsid w:val="00BB3A81"/>
    <w:rsid w:val="00BC151F"/>
    <w:rsid w:val="00BF6072"/>
    <w:rsid w:val="00C05DDD"/>
    <w:rsid w:val="00C0614C"/>
    <w:rsid w:val="00C177ED"/>
    <w:rsid w:val="00C35C92"/>
    <w:rsid w:val="00C365E9"/>
    <w:rsid w:val="00C37A68"/>
    <w:rsid w:val="00C54148"/>
    <w:rsid w:val="00C617F2"/>
    <w:rsid w:val="00C63B26"/>
    <w:rsid w:val="00C75CE5"/>
    <w:rsid w:val="00CA456E"/>
    <w:rsid w:val="00CB0EB5"/>
    <w:rsid w:val="00CB59FD"/>
    <w:rsid w:val="00CF100C"/>
    <w:rsid w:val="00CF35E6"/>
    <w:rsid w:val="00CF6575"/>
    <w:rsid w:val="00D05B1F"/>
    <w:rsid w:val="00D10154"/>
    <w:rsid w:val="00D11935"/>
    <w:rsid w:val="00D1521B"/>
    <w:rsid w:val="00D20E2C"/>
    <w:rsid w:val="00D31459"/>
    <w:rsid w:val="00D43F7A"/>
    <w:rsid w:val="00D47157"/>
    <w:rsid w:val="00D618D4"/>
    <w:rsid w:val="00D61B89"/>
    <w:rsid w:val="00D6445A"/>
    <w:rsid w:val="00D863BD"/>
    <w:rsid w:val="00D939B7"/>
    <w:rsid w:val="00D95AC9"/>
    <w:rsid w:val="00DB2BF9"/>
    <w:rsid w:val="00DB2CB7"/>
    <w:rsid w:val="00DC01E8"/>
    <w:rsid w:val="00DC0358"/>
    <w:rsid w:val="00DC18E4"/>
    <w:rsid w:val="00DC7F9D"/>
    <w:rsid w:val="00DD04F1"/>
    <w:rsid w:val="00DE5F0D"/>
    <w:rsid w:val="00E02262"/>
    <w:rsid w:val="00E152C7"/>
    <w:rsid w:val="00E50184"/>
    <w:rsid w:val="00E514F7"/>
    <w:rsid w:val="00E57630"/>
    <w:rsid w:val="00E64C4E"/>
    <w:rsid w:val="00E73014"/>
    <w:rsid w:val="00E76A78"/>
    <w:rsid w:val="00EC1957"/>
    <w:rsid w:val="00EF234C"/>
    <w:rsid w:val="00EF32D4"/>
    <w:rsid w:val="00EF3907"/>
    <w:rsid w:val="00F02A89"/>
    <w:rsid w:val="00F26C71"/>
    <w:rsid w:val="00F320EC"/>
    <w:rsid w:val="00F442AF"/>
    <w:rsid w:val="00F51D84"/>
    <w:rsid w:val="00F640A4"/>
    <w:rsid w:val="00F84FC9"/>
    <w:rsid w:val="00FA0B3D"/>
    <w:rsid w:val="00FA16C3"/>
    <w:rsid w:val="00FA1EC6"/>
    <w:rsid w:val="00FB3A2B"/>
    <w:rsid w:val="00FB3AA3"/>
    <w:rsid w:val="00FB3E77"/>
    <w:rsid w:val="00FC126E"/>
    <w:rsid w:val="00FD1102"/>
    <w:rsid w:val="00FD120A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D7B72"/>
  <w15:chartTrackingRefBased/>
  <w15:docId w15:val="{889CE3B6-8E55-4E0A-A3B5-A33420DA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FA16C3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2F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2F8B"/>
  </w:style>
  <w:style w:type="paragraph" w:styleId="Footer">
    <w:name w:val="footer"/>
    <w:basedOn w:val="Normal"/>
    <w:link w:val="FooterChar"/>
    <w:uiPriority w:val="99"/>
    <w:unhideWhenUsed/>
    <w:rsid w:val="00262F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2F8B"/>
  </w:style>
  <w:style w:type="character" w:styleId="CommentReference">
    <w:name w:val="annotation reference"/>
    <w:basedOn w:val="DefaultParagraphFont"/>
    <w:uiPriority w:val="99"/>
    <w:semiHidden/>
    <w:unhideWhenUsed/>
    <w:rsid w:val="00A12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C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C7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A16C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ofootnotenode">
    <w:name w:val="co_footnotenode"/>
    <w:basedOn w:val="DefaultParagraphFont"/>
    <w:rsid w:val="00FA16C3"/>
  </w:style>
  <w:style w:type="character" w:styleId="Hyperlink">
    <w:name w:val="Hyperlink"/>
    <w:basedOn w:val="DefaultParagraphFont"/>
    <w:uiPriority w:val="99"/>
    <w:semiHidden/>
    <w:unhideWhenUsed/>
    <w:rsid w:val="00FA16C3"/>
    <w:rPr>
      <w:color w:val="0000FF"/>
      <w:u w:val="single"/>
    </w:rPr>
  </w:style>
  <w:style w:type="paragraph" w:styleId="Revision">
    <w:name w:val="Revision"/>
    <w:hidden/>
    <w:uiPriority w:val="99"/>
    <w:semiHidden/>
    <w:rsid w:val="006F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B18C-918F-4508-9ADC-58ACBE7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415</Words>
  <Characters>2371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Reeve, Max</dc:creator>
  <cp:keywords/>
  <dc:description/>
  <cp:lastModifiedBy>Hazel Simmons</cp:lastModifiedBy>
  <cp:revision>4</cp:revision>
  <cp:lastPrinted>2023-04-12T08:28:00Z</cp:lastPrinted>
  <dcterms:created xsi:type="dcterms:W3CDTF">2023-08-03T13:31:00Z</dcterms:created>
  <dcterms:modified xsi:type="dcterms:W3CDTF">2023-08-03T14:48:00Z</dcterms:modified>
</cp:coreProperties>
</file>