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68B4" w14:textId="77777777" w:rsidR="0022477E" w:rsidRPr="0022477E" w:rsidRDefault="0022477E" w:rsidP="0022477E">
      <w:pPr>
        <w:spacing w:after="0" w:line="240" w:lineRule="auto"/>
        <w:jc w:val="center"/>
        <w:rPr>
          <w:rFonts w:ascii="Arial" w:eastAsia="Times New Roman" w:hAnsi="Arial" w:cs="Times New Roman"/>
          <w:b/>
          <w:bCs/>
          <w:sz w:val="24"/>
          <w:szCs w:val="24"/>
          <w:lang w:val="en-US"/>
        </w:rPr>
      </w:pPr>
      <w:r w:rsidRPr="0022477E">
        <w:rPr>
          <w:rFonts w:ascii="Arial" w:eastAsia="Times New Roman" w:hAnsi="Arial" w:cs="Times New Roman"/>
          <w:b/>
          <w:bCs/>
          <w:sz w:val="24"/>
          <w:szCs w:val="24"/>
          <w:lang w:val="en-US"/>
        </w:rPr>
        <w:t>Norfolk County Council</w:t>
      </w:r>
    </w:p>
    <w:p w14:paraId="2D44BE99" w14:textId="77777777" w:rsidR="0022477E" w:rsidRPr="0022477E" w:rsidRDefault="0022477E" w:rsidP="0022477E">
      <w:pPr>
        <w:spacing w:after="0" w:line="240" w:lineRule="auto"/>
        <w:jc w:val="center"/>
        <w:rPr>
          <w:rFonts w:ascii="Arial" w:eastAsia="Times New Roman" w:hAnsi="Arial" w:cs="Times New Roman"/>
          <w:b/>
          <w:bCs/>
          <w:sz w:val="24"/>
          <w:szCs w:val="24"/>
          <w:lang w:val="en-US"/>
        </w:rPr>
      </w:pPr>
      <w:bookmarkStart w:id="0" w:name="_Hlk136412345"/>
      <w:r w:rsidRPr="0022477E">
        <w:rPr>
          <w:rFonts w:ascii="Arial" w:eastAsia="Times New Roman" w:hAnsi="Arial" w:cs="Times New Roman"/>
          <w:b/>
          <w:bCs/>
          <w:sz w:val="24"/>
          <w:szCs w:val="24"/>
          <w:lang w:val="en-US"/>
        </w:rPr>
        <w:t>(Castle Acre/Newton By Castle Acre, Newton Mill Bridge (TF81101),</w:t>
      </w:r>
    </w:p>
    <w:p w14:paraId="4150BB24" w14:textId="77777777" w:rsidR="0022477E" w:rsidRPr="0022477E" w:rsidRDefault="0022477E" w:rsidP="0022477E">
      <w:pPr>
        <w:spacing w:after="0" w:line="240" w:lineRule="auto"/>
        <w:jc w:val="center"/>
        <w:rPr>
          <w:rFonts w:ascii="Arial" w:eastAsia="Times New Roman" w:hAnsi="Arial" w:cs="Times New Roman"/>
          <w:b/>
          <w:bCs/>
          <w:sz w:val="24"/>
          <w:szCs w:val="24"/>
          <w:lang w:val="en-US"/>
        </w:rPr>
      </w:pPr>
      <w:r w:rsidRPr="0022477E">
        <w:rPr>
          <w:rFonts w:ascii="Arial" w:eastAsia="Times New Roman" w:hAnsi="Arial" w:cs="Times New Roman"/>
          <w:b/>
          <w:bCs/>
          <w:sz w:val="24"/>
          <w:szCs w:val="24"/>
          <w:lang w:val="en-US"/>
        </w:rPr>
        <w:t>Mill Common and St James Road) (2.0 Metre (6.6”)) Width Restriction)</w:t>
      </w:r>
    </w:p>
    <w:p w14:paraId="51281976" w14:textId="77777777" w:rsidR="0022477E" w:rsidRPr="0022477E" w:rsidRDefault="0022477E" w:rsidP="0022477E">
      <w:pPr>
        <w:spacing w:after="0" w:line="240" w:lineRule="auto"/>
        <w:jc w:val="center"/>
        <w:rPr>
          <w:rFonts w:ascii="Arial" w:eastAsia="Times New Roman" w:hAnsi="Arial" w:cs="Times New Roman"/>
          <w:b/>
          <w:sz w:val="24"/>
          <w:szCs w:val="24"/>
          <w:lang w:val="en-US"/>
        </w:rPr>
      </w:pPr>
      <w:r w:rsidRPr="0022477E">
        <w:rPr>
          <w:rFonts w:ascii="Arial" w:eastAsia="Times New Roman" w:hAnsi="Arial" w:cs="Times New Roman"/>
          <w:b/>
          <w:bCs/>
          <w:sz w:val="24"/>
          <w:szCs w:val="24"/>
          <w:u w:val="single"/>
          <w:lang w:val="en-US"/>
        </w:rPr>
        <w:t xml:space="preserve">                           Experimental Order Modification (2) 2023                       </w:t>
      </w:r>
      <w:bookmarkEnd w:id="0"/>
      <w:r w:rsidRPr="0022477E">
        <w:rPr>
          <w:rFonts w:ascii="Arial" w:eastAsia="Times New Roman" w:hAnsi="Arial" w:cs="Times New Roman"/>
          <w:bCs/>
          <w:sz w:val="16"/>
          <w:szCs w:val="16"/>
          <w:lang w:val="en-US"/>
        </w:rPr>
        <w:t>.</w:t>
      </w:r>
    </w:p>
    <w:p w14:paraId="2FE05232" w14:textId="77777777" w:rsidR="0022477E" w:rsidRPr="001732D0" w:rsidRDefault="0022477E" w:rsidP="00DB18C3">
      <w:pPr>
        <w:widowControl w:val="0"/>
        <w:tabs>
          <w:tab w:val="left" w:pos="467"/>
          <w:tab w:val="left" w:pos="7030"/>
        </w:tabs>
        <w:autoSpaceDE w:val="0"/>
        <w:autoSpaceDN w:val="0"/>
        <w:spacing w:after="0" w:line="240" w:lineRule="auto"/>
        <w:ind w:right="14"/>
        <w:jc w:val="center"/>
        <w:rPr>
          <w:rFonts w:ascii="Arial" w:eastAsia="Arial" w:hAnsi="Arial" w:cs="Arial"/>
          <w:bCs/>
          <w:sz w:val="24"/>
          <w:szCs w:val="24"/>
          <w:lang w:val="en-US"/>
        </w:rPr>
      </w:pPr>
    </w:p>
    <w:p w14:paraId="0F7519CD" w14:textId="3F02A967" w:rsidR="00DB18C3" w:rsidRDefault="00E2438E" w:rsidP="0022477E">
      <w:pPr>
        <w:spacing w:after="0" w:line="240" w:lineRule="auto"/>
        <w:jc w:val="both"/>
        <w:rPr>
          <w:rFonts w:ascii="Arial" w:hAnsi="Arial" w:cs="Arial"/>
          <w:sz w:val="24"/>
          <w:szCs w:val="24"/>
        </w:rPr>
      </w:pPr>
      <w:bookmarkStart w:id="1" w:name="_Hlk141799137"/>
      <w:r w:rsidRPr="00E52BC0">
        <w:rPr>
          <w:rFonts w:ascii="Arial" w:hAnsi="Arial" w:cs="Arial"/>
          <w:sz w:val="24"/>
          <w:szCs w:val="24"/>
        </w:rPr>
        <w:t>The Norfolk County Council HEREBY GIVES NOTICE that, pursuant to section 10(2) of the Road Traffic Regulation Act 1984, the</w:t>
      </w:r>
      <w:r w:rsidR="00384B8B">
        <w:rPr>
          <w:rFonts w:ascii="Arial" w:hAnsi="Arial" w:cs="Arial"/>
          <w:sz w:val="24"/>
          <w:szCs w:val="24"/>
        </w:rPr>
        <w:t xml:space="preserve"> </w:t>
      </w:r>
      <w:r w:rsidR="00C13693">
        <w:rPr>
          <w:rFonts w:ascii="Arial" w:hAnsi="Arial" w:cs="Arial"/>
          <w:sz w:val="24"/>
          <w:szCs w:val="24"/>
        </w:rPr>
        <w:t>Interim</w:t>
      </w:r>
      <w:r w:rsidR="00384B8B">
        <w:rPr>
          <w:rFonts w:ascii="Arial" w:hAnsi="Arial" w:cs="Arial"/>
          <w:sz w:val="24"/>
          <w:szCs w:val="24"/>
        </w:rPr>
        <w:t xml:space="preserve"> </w:t>
      </w:r>
      <w:r w:rsidRPr="00E52BC0">
        <w:rPr>
          <w:rFonts w:ascii="Arial" w:hAnsi="Arial" w:cs="Arial"/>
          <w:sz w:val="24"/>
          <w:szCs w:val="24"/>
        </w:rPr>
        <w:t>Executive Director of Community and Environmental Services is modifying</w:t>
      </w:r>
      <w:r w:rsidR="001732D0">
        <w:rPr>
          <w:rFonts w:ascii="Arial" w:hAnsi="Arial" w:cs="Arial"/>
          <w:sz w:val="24"/>
          <w:szCs w:val="24"/>
        </w:rPr>
        <w:t xml:space="preserve"> the above Order to </w:t>
      </w:r>
      <w:r w:rsidR="0022477E">
        <w:rPr>
          <w:rFonts w:ascii="Arial" w:hAnsi="Arial" w:cs="Arial"/>
          <w:sz w:val="24"/>
          <w:szCs w:val="24"/>
        </w:rPr>
        <w:t>shorten the lengths of road subject to the width restriction as set out in the Schedule below.  By reducing the length of the restriction, the exemptions in the Modification Order advertised on 30</w:t>
      </w:r>
      <w:r w:rsidR="0022477E" w:rsidRPr="0022477E">
        <w:rPr>
          <w:rFonts w:ascii="Arial" w:hAnsi="Arial" w:cs="Arial"/>
          <w:sz w:val="24"/>
          <w:szCs w:val="24"/>
          <w:vertAlign w:val="superscript"/>
        </w:rPr>
        <w:t>th</w:t>
      </w:r>
      <w:r w:rsidR="0022477E">
        <w:rPr>
          <w:rFonts w:ascii="Arial" w:hAnsi="Arial" w:cs="Arial"/>
          <w:sz w:val="24"/>
          <w:szCs w:val="24"/>
        </w:rPr>
        <w:t xml:space="preserve"> June 2023 are no longer envisaged to be required and that Order is revoked.</w:t>
      </w:r>
    </w:p>
    <w:p w14:paraId="31A5446E" w14:textId="77777777" w:rsidR="0022477E" w:rsidRDefault="0022477E" w:rsidP="0022477E">
      <w:pPr>
        <w:spacing w:after="0" w:line="240" w:lineRule="auto"/>
        <w:jc w:val="both"/>
        <w:rPr>
          <w:rFonts w:ascii="Arial" w:hAnsi="Arial" w:cs="Arial"/>
          <w:sz w:val="24"/>
          <w:szCs w:val="24"/>
        </w:rPr>
      </w:pPr>
    </w:p>
    <w:bookmarkEnd w:id="1"/>
    <w:p w14:paraId="002A157C" w14:textId="78B859EB" w:rsidR="001732D0" w:rsidRDefault="00A25FD2" w:rsidP="00DB18C3">
      <w:pPr>
        <w:spacing w:after="0" w:line="240" w:lineRule="auto"/>
        <w:jc w:val="both"/>
        <w:rPr>
          <w:rFonts w:ascii="Arial" w:eastAsia="Calibri" w:hAnsi="Arial" w:cs="Times New Roman"/>
          <w:sz w:val="24"/>
        </w:rPr>
      </w:pPr>
      <w:r>
        <w:rPr>
          <w:rFonts w:ascii="Arial" w:hAnsi="Arial" w:cs="Arial"/>
          <w:sz w:val="24"/>
          <w:szCs w:val="24"/>
        </w:rPr>
        <w:t xml:space="preserve">The Modification Order was made </w:t>
      </w:r>
      <w:r w:rsidR="00516C93">
        <w:rPr>
          <w:rFonts w:ascii="Arial" w:hAnsi="Arial" w:cs="Arial"/>
          <w:sz w:val="24"/>
          <w:szCs w:val="24"/>
        </w:rPr>
        <w:t>on 1</w:t>
      </w:r>
      <w:r w:rsidR="00516C93" w:rsidRPr="00516C93">
        <w:rPr>
          <w:rFonts w:ascii="Arial" w:hAnsi="Arial" w:cs="Arial"/>
          <w:sz w:val="24"/>
          <w:szCs w:val="24"/>
          <w:vertAlign w:val="superscript"/>
        </w:rPr>
        <w:t>st</w:t>
      </w:r>
      <w:r w:rsidR="00516C93">
        <w:rPr>
          <w:rFonts w:ascii="Arial" w:hAnsi="Arial" w:cs="Arial"/>
          <w:sz w:val="24"/>
          <w:szCs w:val="24"/>
        </w:rPr>
        <w:t xml:space="preserve"> August 2023</w:t>
      </w:r>
      <w:r>
        <w:rPr>
          <w:rFonts w:ascii="Arial" w:hAnsi="Arial" w:cs="Arial"/>
          <w:sz w:val="24"/>
          <w:szCs w:val="24"/>
        </w:rPr>
        <w:t xml:space="preserve"> and comes into effect </w:t>
      </w:r>
      <w:r w:rsidR="00516C93">
        <w:rPr>
          <w:rFonts w:ascii="Arial" w:hAnsi="Arial" w:cs="Arial"/>
          <w:sz w:val="24"/>
          <w:szCs w:val="24"/>
        </w:rPr>
        <w:t>on 14</w:t>
      </w:r>
      <w:r w:rsidR="00516C93" w:rsidRPr="00516C93">
        <w:rPr>
          <w:rFonts w:ascii="Arial" w:hAnsi="Arial" w:cs="Arial"/>
          <w:sz w:val="24"/>
          <w:szCs w:val="24"/>
          <w:vertAlign w:val="superscript"/>
        </w:rPr>
        <w:t>th</w:t>
      </w:r>
      <w:r w:rsidR="00516C93">
        <w:rPr>
          <w:rFonts w:ascii="Arial" w:hAnsi="Arial" w:cs="Arial"/>
          <w:sz w:val="24"/>
          <w:szCs w:val="24"/>
        </w:rPr>
        <w:t xml:space="preserve"> August</w:t>
      </w:r>
      <w:r w:rsidR="0022477E">
        <w:rPr>
          <w:rFonts w:ascii="Arial" w:hAnsi="Arial" w:cs="Arial"/>
          <w:sz w:val="24"/>
          <w:szCs w:val="24"/>
        </w:rPr>
        <w:t xml:space="preserve"> </w:t>
      </w:r>
      <w:r>
        <w:rPr>
          <w:rFonts w:ascii="Arial" w:hAnsi="Arial" w:cs="Arial"/>
          <w:sz w:val="24"/>
          <w:szCs w:val="24"/>
        </w:rPr>
        <w:t xml:space="preserve">2023.  </w:t>
      </w:r>
      <w:r w:rsidR="00E2438E" w:rsidRPr="00E52BC0">
        <w:rPr>
          <w:rFonts w:ascii="Arial" w:hAnsi="Arial" w:cs="Arial"/>
          <w:sz w:val="24"/>
          <w:szCs w:val="24"/>
        </w:rPr>
        <w:t xml:space="preserve">A copy of the </w:t>
      </w:r>
      <w:r w:rsidR="00DB18C3">
        <w:rPr>
          <w:rFonts w:ascii="Arial" w:hAnsi="Arial" w:cs="Arial"/>
          <w:sz w:val="24"/>
          <w:szCs w:val="24"/>
        </w:rPr>
        <w:t>M</w:t>
      </w:r>
      <w:r w:rsidR="00E2438E" w:rsidRPr="00E52BC0">
        <w:rPr>
          <w:rFonts w:ascii="Arial" w:hAnsi="Arial" w:cs="Arial"/>
          <w:sz w:val="24"/>
          <w:szCs w:val="24"/>
        </w:rPr>
        <w:t>odification</w:t>
      </w:r>
      <w:r w:rsidR="00DB18C3">
        <w:rPr>
          <w:rFonts w:ascii="Arial" w:hAnsi="Arial" w:cs="Arial"/>
          <w:sz w:val="24"/>
          <w:szCs w:val="24"/>
        </w:rPr>
        <w:t xml:space="preserve"> Order</w:t>
      </w:r>
      <w:r w:rsidR="00E2438E" w:rsidRPr="00E52BC0">
        <w:rPr>
          <w:rFonts w:ascii="Arial" w:hAnsi="Arial" w:cs="Arial"/>
          <w:sz w:val="24"/>
          <w:szCs w:val="24"/>
        </w:rPr>
        <w:t xml:space="preserve">, </w:t>
      </w:r>
      <w:r w:rsidR="001732D0">
        <w:rPr>
          <w:rFonts w:ascii="Arial" w:hAnsi="Arial" w:cs="Arial"/>
          <w:sz w:val="24"/>
          <w:szCs w:val="24"/>
        </w:rPr>
        <w:t xml:space="preserve">Experimental Order and plan </w:t>
      </w:r>
      <w:r w:rsidR="00E2438E" w:rsidRPr="00E52BC0">
        <w:rPr>
          <w:rFonts w:ascii="Arial" w:hAnsi="Arial" w:cs="Arial"/>
          <w:sz w:val="24"/>
          <w:szCs w:val="24"/>
        </w:rPr>
        <w:t xml:space="preserve">may be viewed </w:t>
      </w:r>
      <w:r w:rsidR="0025382D" w:rsidRPr="0025382D">
        <w:rPr>
          <w:rFonts w:ascii="Arial" w:hAnsi="Arial" w:cs="Arial"/>
          <w:sz w:val="24"/>
          <w:szCs w:val="24"/>
        </w:rPr>
        <w:t xml:space="preserve">online at </w:t>
      </w:r>
      <w:hyperlink r:id="rId7" w:history="1">
        <w:r w:rsidR="0025382D" w:rsidRPr="0025382D">
          <w:rPr>
            <w:rStyle w:val="Hyperlink"/>
            <w:rFonts w:ascii="Arial" w:hAnsi="Arial" w:cs="Arial"/>
            <w:sz w:val="24"/>
            <w:szCs w:val="24"/>
          </w:rPr>
          <w:t>https://norfolk.citizenspace.com/</w:t>
        </w:r>
      </w:hyperlink>
      <w:r w:rsidR="0025382D" w:rsidRPr="0025382D">
        <w:rPr>
          <w:rFonts w:ascii="Arial" w:hAnsi="Arial" w:cs="Arial"/>
          <w:sz w:val="24"/>
          <w:szCs w:val="24"/>
        </w:rPr>
        <w:t xml:space="preserve">.  </w:t>
      </w:r>
      <w:r w:rsidR="001732D0" w:rsidRPr="001732D0">
        <w:rPr>
          <w:rFonts w:ascii="Arial" w:eastAsia="Calibri" w:hAnsi="Arial" w:cs="Arial"/>
          <w:sz w:val="24"/>
          <w:szCs w:val="24"/>
          <w:lang w:eastAsia="en-GB"/>
        </w:rPr>
        <w:t xml:space="preserve">Copies may also be available for inspection at Norfolk County Council, County Hall, </w:t>
      </w:r>
      <w:r w:rsidR="001732D0" w:rsidRPr="001732D0">
        <w:rPr>
          <w:rFonts w:ascii="Arial" w:eastAsia="Calibri" w:hAnsi="Arial" w:cs="Arial"/>
          <w:sz w:val="24"/>
          <w:szCs w:val="24"/>
        </w:rPr>
        <w:t xml:space="preserve">Norwich and at the offices of </w:t>
      </w:r>
      <w:r w:rsidR="001732D0" w:rsidRPr="001732D0">
        <w:rPr>
          <w:rFonts w:ascii="Arial" w:eastAsia="Calibri" w:hAnsi="Arial" w:cs="Times New Roman"/>
          <w:sz w:val="24"/>
        </w:rPr>
        <w:t xml:space="preserve">King's Lynn &amp; West Norfolk Borough Council, Kings Court, Chapel Street, King's Lynn, PE30 1EX during normal office hours. However, </w:t>
      </w:r>
      <w:r w:rsidR="001732D0">
        <w:rPr>
          <w:rFonts w:ascii="Arial" w:eastAsia="Calibri" w:hAnsi="Arial" w:cs="Times New Roman"/>
          <w:sz w:val="24"/>
        </w:rPr>
        <w:t>in-house</w:t>
      </w:r>
      <w:r w:rsidR="001732D0" w:rsidRPr="001732D0">
        <w:rPr>
          <w:rFonts w:ascii="Arial" w:eastAsia="Calibri" w:hAnsi="Arial" w:cs="Times New Roman"/>
          <w:sz w:val="24"/>
        </w:rPr>
        <w:t xml:space="preserve"> staffing levels</w:t>
      </w:r>
      <w:r w:rsidR="001732D0">
        <w:rPr>
          <w:rFonts w:ascii="Arial" w:eastAsia="Calibri" w:hAnsi="Arial" w:cs="Times New Roman"/>
          <w:sz w:val="24"/>
        </w:rPr>
        <w:t xml:space="preserve"> may</w:t>
      </w:r>
      <w:r w:rsidR="001732D0" w:rsidRPr="001732D0">
        <w:rPr>
          <w:rFonts w:ascii="Arial" w:eastAsia="Calibri" w:hAnsi="Arial" w:cs="Times New Roman"/>
          <w:sz w:val="24"/>
        </w:rPr>
        <w:t xml:space="preserve"> have been reduced and viewing online would be recommended</w:t>
      </w:r>
      <w:r w:rsidR="001732D0">
        <w:rPr>
          <w:rFonts w:ascii="Arial" w:eastAsia="Calibri" w:hAnsi="Arial" w:cs="Times New Roman"/>
          <w:sz w:val="24"/>
        </w:rPr>
        <w:t>.</w:t>
      </w:r>
    </w:p>
    <w:p w14:paraId="467CC276" w14:textId="3B3D0BEC" w:rsidR="00DB18C3" w:rsidRDefault="00DB18C3" w:rsidP="00DB18C3">
      <w:pPr>
        <w:spacing w:after="0" w:line="240" w:lineRule="auto"/>
        <w:jc w:val="both"/>
        <w:rPr>
          <w:rFonts w:ascii="Arial" w:eastAsia="Calibri" w:hAnsi="Arial" w:cs="Times New Roman"/>
          <w:sz w:val="24"/>
        </w:rPr>
      </w:pPr>
    </w:p>
    <w:p w14:paraId="45C37942" w14:textId="27352D98" w:rsidR="00DB18C3" w:rsidRPr="0025382D" w:rsidRDefault="00DB18C3" w:rsidP="00DB18C3">
      <w:pPr>
        <w:spacing w:after="0" w:line="240" w:lineRule="auto"/>
        <w:jc w:val="both"/>
        <w:rPr>
          <w:rFonts w:ascii="Arial" w:hAnsi="Arial" w:cs="Arial"/>
          <w:sz w:val="24"/>
          <w:szCs w:val="24"/>
        </w:rPr>
      </w:pPr>
      <w:r w:rsidRPr="00E52BC0">
        <w:rPr>
          <w:rFonts w:ascii="Arial" w:hAnsi="Arial" w:cs="Arial"/>
          <w:sz w:val="24"/>
          <w:szCs w:val="24"/>
        </w:rPr>
        <w:t xml:space="preserve">The Council will consider in due course whether the provisions (as modified) of the </w:t>
      </w:r>
      <w:r>
        <w:rPr>
          <w:rFonts w:ascii="Arial" w:hAnsi="Arial" w:cs="Arial"/>
          <w:sz w:val="24"/>
          <w:szCs w:val="24"/>
        </w:rPr>
        <w:t>E</w:t>
      </w:r>
      <w:r w:rsidRPr="00E52BC0">
        <w:rPr>
          <w:rFonts w:ascii="Arial" w:hAnsi="Arial" w:cs="Arial"/>
          <w:sz w:val="24"/>
          <w:szCs w:val="24"/>
        </w:rPr>
        <w:t xml:space="preserve">xperimental Order should be continued in force indefinitely by means of </w:t>
      </w:r>
      <w:r>
        <w:rPr>
          <w:rFonts w:ascii="Arial" w:hAnsi="Arial" w:cs="Arial"/>
          <w:sz w:val="24"/>
          <w:szCs w:val="24"/>
        </w:rPr>
        <w:t xml:space="preserve">a </w:t>
      </w:r>
      <w:r w:rsidRPr="00E52BC0">
        <w:rPr>
          <w:rFonts w:ascii="Arial" w:hAnsi="Arial" w:cs="Arial"/>
          <w:sz w:val="24"/>
          <w:szCs w:val="24"/>
        </w:rPr>
        <w:t xml:space="preserve">permanent Order made under section 6 of the Road Traffic Regulation Act 1984. Persons desiring to object to the making of the permanent Orders, may, within a period of six months beginning with the day on which the modifications described in this notice came into force, or if an experimental Order is later varied by another Order or is again modified pursuant to section 10(2) of the 1984 Act, within a period of 6 months beginning with the date on which the variation or modification or latest variation or modification came into force, send a statement in writing of their objection and the grounds thereof to </w:t>
      </w:r>
      <w:r w:rsidRPr="0025382D">
        <w:rPr>
          <w:rFonts w:ascii="Arial" w:hAnsi="Arial" w:cs="Arial"/>
          <w:sz w:val="24"/>
          <w:szCs w:val="24"/>
        </w:rPr>
        <w:t xml:space="preserve">the office of nplaw, Norfolk County Council, County Hall, Martineau Lane, Norwich, NR1 2DH, marked for the attention </w:t>
      </w:r>
      <w:r w:rsidRPr="00516C93">
        <w:rPr>
          <w:rFonts w:ascii="Arial" w:hAnsi="Arial" w:cs="Arial"/>
          <w:sz w:val="24"/>
          <w:szCs w:val="24"/>
        </w:rPr>
        <w:t xml:space="preserve">of Mrs Simmons </w:t>
      </w:r>
      <w:r w:rsidR="00516C93" w:rsidRPr="00516C93">
        <w:rPr>
          <w:rFonts w:ascii="Arial" w:hAnsi="Arial" w:cs="Arial"/>
          <w:sz w:val="24"/>
          <w:szCs w:val="24"/>
        </w:rPr>
        <w:t>by 31</w:t>
      </w:r>
      <w:r w:rsidR="00516C93" w:rsidRPr="00516C93">
        <w:rPr>
          <w:rFonts w:ascii="Arial" w:hAnsi="Arial" w:cs="Arial"/>
          <w:sz w:val="24"/>
          <w:szCs w:val="24"/>
          <w:vertAlign w:val="superscript"/>
        </w:rPr>
        <w:t>st</w:t>
      </w:r>
      <w:r w:rsidR="00516C93" w:rsidRPr="00516C93">
        <w:rPr>
          <w:rFonts w:ascii="Arial" w:hAnsi="Arial" w:cs="Arial"/>
          <w:sz w:val="24"/>
          <w:szCs w:val="24"/>
        </w:rPr>
        <w:t xml:space="preserve"> January 2024.  </w:t>
      </w:r>
      <w:r w:rsidRPr="00516C93">
        <w:rPr>
          <w:rFonts w:ascii="Arial" w:hAnsi="Arial" w:cs="Arial"/>
          <w:sz w:val="24"/>
          <w:szCs w:val="24"/>
        </w:rPr>
        <w:t xml:space="preserve">They </w:t>
      </w:r>
      <w:r w:rsidRPr="0025382D">
        <w:rPr>
          <w:rFonts w:ascii="Arial" w:hAnsi="Arial" w:cs="Arial"/>
          <w:sz w:val="24"/>
          <w:szCs w:val="24"/>
        </w:rPr>
        <w:t>may also be emailed to trafficorders@norfolk.gov.uk.</w:t>
      </w:r>
    </w:p>
    <w:p w14:paraId="49C0133E" w14:textId="77777777" w:rsidR="00DB18C3" w:rsidRDefault="00DB18C3" w:rsidP="00DB18C3">
      <w:pPr>
        <w:spacing w:after="0" w:line="240" w:lineRule="auto"/>
        <w:jc w:val="both"/>
        <w:rPr>
          <w:rFonts w:ascii="Arial" w:eastAsia="Calibri" w:hAnsi="Arial" w:cs="Times New Roman"/>
          <w:sz w:val="24"/>
        </w:rPr>
      </w:pPr>
    </w:p>
    <w:p w14:paraId="775BA8B6" w14:textId="7822A283" w:rsidR="001732D0" w:rsidRPr="001732D0" w:rsidRDefault="001732D0" w:rsidP="00DB18C3">
      <w:pPr>
        <w:spacing w:after="0" w:line="240" w:lineRule="auto"/>
        <w:jc w:val="both"/>
        <w:rPr>
          <w:rFonts w:ascii="Arial" w:eastAsia="Calibri" w:hAnsi="Arial" w:cs="Times New Roman"/>
          <w:sz w:val="24"/>
        </w:rPr>
      </w:pPr>
      <w:r w:rsidRPr="001732D0">
        <w:rPr>
          <w:rFonts w:ascii="Arial" w:eastAsia="Calibri" w:hAnsi="Arial" w:cs="Times New Roman"/>
          <w:sz w:val="24"/>
        </w:rPr>
        <w:t xml:space="preserve">Any person who desires to question the validity of the Order or of any provision contained in it on the grounds that it is not within the powers conferred by the Road Traffic Regulation Act 1984, or on the grounds that any requirement of that Act, or of any instrument made under it, has not been complied with in relation to the Order, may within six weeks </w:t>
      </w:r>
      <w:r w:rsidR="00516C93">
        <w:rPr>
          <w:rFonts w:ascii="Arial" w:eastAsia="Calibri" w:hAnsi="Arial" w:cs="Times New Roman"/>
          <w:sz w:val="24"/>
        </w:rPr>
        <w:t>from 1</w:t>
      </w:r>
      <w:r w:rsidR="00516C93" w:rsidRPr="00516C93">
        <w:rPr>
          <w:rFonts w:ascii="Arial" w:eastAsia="Calibri" w:hAnsi="Arial" w:cs="Times New Roman"/>
          <w:sz w:val="24"/>
          <w:vertAlign w:val="superscript"/>
        </w:rPr>
        <w:t>st</w:t>
      </w:r>
      <w:r w:rsidR="00516C93">
        <w:rPr>
          <w:rFonts w:ascii="Arial" w:eastAsia="Calibri" w:hAnsi="Arial" w:cs="Times New Roman"/>
          <w:sz w:val="24"/>
        </w:rPr>
        <w:t xml:space="preserve"> August </w:t>
      </w:r>
      <w:r w:rsidRPr="001732D0">
        <w:rPr>
          <w:rFonts w:ascii="Arial" w:eastAsia="Calibri" w:hAnsi="Arial" w:cs="Times New Roman"/>
          <w:sz w:val="24"/>
        </w:rPr>
        <w:t>2023 apply to the High Court for this purpose.</w:t>
      </w:r>
    </w:p>
    <w:p w14:paraId="126449AD" w14:textId="77777777" w:rsidR="001732D0" w:rsidRPr="001732D0" w:rsidRDefault="001732D0" w:rsidP="00DB18C3">
      <w:pPr>
        <w:spacing w:after="0" w:line="240" w:lineRule="auto"/>
        <w:jc w:val="both"/>
        <w:rPr>
          <w:rFonts w:ascii="Arial" w:eastAsia="Calibri" w:hAnsi="Arial" w:cs="Times New Roman"/>
          <w:sz w:val="24"/>
        </w:rPr>
      </w:pPr>
    </w:p>
    <w:p w14:paraId="2C6B398E" w14:textId="77777777" w:rsidR="001732D0" w:rsidRPr="001732D0" w:rsidRDefault="001732D0" w:rsidP="00DB18C3">
      <w:pPr>
        <w:spacing w:after="0" w:line="240" w:lineRule="auto"/>
        <w:jc w:val="both"/>
        <w:rPr>
          <w:rFonts w:ascii="Arial" w:eastAsia="Calibri" w:hAnsi="Arial" w:cs="Arial"/>
          <w:sz w:val="24"/>
          <w:szCs w:val="24"/>
        </w:rPr>
      </w:pPr>
      <w:r w:rsidRPr="001732D0">
        <w:rPr>
          <w:rFonts w:ascii="Arial" w:eastAsia="Calibri" w:hAnsi="Arial" w:cs="Times New Roman"/>
          <w:sz w:val="24"/>
          <w:szCs w:val="24"/>
        </w:rPr>
        <w:t xml:space="preserve">The officer dealing with the public enquiries concerning this scheme is </w:t>
      </w:r>
      <w:bookmarkStart w:id="2" w:name="_Hlk33793651"/>
      <w:r w:rsidRPr="001732D0">
        <w:rPr>
          <w:rFonts w:ascii="Arial" w:eastAsia="Calibri" w:hAnsi="Arial" w:cs="Times New Roman"/>
          <w:sz w:val="24"/>
          <w:szCs w:val="24"/>
        </w:rPr>
        <w:t xml:space="preserve">Mr J Taylor, </w:t>
      </w:r>
      <w:r w:rsidRPr="001732D0">
        <w:rPr>
          <w:rFonts w:ascii="Arial" w:eastAsia="Calibri" w:hAnsi="Arial" w:cs="Times New Roman"/>
          <w:sz w:val="24"/>
        </w:rPr>
        <w:t>telephone 01603 224200 or 0344 800 8020.</w:t>
      </w:r>
      <w:r w:rsidRPr="001732D0">
        <w:rPr>
          <w:rFonts w:ascii="Arial" w:eastAsia="Calibri" w:hAnsi="Arial" w:cs="Arial"/>
          <w:sz w:val="24"/>
          <w:szCs w:val="24"/>
        </w:rPr>
        <w:t xml:space="preserve"> </w:t>
      </w:r>
    </w:p>
    <w:bookmarkEnd w:id="2"/>
    <w:p w14:paraId="288BCFE8" w14:textId="4CB84242" w:rsidR="001732D0" w:rsidRDefault="001732D0" w:rsidP="00DB18C3">
      <w:pPr>
        <w:spacing w:after="0" w:line="240" w:lineRule="auto"/>
        <w:jc w:val="both"/>
        <w:rPr>
          <w:rFonts w:ascii="Arial" w:eastAsia="Times New Roman" w:hAnsi="Arial" w:cs="Arial"/>
          <w:sz w:val="24"/>
          <w:szCs w:val="24"/>
        </w:rPr>
      </w:pPr>
    </w:p>
    <w:p w14:paraId="1B01828D" w14:textId="77777777" w:rsidR="00516C93" w:rsidRPr="00516C93" w:rsidRDefault="00516C93" w:rsidP="00516C93">
      <w:pPr>
        <w:spacing w:after="0" w:line="240" w:lineRule="auto"/>
        <w:jc w:val="center"/>
        <w:rPr>
          <w:rFonts w:ascii="Arial" w:eastAsia="Times New Roman" w:hAnsi="Arial" w:cs="Times New Roman"/>
          <w:bCs/>
          <w:sz w:val="24"/>
          <w:szCs w:val="20"/>
          <w:u w:val="single"/>
        </w:rPr>
      </w:pPr>
      <w:r w:rsidRPr="00516C93">
        <w:rPr>
          <w:rFonts w:ascii="Arial" w:eastAsia="Times New Roman" w:hAnsi="Arial" w:cs="Times New Roman"/>
          <w:bCs/>
          <w:sz w:val="24"/>
          <w:szCs w:val="20"/>
          <w:u w:val="single"/>
        </w:rPr>
        <w:t>SCHEDULE</w:t>
      </w:r>
    </w:p>
    <w:p w14:paraId="23FA2B19" w14:textId="77777777" w:rsidR="00516C93" w:rsidRPr="00516C93" w:rsidRDefault="00516C93" w:rsidP="00516C93">
      <w:pPr>
        <w:spacing w:after="0" w:line="240" w:lineRule="auto"/>
        <w:jc w:val="center"/>
        <w:rPr>
          <w:rFonts w:ascii="Arial" w:eastAsia="Times New Roman" w:hAnsi="Arial" w:cs="Times New Roman"/>
          <w:bCs/>
          <w:sz w:val="24"/>
          <w:szCs w:val="20"/>
          <w:u w:val="single"/>
        </w:rPr>
      </w:pPr>
      <w:r w:rsidRPr="00516C93">
        <w:rPr>
          <w:rFonts w:ascii="Arial" w:eastAsia="Times New Roman" w:hAnsi="Arial" w:cs="Times New Roman"/>
          <w:bCs/>
          <w:sz w:val="24"/>
          <w:szCs w:val="20"/>
          <w:u w:val="single"/>
        </w:rPr>
        <w:t>In the Parishes of Castle Acre and Newton by Castle Acre</w:t>
      </w:r>
    </w:p>
    <w:p w14:paraId="4F5429AF" w14:textId="77777777" w:rsidR="00516C93" w:rsidRPr="00516C93" w:rsidRDefault="00516C93" w:rsidP="00516C93">
      <w:pPr>
        <w:spacing w:after="0" w:line="240" w:lineRule="auto"/>
        <w:rPr>
          <w:rFonts w:ascii="Arial" w:eastAsia="Times New Roman" w:hAnsi="Arial" w:cs="Times New Roman"/>
          <w:bCs/>
          <w:sz w:val="24"/>
          <w:szCs w:val="20"/>
          <w:u w:val="single"/>
        </w:rPr>
      </w:pPr>
      <w:r w:rsidRPr="00516C93">
        <w:rPr>
          <w:rFonts w:ascii="Arial" w:eastAsia="Times New Roman" w:hAnsi="Arial" w:cs="Times New Roman"/>
          <w:bCs/>
          <w:sz w:val="24"/>
          <w:szCs w:val="20"/>
          <w:u w:val="single"/>
        </w:rPr>
        <w:t>2.0 metre (6’6”) Width Restriction</w:t>
      </w:r>
    </w:p>
    <w:p w14:paraId="6AD002FA" w14:textId="77777777" w:rsidR="00516C93" w:rsidRPr="00516C93" w:rsidRDefault="00516C93" w:rsidP="00516C93">
      <w:pPr>
        <w:widowControl w:val="0"/>
        <w:autoSpaceDE w:val="0"/>
        <w:autoSpaceDN w:val="0"/>
        <w:spacing w:after="0" w:line="240" w:lineRule="auto"/>
        <w:rPr>
          <w:rFonts w:ascii="Arial" w:eastAsia="Times New Roman" w:hAnsi="Arial" w:cs="Times New Roman"/>
          <w:sz w:val="24"/>
          <w:szCs w:val="20"/>
          <w:lang w:eastAsia="en-GB"/>
        </w:rPr>
      </w:pPr>
    </w:p>
    <w:tbl>
      <w:tblPr>
        <w:tblStyle w:val="TableGrid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96"/>
        <w:gridCol w:w="5104"/>
      </w:tblGrid>
      <w:tr w:rsidR="00516C93" w:rsidRPr="00516C93" w14:paraId="482DCC28" w14:textId="77777777" w:rsidTr="006F75B7">
        <w:tc>
          <w:tcPr>
            <w:tcW w:w="3955" w:type="dxa"/>
            <w:tcBorders>
              <w:top w:val="single" w:sz="4" w:space="0" w:color="auto"/>
              <w:left w:val="single" w:sz="4" w:space="0" w:color="auto"/>
              <w:bottom w:val="single" w:sz="4" w:space="0" w:color="auto"/>
              <w:right w:val="single" w:sz="4" w:space="0" w:color="auto"/>
            </w:tcBorders>
          </w:tcPr>
          <w:p w14:paraId="490F19F2" w14:textId="77777777" w:rsidR="00516C93" w:rsidRPr="00516C93" w:rsidRDefault="00516C93" w:rsidP="00516C93">
            <w:pPr>
              <w:rPr>
                <w:rFonts w:ascii="Arial" w:hAnsi="Arial"/>
                <w:sz w:val="24"/>
              </w:rPr>
            </w:pPr>
            <w:r w:rsidRPr="00516C93">
              <w:rPr>
                <w:rFonts w:ascii="Arial" w:hAnsi="Arial"/>
                <w:sz w:val="24"/>
              </w:rPr>
              <w:t>U33068 Mill Common/St James Road and U22068 St James Road</w:t>
            </w:r>
          </w:p>
        </w:tc>
        <w:tc>
          <w:tcPr>
            <w:tcW w:w="296" w:type="dxa"/>
            <w:tcBorders>
              <w:top w:val="single" w:sz="4" w:space="0" w:color="auto"/>
              <w:left w:val="single" w:sz="4" w:space="0" w:color="auto"/>
              <w:bottom w:val="single" w:sz="4" w:space="0" w:color="auto"/>
              <w:right w:val="single" w:sz="4" w:space="0" w:color="auto"/>
            </w:tcBorders>
          </w:tcPr>
          <w:p w14:paraId="63632CC2" w14:textId="77777777" w:rsidR="00516C93" w:rsidRPr="00516C93" w:rsidRDefault="00516C93" w:rsidP="00516C93">
            <w:pPr>
              <w:rPr>
                <w:rFonts w:ascii="Arial" w:hAnsi="Arial"/>
                <w:sz w:val="24"/>
              </w:rPr>
            </w:pPr>
            <w:r w:rsidRPr="00516C93">
              <w:rPr>
                <w:rFonts w:ascii="Arial" w:hAnsi="Arial"/>
                <w:sz w:val="24"/>
              </w:rPr>
              <w:t>-</w:t>
            </w:r>
          </w:p>
        </w:tc>
        <w:tc>
          <w:tcPr>
            <w:tcW w:w="5104" w:type="dxa"/>
            <w:tcBorders>
              <w:top w:val="single" w:sz="4" w:space="0" w:color="auto"/>
              <w:left w:val="single" w:sz="4" w:space="0" w:color="auto"/>
              <w:bottom w:val="single" w:sz="4" w:space="0" w:color="auto"/>
              <w:right w:val="single" w:sz="4" w:space="0" w:color="auto"/>
            </w:tcBorders>
          </w:tcPr>
          <w:p w14:paraId="6EB8F221" w14:textId="77777777" w:rsidR="00516C93" w:rsidRPr="00516C93" w:rsidRDefault="00516C93" w:rsidP="00516C93">
            <w:pPr>
              <w:spacing w:after="120"/>
              <w:rPr>
                <w:rFonts w:ascii="Arial" w:hAnsi="Arial"/>
                <w:sz w:val="24"/>
              </w:rPr>
            </w:pPr>
            <w:r w:rsidRPr="00516C93">
              <w:rPr>
                <w:rFonts w:ascii="Arial" w:hAnsi="Arial"/>
                <w:sz w:val="24"/>
              </w:rPr>
              <w:t>From a point 478 metres north of its junction with the A1065 north-westwards for a distance of 32 metres.</w:t>
            </w:r>
          </w:p>
        </w:tc>
      </w:tr>
      <w:tr w:rsidR="00516C93" w:rsidRPr="00516C93" w14:paraId="30D51104" w14:textId="77777777" w:rsidTr="006F75B7">
        <w:tc>
          <w:tcPr>
            <w:tcW w:w="3955" w:type="dxa"/>
            <w:tcBorders>
              <w:top w:val="single" w:sz="4" w:space="0" w:color="auto"/>
              <w:left w:val="single" w:sz="4" w:space="0" w:color="auto"/>
              <w:bottom w:val="single" w:sz="4" w:space="0" w:color="auto"/>
              <w:right w:val="single" w:sz="4" w:space="0" w:color="auto"/>
            </w:tcBorders>
          </w:tcPr>
          <w:p w14:paraId="1FFDF13A" w14:textId="77777777" w:rsidR="00516C93" w:rsidRPr="00516C93" w:rsidRDefault="00516C93" w:rsidP="00516C93">
            <w:pPr>
              <w:rPr>
                <w:rFonts w:ascii="Arial" w:hAnsi="Arial"/>
                <w:sz w:val="24"/>
              </w:rPr>
            </w:pPr>
            <w:r w:rsidRPr="00516C93">
              <w:rPr>
                <w:rFonts w:ascii="Arial" w:hAnsi="Arial"/>
                <w:sz w:val="24"/>
              </w:rPr>
              <w:t>U22068 St James Road</w:t>
            </w:r>
          </w:p>
        </w:tc>
        <w:tc>
          <w:tcPr>
            <w:tcW w:w="296" w:type="dxa"/>
            <w:tcBorders>
              <w:top w:val="single" w:sz="4" w:space="0" w:color="auto"/>
              <w:left w:val="single" w:sz="4" w:space="0" w:color="auto"/>
              <w:bottom w:val="single" w:sz="4" w:space="0" w:color="auto"/>
              <w:right w:val="single" w:sz="4" w:space="0" w:color="auto"/>
            </w:tcBorders>
          </w:tcPr>
          <w:p w14:paraId="6C1BF79D" w14:textId="77777777" w:rsidR="00516C93" w:rsidRPr="00516C93" w:rsidRDefault="00516C93" w:rsidP="00516C93">
            <w:pPr>
              <w:rPr>
                <w:rFonts w:ascii="Arial" w:hAnsi="Arial"/>
                <w:sz w:val="24"/>
              </w:rPr>
            </w:pPr>
            <w:r w:rsidRPr="00516C93">
              <w:rPr>
                <w:rFonts w:ascii="Arial" w:hAnsi="Arial"/>
                <w:sz w:val="24"/>
              </w:rPr>
              <w:t>-</w:t>
            </w:r>
          </w:p>
        </w:tc>
        <w:tc>
          <w:tcPr>
            <w:tcW w:w="5104" w:type="dxa"/>
            <w:tcBorders>
              <w:top w:val="single" w:sz="4" w:space="0" w:color="auto"/>
              <w:left w:val="single" w:sz="4" w:space="0" w:color="auto"/>
              <w:bottom w:val="single" w:sz="4" w:space="0" w:color="auto"/>
              <w:right w:val="single" w:sz="4" w:space="0" w:color="auto"/>
            </w:tcBorders>
          </w:tcPr>
          <w:p w14:paraId="07F72F0F" w14:textId="77777777" w:rsidR="00516C93" w:rsidRPr="00516C93" w:rsidRDefault="00516C93" w:rsidP="00516C93">
            <w:pPr>
              <w:spacing w:after="120"/>
              <w:rPr>
                <w:rFonts w:ascii="Arial" w:hAnsi="Arial"/>
                <w:sz w:val="24"/>
              </w:rPr>
            </w:pPr>
            <w:r w:rsidRPr="00516C93">
              <w:rPr>
                <w:rFonts w:ascii="Arial" w:hAnsi="Arial"/>
                <w:sz w:val="24"/>
              </w:rPr>
              <w:t>From a point 510m north of its junction with the A1065, westwards for a distance of 7m and also north-westwards for 8 metres</w:t>
            </w:r>
          </w:p>
        </w:tc>
      </w:tr>
    </w:tbl>
    <w:p w14:paraId="78FA93A0" w14:textId="77777777" w:rsidR="00516C93" w:rsidRPr="00516C93" w:rsidRDefault="00516C93" w:rsidP="00516C93">
      <w:pPr>
        <w:widowControl w:val="0"/>
        <w:autoSpaceDE w:val="0"/>
        <w:autoSpaceDN w:val="0"/>
        <w:spacing w:after="0" w:line="240" w:lineRule="auto"/>
        <w:rPr>
          <w:rFonts w:ascii="Arial" w:eastAsia="Times New Roman" w:hAnsi="Arial" w:cs="Times New Roman"/>
          <w:sz w:val="24"/>
          <w:szCs w:val="20"/>
          <w:lang w:eastAsia="en-GB"/>
        </w:rPr>
      </w:pPr>
    </w:p>
    <w:p w14:paraId="53D2B5F2" w14:textId="559AD8D5" w:rsidR="00516C93" w:rsidRDefault="00516C93" w:rsidP="00DB18C3">
      <w:pPr>
        <w:spacing w:after="0" w:line="240" w:lineRule="auto"/>
        <w:jc w:val="both"/>
        <w:rPr>
          <w:rFonts w:ascii="Arial" w:eastAsia="Times New Roman" w:hAnsi="Arial" w:cs="Arial"/>
          <w:sz w:val="24"/>
          <w:szCs w:val="24"/>
        </w:rPr>
      </w:pPr>
    </w:p>
    <w:p w14:paraId="7A36975A" w14:textId="1C213B42" w:rsidR="00516C93" w:rsidRDefault="00516C93" w:rsidP="00DB18C3">
      <w:pPr>
        <w:spacing w:after="0" w:line="240" w:lineRule="auto"/>
        <w:jc w:val="both"/>
        <w:rPr>
          <w:rFonts w:ascii="Arial" w:eastAsia="Times New Roman" w:hAnsi="Arial" w:cs="Arial"/>
          <w:sz w:val="24"/>
          <w:szCs w:val="24"/>
        </w:rPr>
      </w:pPr>
    </w:p>
    <w:p w14:paraId="41EB064D" w14:textId="77777777" w:rsidR="00516C93" w:rsidRPr="001732D0" w:rsidRDefault="00516C93" w:rsidP="00DB18C3">
      <w:pPr>
        <w:spacing w:after="0" w:line="240" w:lineRule="auto"/>
        <w:jc w:val="both"/>
        <w:rPr>
          <w:rFonts w:ascii="Arial" w:eastAsia="Times New Roman" w:hAnsi="Arial" w:cs="Arial"/>
          <w:sz w:val="24"/>
          <w:szCs w:val="24"/>
        </w:rPr>
      </w:pPr>
    </w:p>
    <w:p w14:paraId="16B3D086" w14:textId="3D316150" w:rsidR="001732D0" w:rsidRPr="001732D0" w:rsidRDefault="001732D0" w:rsidP="00DB18C3">
      <w:pPr>
        <w:spacing w:after="0" w:line="240" w:lineRule="auto"/>
        <w:rPr>
          <w:rFonts w:ascii="Arial" w:eastAsia="Times New Roman" w:hAnsi="Arial" w:cs="Arial"/>
          <w:sz w:val="24"/>
          <w:szCs w:val="24"/>
        </w:rPr>
      </w:pPr>
      <w:bookmarkStart w:id="3" w:name="_Hlk518030837"/>
      <w:bookmarkStart w:id="4" w:name="_Hlk19521472"/>
      <w:bookmarkStart w:id="5" w:name="_Hlk102988287"/>
      <w:r w:rsidRPr="001732D0">
        <w:rPr>
          <w:rFonts w:ascii="Arial" w:eastAsia="Times New Roman" w:hAnsi="Arial" w:cs="Arial"/>
          <w:sz w:val="24"/>
          <w:szCs w:val="24"/>
        </w:rPr>
        <w:t xml:space="preserve">DATED </w:t>
      </w:r>
      <w:r w:rsidR="00516C93">
        <w:rPr>
          <w:rFonts w:ascii="Arial" w:eastAsia="Times New Roman" w:hAnsi="Arial" w:cs="Arial"/>
          <w:sz w:val="24"/>
          <w:szCs w:val="24"/>
        </w:rPr>
        <w:t>this 4</w:t>
      </w:r>
      <w:r w:rsidR="00516C93" w:rsidRPr="00516C93">
        <w:rPr>
          <w:rFonts w:ascii="Arial" w:eastAsia="Times New Roman" w:hAnsi="Arial" w:cs="Arial"/>
          <w:sz w:val="24"/>
          <w:szCs w:val="24"/>
          <w:vertAlign w:val="superscript"/>
        </w:rPr>
        <w:t>th</w:t>
      </w:r>
      <w:r w:rsidR="00516C93">
        <w:rPr>
          <w:rFonts w:ascii="Arial" w:eastAsia="Times New Roman" w:hAnsi="Arial" w:cs="Arial"/>
          <w:sz w:val="24"/>
          <w:szCs w:val="24"/>
        </w:rPr>
        <w:t xml:space="preserve"> day of August 20</w:t>
      </w:r>
      <w:r w:rsidRPr="001732D0">
        <w:rPr>
          <w:rFonts w:ascii="Arial" w:eastAsia="Times New Roman" w:hAnsi="Arial" w:cs="Arial"/>
          <w:sz w:val="24"/>
          <w:szCs w:val="24"/>
        </w:rPr>
        <w:t>23</w:t>
      </w:r>
    </w:p>
    <w:p w14:paraId="0B5364F9" w14:textId="77777777" w:rsidR="001732D0" w:rsidRPr="001732D0" w:rsidRDefault="001732D0" w:rsidP="00DB18C3">
      <w:pPr>
        <w:spacing w:after="0" w:line="240" w:lineRule="auto"/>
        <w:rPr>
          <w:rFonts w:ascii="Arial" w:eastAsia="Times New Roman" w:hAnsi="Arial" w:cs="Arial"/>
          <w:sz w:val="24"/>
          <w:szCs w:val="24"/>
        </w:rPr>
      </w:pPr>
      <w:r w:rsidRPr="001732D0">
        <w:rPr>
          <w:rFonts w:ascii="Arial" w:eastAsia="Times New Roman" w:hAnsi="Arial" w:cs="Arial"/>
          <w:sz w:val="24"/>
          <w:szCs w:val="24"/>
        </w:rPr>
        <w:t xml:space="preserve">                                    </w:t>
      </w:r>
    </w:p>
    <w:p w14:paraId="401A1250" w14:textId="77777777" w:rsidR="00A25FD2" w:rsidRDefault="00A25FD2" w:rsidP="00A25FD2">
      <w:pPr>
        <w:spacing w:after="0" w:line="240" w:lineRule="auto"/>
        <w:rPr>
          <w:rFonts w:ascii="Arial" w:hAnsi="Arial" w:cs="Arial"/>
          <w:sz w:val="24"/>
          <w:szCs w:val="24"/>
        </w:rPr>
      </w:pPr>
      <w:r>
        <w:rPr>
          <w:rFonts w:ascii="Arial" w:hAnsi="Arial" w:cs="Arial"/>
          <w:sz w:val="24"/>
          <w:szCs w:val="24"/>
        </w:rPr>
        <w:t>Grahame Bygrave</w:t>
      </w:r>
    </w:p>
    <w:p w14:paraId="433D6D7D" w14:textId="0550573A" w:rsidR="00A25FD2" w:rsidRDefault="00516C93" w:rsidP="00A25FD2">
      <w:pPr>
        <w:spacing w:after="0" w:line="240" w:lineRule="auto"/>
        <w:rPr>
          <w:rFonts w:ascii="Arial" w:hAnsi="Arial" w:cs="Arial"/>
          <w:sz w:val="24"/>
          <w:szCs w:val="24"/>
        </w:rPr>
      </w:pPr>
      <w:r>
        <w:rPr>
          <w:rFonts w:ascii="Arial" w:hAnsi="Arial" w:cs="Arial"/>
          <w:sz w:val="24"/>
          <w:szCs w:val="24"/>
        </w:rPr>
        <w:t>Interim Director of Community &amp; Environmental Services</w:t>
      </w:r>
    </w:p>
    <w:p w14:paraId="269E39DD" w14:textId="77777777" w:rsidR="00A25FD2" w:rsidRDefault="00A25FD2" w:rsidP="00A25FD2">
      <w:pPr>
        <w:spacing w:after="0" w:line="240" w:lineRule="auto"/>
        <w:rPr>
          <w:rFonts w:ascii="Arial" w:hAnsi="Arial" w:cs="Arial"/>
          <w:sz w:val="24"/>
          <w:szCs w:val="24"/>
        </w:rPr>
      </w:pPr>
      <w:r>
        <w:rPr>
          <w:rFonts w:ascii="Arial" w:hAnsi="Arial" w:cs="Arial"/>
          <w:sz w:val="24"/>
          <w:szCs w:val="24"/>
        </w:rPr>
        <w:t>County Hall</w:t>
      </w:r>
    </w:p>
    <w:p w14:paraId="1F1EAAE1" w14:textId="77777777" w:rsidR="00A25FD2" w:rsidRDefault="00A25FD2" w:rsidP="00A25FD2">
      <w:pPr>
        <w:spacing w:after="0" w:line="240" w:lineRule="auto"/>
        <w:rPr>
          <w:rFonts w:ascii="Arial" w:hAnsi="Arial" w:cs="Arial"/>
          <w:sz w:val="24"/>
          <w:szCs w:val="24"/>
        </w:rPr>
      </w:pPr>
      <w:r>
        <w:rPr>
          <w:rFonts w:ascii="Arial" w:hAnsi="Arial" w:cs="Arial"/>
          <w:sz w:val="24"/>
          <w:szCs w:val="24"/>
        </w:rPr>
        <w:t>Martineau Lane</w:t>
      </w:r>
    </w:p>
    <w:p w14:paraId="0CCBA5D3" w14:textId="768E3A2C" w:rsidR="00A25FD2" w:rsidRDefault="00A25FD2" w:rsidP="00A25FD2">
      <w:pPr>
        <w:spacing w:after="0" w:line="240" w:lineRule="auto"/>
        <w:rPr>
          <w:rFonts w:ascii="Arial" w:eastAsia="Times New Roman" w:hAnsi="Arial" w:cs="Arial"/>
          <w:sz w:val="24"/>
          <w:szCs w:val="24"/>
        </w:rPr>
      </w:pPr>
      <w:r>
        <w:rPr>
          <w:rFonts w:ascii="Arial" w:hAnsi="Arial" w:cs="Arial"/>
          <w:sz w:val="24"/>
          <w:szCs w:val="24"/>
        </w:rPr>
        <w:t>Norwich NR1 2DH</w:t>
      </w:r>
    </w:p>
    <w:p w14:paraId="5081E874" w14:textId="32F8C5DE" w:rsidR="001732D0" w:rsidRPr="001732D0" w:rsidRDefault="001732D0" w:rsidP="0062120C">
      <w:pPr>
        <w:spacing w:after="0" w:line="240" w:lineRule="auto"/>
        <w:jc w:val="both"/>
        <w:rPr>
          <w:rFonts w:ascii="Arial" w:eastAsia="Times New Roman" w:hAnsi="Arial" w:cs="Arial"/>
          <w:sz w:val="24"/>
          <w:szCs w:val="24"/>
        </w:rPr>
      </w:pPr>
      <w:r w:rsidRPr="001732D0">
        <w:rPr>
          <w:rFonts w:ascii="Arial" w:eastAsia="Times New Roman" w:hAnsi="Arial" w:cs="Arial"/>
          <w:sz w:val="24"/>
          <w:szCs w:val="24"/>
        </w:rP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1C06606C" w14:textId="02FD5BD2" w:rsidR="001B5801" w:rsidRPr="00516C93" w:rsidRDefault="001732D0" w:rsidP="00DB18C3">
      <w:pPr>
        <w:spacing w:after="0" w:line="240" w:lineRule="auto"/>
        <w:rPr>
          <w:rFonts w:ascii="Times New Roman" w:eastAsia="Calibri" w:hAnsi="Times New Roman" w:cs="Times New Roman"/>
          <w:i/>
          <w:sz w:val="20"/>
          <w:szCs w:val="20"/>
        </w:rPr>
      </w:pPr>
      <w:r w:rsidRPr="001732D0">
        <w:rPr>
          <w:rFonts w:ascii="Times New Roman" w:eastAsia="Calibri" w:hAnsi="Times New Roman" w:cs="Times New Roman"/>
          <w:i/>
          <w:sz w:val="20"/>
          <w:szCs w:val="20"/>
        </w:rPr>
        <w:t>HKS/75758(CastleAcrePKA129NoticeMkg</w:t>
      </w:r>
      <w:r w:rsidR="00DB18C3">
        <w:rPr>
          <w:rFonts w:ascii="Times New Roman" w:eastAsia="Calibri" w:hAnsi="Times New Roman" w:cs="Times New Roman"/>
          <w:i/>
          <w:sz w:val="20"/>
          <w:szCs w:val="20"/>
        </w:rPr>
        <w:t>Mod</w:t>
      </w:r>
      <w:r w:rsidR="0022477E">
        <w:rPr>
          <w:rFonts w:ascii="Times New Roman" w:eastAsia="Calibri" w:hAnsi="Times New Roman" w:cs="Times New Roman"/>
          <w:i/>
          <w:sz w:val="20"/>
          <w:szCs w:val="20"/>
        </w:rPr>
        <w:t>2</w:t>
      </w:r>
      <w:r w:rsidRPr="001732D0">
        <w:rPr>
          <w:rFonts w:ascii="Times New Roman" w:eastAsia="Calibri" w:hAnsi="Times New Roman" w:cs="Times New Roman"/>
          <w:i/>
          <w:sz w:val="20"/>
          <w:szCs w:val="20"/>
        </w:rPr>
        <w:t>)2</w:t>
      </w:r>
      <w:bookmarkEnd w:id="3"/>
      <w:bookmarkEnd w:id="4"/>
      <w:bookmarkEnd w:id="5"/>
      <w:r w:rsidRPr="001732D0">
        <w:rPr>
          <w:rFonts w:ascii="Times New Roman" w:eastAsia="Calibri" w:hAnsi="Times New Roman" w:cs="Times New Roman"/>
          <w:i/>
          <w:sz w:val="20"/>
          <w:szCs w:val="20"/>
        </w:rPr>
        <w:t>3</w:t>
      </w:r>
    </w:p>
    <w:sectPr w:rsidR="001B5801" w:rsidRPr="00516C93" w:rsidSect="00516C93">
      <w:pgSz w:w="11906" w:h="16838" w:code="9"/>
      <w:pgMar w:top="720" w:right="1440" w:bottom="72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CB86" w14:textId="77777777" w:rsidR="007C73DE" w:rsidRDefault="007C73DE" w:rsidP="007C73DE">
      <w:pPr>
        <w:spacing w:after="0" w:line="240" w:lineRule="auto"/>
      </w:pPr>
      <w:r>
        <w:separator/>
      </w:r>
    </w:p>
  </w:endnote>
  <w:endnote w:type="continuationSeparator" w:id="0">
    <w:p w14:paraId="2AB347F9" w14:textId="77777777" w:rsidR="007C73DE" w:rsidRDefault="007C73DE" w:rsidP="007C7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4245" w14:textId="77777777" w:rsidR="007C73DE" w:rsidRDefault="007C73DE" w:rsidP="007C73DE">
      <w:pPr>
        <w:spacing w:after="0" w:line="240" w:lineRule="auto"/>
      </w:pPr>
      <w:r>
        <w:separator/>
      </w:r>
    </w:p>
  </w:footnote>
  <w:footnote w:type="continuationSeparator" w:id="0">
    <w:p w14:paraId="70A7CD56" w14:textId="77777777" w:rsidR="007C73DE" w:rsidRDefault="007C73DE" w:rsidP="007C7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1134"/>
    <w:multiLevelType w:val="hybridMultilevel"/>
    <w:tmpl w:val="4CCCB3F4"/>
    <w:lvl w:ilvl="0" w:tplc="2E8063A2">
      <w:start w:val="1"/>
      <w:numFmt w:val="decimal"/>
      <w:lvlText w:val="%1."/>
      <w:lvlJc w:val="left"/>
      <w:pPr>
        <w:ind w:left="820" w:hanging="720"/>
      </w:pPr>
      <w:rPr>
        <w:rFonts w:ascii="Arial" w:eastAsia="Arial" w:hAnsi="Arial" w:cs="Arial" w:hint="default"/>
        <w:b w:val="0"/>
        <w:bCs w:val="0"/>
        <w:i w:val="0"/>
        <w:iCs w:val="0"/>
        <w:w w:val="100"/>
        <w:sz w:val="24"/>
        <w:szCs w:val="24"/>
        <w:lang w:val="en-US" w:eastAsia="en-US" w:bidi="ar-SA"/>
      </w:rPr>
    </w:lvl>
    <w:lvl w:ilvl="1" w:tplc="B874BA78">
      <w:start w:val="1"/>
      <w:numFmt w:val="lowerRoman"/>
      <w:lvlText w:val="(%2)"/>
      <w:lvlJc w:val="left"/>
      <w:pPr>
        <w:ind w:left="1540" w:hanging="720"/>
      </w:pPr>
      <w:rPr>
        <w:rFonts w:ascii="Arial" w:eastAsia="Arial" w:hAnsi="Arial" w:cs="Arial" w:hint="default"/>
        <w:b w:val="0"/>
        <w:bCs w:val="0"/>
        <w:i w:val="0"/>
        <w:iCs w:val="0"/>
        <w:spacing w:val="-2"/>
        <w:w w:val="99"/>
        <w:sz w:val="24"/>
        <w:szCs w:val="24"/>
        <w:lang w:val="en-US" w:eastAsia="en-US" w:bidi="ar-SA"/>
      </w:rPr>
    </w:lvl>
    <w:lvl w:ilvl="2" w:tplc="39EC70DC">
      <w:numFmt w:val="bullet"/>
      <w:lvlText w:val="•"/>
      <w:lvlJc w:val="left"/>
      <w:pPr>
        <w:ind w:left="2396" w:hanging="720"/>
      </w:pPr>
      <w:rPr>
        <w:lang w:val="en-US" w:eastAsia="en-US" w:bidi="ar-SA"/>
      </w:rPr>
    </w:lvl>
    <w:lvl w:ilvl="3" w:tplc="32704A88">
      <w:numFmt w:val="bullet"/>
      <w:lvlText w:val="•"/>
      <w:lvlJc w:val="left"/>
      <w:pPr>
        <w:ind w:left="3252" w:hanging="720"/>
      </w:pPr>
      <w:rPr>
        <w:lang w:val="en-US" w:eastAsia="en-US" w:bidi="ar-SA"/>
      </w:rPr>
    </w:lvl>
    <w:lvl w:ilvl="4" w:tplc="CDD851FE">
      <w:numFmt w:val="bullet"/>
      <w:lvlText w:val="•"/>
      <w:lvlJc w:val="left"/>
      <w:pPr>
        <w:ind w:left="4108" w:hanging="720"/>
      </w:pPr>
      <w:rPr>
        <w:lang w:val="en-US" w:eastAsia="en-US" w:bidi="ar-SA"/>
      </w:rPr>
    </w:lvl>
    <w:lvl w:ilvl="5" w:tplc="CCA0AE40">
      <w:numFmt w:val="bullet"/>
      <w:lvlText w:val="•"/>
      <w:lvlJc w:val="left"/>
      <w:pPr>
        <w:ind w:left="4965" w:hanging="720"/>
      </w:pPr>
      <w:rPr>
        <w:lang w:val="en-US" w:eastAsia="en-US" w:bidi="ar-SA"/>
      </w:rPr>
    </w:lvl>
    <w:lvl w:ilvl="6" w:tplc="58F401CA">
      <w:numFmt w:val="bullet"/>
      <w:lvlText w:val="•"/>
      <w:lvlJc w:val="left"/>
      <w:pPr>
        <w:ind w:left="5821" w:hanging="720"/>
      </w:pPr>
      <w:rPr>
        <w:lang w:val="en-US" w:eastAsia="en-US" w:bidi="ar-SA"/>
      </w:rPr>
    </w:lvl>
    <w:lvl w:ilvl="7" w:tplc="EB92F7E8">
      <w:numFmt w:val="bullet"/>
      <w:lvlText w:val="•"/>
      <w:lvlJc w:val="left"/>
      <w:pPr>
        <w:ind w:left="6677" w:hanging="720"/>
      </w:pPr>
      <w:rPr>
        <w:lang w:val="en-US" w:eastAsia="en-US" w:bidi="ar-SA"/>
      </w:rPr>
    </w:lvl>
    <w:lvl w:ilvl="8" w:tplc="38BAA12C">
      <w:numFmt w:val="bullet"/>
      <w:lvlText w:val="•"/>
      <w:lvlJc w:val="left"/>
      <w:pPr>
        <w:ind w:left="7533" w:hanging="720"/>
      </w:pPr>
      <w:rPr>
        <w:lang w:val="en-US" w:eastAsia="en-US" w:bidi="ar-SA"/>
      </w:rPr>
    </w:lvl>
  </w:abstractNum>
  <w:num w:numId="1" w16cid:durableId="112226799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8E"/>
    <w:rsid w:val="00002B63"/>
    <w:rsid w:val="00023B3F"/>
    <w:rsid w:val="000266D8"/>
    <w:rsid w:val="00071BB9"/>
    <w:rsid w:val="001177D5"/>
    <w:rsid w:val="001732D0"/>
    <w:rsid w:val="001B5801"/>
    <w:rsid w:val="0022477E"/>
    <w:rsid w:val="0025382D"/>
    <w:rsid w:val="002C1394"/>
    <w:rsid w:val="002D7914"/>
    <w:rsid w:val="00384B8B"/>
    <w:rsid w:val="00446049"/>
    <w:rsid w:val="00463AEC"/>
    <w:rsid w:val="004E2E48"/>
    <w:rsid w:val="00516C93"/>
    <w:rsid w:val="0057458C"/>
    <w:rsid w:val="005A05A1"/>
    <w:rsid w:val="005F0C81"/>
    <w:rsid w:val="00600708"/>
    <w:rsid w:val="006027AB"/>
    <w:rsid w:val="0062120C"/>
    <w:rsid w:val="006237DD"/>
    <w:rsid w:val="00644B27"/>
    <w:rsid w:val="006C17FB"/>
    <w:rsid w:val="0072216A"/>
    <w:rsid w:val="00761AEA"/>
    <w:rsid w:val="00765897"/>
    <w:rsid w:val="007C73DE"/>
    <w:rsid w:val="00835C4B"/>
    <w:rsid w:val="00900278"/>
    <w:rsid w:val="00921DAE"/>
    <w:rsid w:val="00A25FD2"/>
    <w:rsid w:val="00AC0FB5"/>
    <w:rsid w:val="00AF2FEE"/>
    <w:rsid w:val="00C13693"/>
    <w:rsid w:val="00C27423"/>
    <w:rsid w:val="00C536AD"/>
    <w:rsid w:val="00C71712"/>
    <w:rsid w:val="00CA47F5"/>
    <w:rsid w:val="00D2704D"/>
    <w:rsid w:val="00D41063"/>
    <w:rsid w:val="00DB18C3"/>
    <w:rsid w:val="00E2438E"/>
    <w:rsid w:val="00E52BC0"/>
    <w:rsid w:val="00F40CE7"/>
    <w:rsid w:val="00F82AA7"/>
    <w:rsid w:val="00FB1736"/>
    <w:rsid w:val="00FB59DD"/>
    <w:rsid w:val="00FC7619"/>
    <w:rsid w:val="00FE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A75E77"/>
  <w15:chartTrackingRefBased/>
  <w15:docId w15:val="{FBC69763-5A06-48F6-936F-0B54B879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3DE"/>
  </w:style>
  <w:style w:type="paragraph" w:styleId="Footer">
    <w:name w:val="footer"/>
    <w:basedOn w:val="Normal"/>
    <w:link w:val="FooterChar"/>
    <w:uiPriority w:val="99"/>
    <w:unhideWhenUsed/>
    <w:rsid w:val="007C7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3DE"/>
  </w:style>
  <w:style w:type="character" w:styleId="Hyperlink">
    <w:name w:val="Hyperlink"/>
    <w:basedOn w:val="DefaultParagraphFont"/>
    <w:uiPriority w:val="99"/>
    <w:unhideWhenUsed/>
    <w:rsid w:val="0025382D"/>
    <w:rPr>
      <w:color w:val="0563C1" w:themeColor="hyperlink"/>
      <w:u w:val="single"/>
    </w:rPr>
  </w:style>
  <w:style w:type="character" w:styleId="UnresolvedMention">
    <w:name w:val="Unresolved Mention"/>
    <w:basedOn w:val="DefaultParagraphFont"/>
    <w:uiPriority w:val="99"/>
    <w:semiHidden/>
    <w:unhideWhenUsed/>
    <w:rsid w:val="0025382D"/>
    <w:rPr>
      <w:color w:val="605E5C"/>
      <w:shd w:val="clear" w:color="auto" w:fill="E1DFDD"/>
    </w:rPr>
  </w:style>
  <w:style w:type="paragraph" w:customStyle="1" w:styleId="TableParagraph">
    <w:name w:val="Table Paragraph"/>
    <w:basedOn w:val="Normal"/>
    <w:uiPriority w:val="1"/>
    <w:qFormat/>
    <w:rsid w:val="00765897"/>
    <w:pPr>
      <w:widowControl w:val="0"/>
      <w:autoSpaceDE w:val="0"/>
      <w:autoSpaceDN w:val="0"/>
      <w:spacing w:after="0" w:line="240" w:lineRule="auto"/>
      <w:ind w:left="107"/>
    </w:pPr>
    <w:rPr>
      <w:rFonts w:ascii="Arial" w:eastAsia="Arial" w:hAnsi="Arial" w:cs="Arial"/>
      <w:lang w:val="en-US"/>
    </w:rPr>
  </w:style>
  <w:style w:type="table" w:customStyle="1" w:styleId="TableGrid1">
    <w:name w:val="Table Grid1"/>
    <w:basedOn w:val="TableNormal"/>
    <w:next w:val="TableGrid"/>
    <w:rsid w:val="00921D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6558">
      <w:bodyDiv w:val="1"/>
      <w:marLeft w:val="0"/>
      <w:marRight w:val="0"/>
      <w:marTop w:val="0"/>
      <w:marBottom w:val="0"/>
      <w:divBdr>
        <w:top w:val="none" w:sz="0" w:space="0" w:color="auto"/>
        <w:left w:val="none" w:sz="0" w:space="0" w:color="auto"/>
        <w:bottom w:val="none" w:sz="0" w:space="0" w:color="auto"/>
        <w:right w:val="none" w:sz="0" w:space="0" w:color="auto"/>
      </w:divBdr>
    </w:div>
    <w:div w:id="569003618">
      <w:bodyDiv w:val="1"/>
      <w:marLeft w:val="0"/>
      <w:marRight w:val="0"/>
      <w:marTop w:val="0"/>
      <w:marBottom w:val="0"/>
      <w:divBdr>
        <w:top w:val="none" w:sz="0" w:space="0" w:color="auto"/>
        <w:left w:val="none" w:sz="0" w:space="0" w:color="auto"/>
        <w:bottom w:val="none" w:sz="0" w:space="0" w:color="auto"/>
        <w:right w:val="none" w:sz="0" w:space="0" w:color="auto"/>
      </w:divBdr>
    </w:div>
    <w:div w:id="599029046">
      <w:bodyDiv w:val="1"/>
      <w:marLeft w:val="0"/>
      <w:marRight w:val="0"/>
      <w:marTop w:val="0"/>
      <w:marBottom w:val="0"/>
      <w:divBdr>
        <w:top w:val="none" w:sz="0" w:space="0" w:color="auto"/>
        <w:left w:val="none" w:sz="0" w:space="0" w:color="auto"/>
        <w:bottom w:val="none" w:sz="0" w:space="0" w:color="auto"/>
        <w:right w:val="none" w:sz="0" w:space="0" w:color="auto"/>
      </w:divBdr>
    </w:div>
    <w:div w:id="879318039">
      <w:bodyDiv w:val="1"/>
      <w:marLeft w:val="0"/>
      <w:marRight w:val="0"/>
      <w:marTop w:val="0"/>
      <w:marBottom w:val="0"/>
      <w:divBdr>
        <w:top w:val="none" w:sz="0" w:space="0" w:color="auto"/>
        <w:left w:val="none" w:sz="0" w:space="0" w:color="auto"/>
        <w:bottom w:val="none" w:sz="0" w:space="0" w:color="auto"/>
        <w:right w:val="none" w:sz="0" w:space="0" w:color="auto"/>
      </w:divBdr>
    </w:div>
    <w:div w:id="1243612238">
      <w:bodyDiv w:val="1"/>
      <w:marLeft w:val="0"/>
      <w:marRight w:val="0"/>
      <w:marTop w:val="0"/>
      <w:marBottom w:val="0"/>
      <w:divBdr>
        <w:top w:val="none" w:sz="0" w:space="0" w:color="auto"/>
        <w:left w:val="none" w:sz="0" w:space="0" w:color="auto"/>
        <w:bottom w:val="none" w:sz="0" w:space="0" w:color="auto"/>
        <w:right w:val="none" w:sz="0" w:space="0" w:color="auto"/>
      </w:divBdr>
    </w:div>
    <w:div w:id="1312323264">
      <w:bodyDiv w:val="1"/>
      <w:marLeft w:val="0"/>
      <w:marRight w:val="0"/>
      <w:marTop w:val="0"/>
      <w:marBottom w:val="0"/>
      <w:divBdr>
        <w:top w:val="none" w:sz="0" w:space="0" w:color="auto"/>
        <w:left w:val="none" w:sz="0" w:space="0" w:color="auto"/>
        <w:bottom w:val="none" w:sz="0" w:space="0" w:color="auto"/>
        <w:right w:val="none" w:sz="0" w:space="0" w:color="auto"/>
      </w:divBdr>
    </w:div>
    <w:div w:id="1318533285">
      <w:bodyDiv w:val="1"/>
      <w:marLeft w:val="0"/>
      <w:marRight w:val="0"/>
      <w:marTop w:val="0"/>
      <w:marBottom w:val="0"/>
      <w:divBdr>
        <w:top w:val="none" w:sz="0" w:space="0" w:color="auto"/>
        <w:left w:val="none" w:sz="0" w:space="0" w:color="auto"/>
        <w:bottom w:val="none" w:sz="0" w:space="0" w:color="auto"/>
        <w:right w:val="none" w:sz="0" w:space="0" w:color="auto"/>
      </w:divBdr>
    </w:div>
    <w:div w:id="13903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569</Words>
  <Characters>3247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Wilton</dc:creator>
  <cp:keywords/>
  <dc:description/>
  <cp:lastModifiedBy>Hazel Simmons</cp:lastModifiedBy>
  <cp:revision>4</cp:revision>
  <dcterms:created xsi:type="dcterms:W3CDTF">2023-08-01T14:57:00Z</dcterms:created>
  <dcterms:modified xsi:type="dcterms:W3CDTF">2023-08-01T16:26:00Z</dcterms:modified>
</cp:coreProperties>
</file>