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57200" w14:textId="48740C7A" w:rsidR="000F18E8" w:rsidRPr="00513B39" w:rsidRDefault="000F18E8" w:rsidP="000F18E8">
      <w:pPr>
        <w:jc w:val="center"/>
        <w:rPr>
          <w:rFonts w:cs="Arial"/>
          <w:b/>
          <w:bCs/>
        </w:rPr>
      </w:pPr>
      <w:r w:rsidRPr="00513B39">
        <w:rPr>
          <w:rFonts w:cs="Arial"/>
          <w:b/>
          <w:bCs/>
        </w:rPr>
        <w:t>THE NORFOLK COUNTY COUNCIL</w:t>
      </w:r>
    </w:p>
    <w:p w14:paraId="0DE9D607" w14:textId="1B45A907" w:rsidR="000F18E8" w:rsidRPr="00016AE5" w:rsidRDefault="000F18E8" w:rsidP="00016AE5">
      <w:pPr>
        <w:jc w:val="center"/>
        <w:rPr>
          <w:rFonts w:cs="Arial"/>
          <w:b/>
          <w:bCs/>
        </w:rPr>
      </w:pPr>
      <w:r w:rsidRPr="00513B39">
        <w:rPr>
          <w:rFonts w:cs="Arial"/>
          <w:b/>
          <w:bCs/>
        </w:rPr>
        <w:t>(NORWICH CITY CENTRE CONTROLLED PARKING ZONE)</w:t>
      </w:r>
      <w:r w:rsidR="00016AE5">
        <w:rPr>
          <w:rFonts w:cs="Arial"/>
          <w:b/>
          <w:bCs/>
        </w:rPr>
        <w:t xml:space="preserve"> </w:t>
      </w:r>
      <w:r w:rsidR="00DE38CD">
        <w:rPr>
          <w:rFonts w:cs="Arial"/>
          <w:b/>
          <w:bCs/>
        </w:rPr>
        <w:t>(</w:t>
      </w:r>
      <w:r w:rsidRPr="00513B39">
        <w:rPr>
          <w:rFonts w:cs="Arial"/>
          <w:b/>
          <w:bCs/>
        </w:rPr>
        <w:t>CASTLE MEADOW)</w:t>
      </w:r>
    </w:p>
    <w:p w14:paraId="754E0BC7" w14:textId="63298423" w:rsidR="000F18E8" w:rsidRPr="00016AE5" w:rsidRDefault="000F18E8" w:rsidP="00DE38CD">
      <w:pPr>
        <w:jc w:val="center"/>
        <w:rPr>
          <w:rFonts w:cs="Arial"/>
        </w:rPr>
      </w:pPr>
      <w:r w:rsidRPr="00016AE5">
        <w:rPr>
          <w:rFonts w:cs="Arial"/>
          <w:b/>
          <w:bCs/>
        </w:rPr>
        <w:t>AMENDMENT TRAFFIC REGULATION ORDER 202</w:t>
      </w:r>
      <w:r w:rsidR="006F26C1" w:rsidRPr="00016AE5">
        <w:rPr>
          <w:rFonts w:cs="Arial"/>
          <w:b/>
          <w:bCs/>
        </w:rPr>
        <w:t>5</w:t>
      </w:r>
    </w:p>
    <w:p w14:paraId="3B5657C7" w14:textId="77777777" w:rsidR="000F18E8" w:rsidRPr="00513B39" w:rsidRDefault="000F18E8" w:rsidP="00A64F57">
      <w:pPr>
        <w:jc w:val="center"/>
        <w:rPr>
          <w:rFonts w:cs="Arial"/>
        </w:rPr>
      </w:pPr>
    </w:p>
    <w:p w14:paraId="119484A9" w14:textId="77777777" w:rsidR="0045172A" w:rsidRDefault="0045172A" w:rsidP="00A64F57">
      <w:pPr>
        <w:jc w:val="both"/>
        <w:rPr>
          <w:rFonts w:cs="Arial"/>
        </w:rPr>
      </w:pPr>
    </w:p>
    <w:p w14:paraId="1F558AAB" w14:textId="77777777" w:rsidR="00F24129" w:rsidRPr="00F24129" w:rsidRDefault="00F24129" w:rsidP="00F24129">
      <w:pPr>
        <w:jc w:val="both"/>
        <w:rPr>
          <w:rFonts w:cs="Arial"/>
          <w:bCs/>
        </w:rPr>
      </w:pPr>
      <w:r w:rsidRPr="00F24129">
        <w:rPr>
          <w:rFonts w:cs="Arial"/>
        </w:rPr>
        <w:t>The Norfolk County Council in exercise of powers under sections 1(1), 2(1), 2(2), 4(2) and Part IV of Schedule 9 of the Road Traffic Regulation Act 1984, (hereinafter referred to as "the Act") and of all other enabling powers, and after consultation with the Chief Officer of Police in accordance with Part III of Schedule 9 to the Act, hereby make the following Order:-</w:t>
      </w:r>
    </w:p>
    <w:p w14:paraId="4641F448" w14:textId="77777777" w:rsidR="00931E9F" w:rsidRPr="00513B39" w:rsidRDefault="00931E9F" w:rsidP="00CC437C">
      <w:pPr>
        <w:jc w:val="both"/>
        <w:rPr>
          <w:rFonts w:cs="Arial"/>
        </w:rPr>
      </w:pPr>
    </w:p>
    <w:p w14:paraId="61E56A37" w14:textId="77777777" w:rsidR="001C5A2C" w:rsidRPr="00A64F57" w:rsidRDefault="001C5A2C" w:rsidP="001C5A2C">
      <w:pPr>
        <w:pStyle w:val="Heading2"/>
        <w:jc w:val="both"/>
        <w:rPr>
          <w:rFonts w:cs="Arial"/>
        </w:rPr>
      </w:pPr>
      <w:r w:rsidRPr="00A64F57">
        <w:rPr>
          <w:rFonts w:cs="Arial"/>
          <w:u w:val="none"/>
        </w:rPr>
        <w:t>1.</w:t>
      </w:r>
      <w:r w:rsidRPr="00A64F57">
        <w:rPr>
          <w:rFonts w:cs="Arial"/>
          <w:u w:val="none"/>
        </w:rPr>
        <w:tab/>
      </w:r>
      <w:r w:rsidRPr="00A64F57">
        <w:rPr>
          <w:rFonts w:cs="Arial"/>
        </w:rPr>
        <w:t>Citation and Commencement</w:t>
      </w:r>
    </w:p>
    <w:p w14:paraId="39289AB8" w14:textId="77777777" w:rsidR="001C5A2C" w:rsidRPr="00A64F57" w:rsidRDefault="001C5A2C" w:rsidP="001C5A2C">
      <w:pPr>
        <w:pStyle w:val="Heading2"/>
        <w:jc w:val="both"/>
        <w:rPr>
          <w:rFonts w:cs="Arial"/>
        </w:rPr>
      </w:pPr>
    </w:p>
    <w:p w14:paraId="05AFF7C4" w14:textId="4BC27BA9" w:rsidR="001C5A2C" w:rsidRPr="0056342D" w:rsidRDefault="001C5A2C" w:rsidP="0056342D">
      <w:pPr>
        <w:pStyle w:val="Heading2"/>
        <w:ind w:left="720"/>
        <w:jc w:val="both"/>
        <w:rPr>
          <w:rFonts w:cs="Arial"/>
          <w:b/>
          <w:bCs/>
        </w:rPr>
      </w:pPr>
      <w:r w:rsidRPr="00A64F57">
        <w:rPr>
          <w:rFonts w:cs="Arial"/>
          <w:u w:val="none"/>
        </w:rPr>
        <w:t xml:space="preserve">This Order may be cited as The Norfolk County Council </w:t>
      </w:r>
      <w:r w:rsidR="0056342D" w:rsidRPr="0056342D">
        <w:rPr>
          <w:rFonts w:cs="Arial"/>
          <w:u w:val="none"/>
        </w:rPr>
        <w:t>(Norwich City Centre Controlled Parking Zone) (Castle Meadow)</w:t>
      </w:r>
      <w:r w:rsidR="0056342D" w:rsidRPr="0056342D">
        <w:rPr>
          <w:rFonts w:cs="Arial"/>
          <w:b/>
          <w:bCs/>
          <w:u w:val="none"/>
        </w:rPr>
        <w:t xml:space="preserve"> </w:t>
      </w:r>
      <w:r w:rsidRPr="00A64F57">
        <w:rPr>
          <w:rFonts w:cs="Arial"/>
          <w:u w:val="none"/>
        </w:rPr>
        <w:t>Amendment</w:t>
      </w:r>
      <w:r w:rsidR="0056342D">
        <w:rPr>
          <w:rFonts w:cs="Arial"/>
          <w:u w:val="none"/>
        </w:rPr>
        <w:t xml:space="preserve"> </w:t>
      </w:r>
      <w:r w:rsidRPr="00A64F57">
        <w:rPr>
          <w:rFonts w:cs="Arial"/>
          <w:u w:val="none"/>
        </w:rPr>
        <w:t>Traffic Regulation Order 202</w:t>
      </w:r>
      <w:r w:rsidR="00A45230">
        <w:rPr>
          <w:rFonts w:cs="Arial"/>
          <w:u w:val="none"/>
        </w:rPr>
        <w:t>5</w:t>
      </w:r>
      <w:r w:rsidRPr="00A64F57">
        <w:rPr>
          <w:rFonts w:cs="Arial"/>
          <w:u w:val="none"/>
        </w:rPr>
        <w:t xml:space="preserve"> and shall come into effect for all purposes on </w:t>
      </w:r>
      <w:proofErr w:type="gramStart"/>
      <w:r w:rsidRPr="00A45230">
        <w:rPr>
          <w:rFonts w:cs="Arial"/>
          <w:highlight w:val="yellow"/>
          <w:u w:val="none"/>
        </w:rPr>
        <w:t xml:space="preserve">the  </w:t>
      </w:r>
      <w:proofErr w:type="spellStart"/>
      <w:r w:rsidRPr="00A45230">
        <w:rPr>
          <w:rFonts w:cs="Arial"/>
          <w:highlight w:val="yellow"/>
          <w:u w:val="none"/>
        </w:rPr>
        <w:t>xxxx</w:t>
      </w:r>
      <w:proofErr w:type="spellEnd"/>
      <w:proofErr w:type="gramEnd"/>
      <w:r w:rsidRPr="00A45230">
        <w:rPr>
          <w:rFonts w:cs="Arial"/>
          <w:highlight w:val="yellow"/>
          <w:u w:val="none"/>
        </w:rPr>
        <w:t xml:space="preserve"> day of </w:t>
      </w:r>
      <w:proofErr w:type="spellStart"/>
      <w:r w:rsidRPr="00A45230">
        <w:rPr>
          <w:rFonts w:cs="Arial"/>
          <w:highlight w:val="yellow"/>
          <w:u w:val="none"/>
        </w:rPr>
        <w:t>xxxxx</w:t>
      </w:r>
      <w:proofErr w:type="spellEnd"/>
      <w:r w:rsidRPr="00A45230">
        <w:rPr>
          <w:rFonts w:cs="Arial"/>
          <w:highlight w:val="yellow"/>
          <w:u w:val="none"/>
        </w:rPr>
        <w:t xml:space="preserve"> 202</w:t>
      </w:r>
      <w:r w:rsidR="00A45230" w:rsidRPr="00A45230">
        <w:rPr>
          <w:rFonts w:cs="Arial"/>
          <w:highlight w:val="yellow"/>
          <w:u w:val="none"/>
        </w:rPr>
        <w:t>5</w:t>
      </w:r>
      <w:r w:rsidRPr="00A45230">
        <w:rPr>
          <w:rFonts w:cs="Arial"/>
          <w:highlight w:val="yellow"/>
          <w:u w:val="none"/>
        </w:rPr>
        <w:t>.</w:t>
      </w:r>
    </w:p>
    <w:p w14:paraId="39405372" w14:textId="77777777" w:rsidR="001C5A2C" w:rsidRPr="00A64F57" w:rsidRDefault="001C5A2C" w:rsidP="001C5A2C">
      <w:pPr>
        <w:pStyle w:val="Heading2"/>
        <w:ind w:left="720" w:hanging="720"/>
        <w:jc w:val="both"/>
        <w:rPr>
          <w:rFonts w:cs="Arial"/>
          <w:u w:val="none"/>
        </w:rPr>
      </w:pPr>
    </w:p>
    <w:p w14:paraId="286CE4E8" w14:textId="78C801BC" w:rsidR="0045172A" w:rsidRPr="00513B39" w:rsidRDefault="001C5A2C" w:rsidP="00EC0741">
      <w:pPr>
        <w:pStyle w:val="Heading2"/>
        <w:ind w:left="709" w:hanging="709"/>
        <w:jc w:val="both"/>
        <w:rPr>
          <w:rFonts w:cs="Arial"/>
          <w:u w:val="none"/>
        </w:rPr>
      </w:pPr>
      <w:r w:rsidRPr="00A64F57">
        <w:rPr>
          <w:rFonts w:cs="Arial"/>
          <w:u w:val="none"/>
        </w:rPr>
        <w:t>2.</w:t>
      </w:r>
      <w:r w:rsidRPr="00A64F57">
        <w:rPr>
          <w:rFonts w:cs="Arial"/>
          <w:u w:val="none"/>
        </w:rPr>
        <w:tab/>
      </w:r>
      <w:bookmarkStart w:id="0" w:name="_Hlk59191430"/>
      <w:r w:rsidRPr="00A64F57">
        <w:rPr>
          <w:rFonts w:cs="Arial"/>
          <w:u w:val="none"/>
        </w:rPr>
        <w:t xml:space="preserve">The Norwich City Council City Centre Controlled Parking Zone (Consolidation) Traffic Regulation Order 2003 </w:t>
      </w:r>
      <w:bookmarkEnd w:id="0"/>
      <w:r>
        <w:rPr>
          <w:rFonts w:cs="Arial"/>
          <w:u w:val="none"/>
        </w:rPr>
        <w:t xml:space="preserve">(as amended) </w:t>
      </w:r>
      <w:r w:rsidR="0045172A">
        <w:rPr>
          <w:rFonts w:cs="Arial"/>
          <w:u w:val="none"/>
        </w:rPr>
        <w:t xml:space="preserve">(hereinafter referred to as the “2003 Order”) </w:t>
      </w:r>
      <w:r w:rsidR="0045172A" w:rsidRPr="00513B39">
        <w:rPr>
          <w:rFonts w:cs="Arial"/>
          <w:u w:val="none"/>
        </w:rPr>
        <w:t xml:space="preserve">is amended as set out in </w:t>
      </w:r>
      <w:r w:rsidR="0045172A">
        <w:rPr>
          <w:rFonts w:cs="Arial"/>
          <w:u w:val="none"/>
        </w:rPr>
        <w:t>Article 3 of</w:t>
      </w:r>
      <w:r w:rsidR="0045172A" w:rsidRPr="00513B39">
        <w:rPr>
          <w:rFonts w:cs="Arial"/>
          <w:u w:val="none"/>
        </w:rPr>
        <w:t xml:space="preserve"> this Order.</w:t>
      </w:r>
      <w:r w:rsidR="00EC0741">
        <w:rPr>
          <w:rFonts w:cs="Arial"/>
          <w:u w:val="none"/>
        </w:rPr>
        <w:t xml:space="preserve"> </w:t>
      </w:r>
    </w:p>
    <w:p w14:paraId="7496550C" w14:textId="77777777" w:rsidR="0045172A" w:rsidRPr="00513B39" w:rsidRDefault="0045172A" w:rsidP="0045172A">
      <w:pPr>
        <w:rPr>
          <w:rFonts w:cs="Arial"/>
        </w:rPr>
      </w:pPr>
    </w:p>
    <w:p w14:paraId="355FC7C4" w14:textId="46B0054E" w:rsidR="00D71ACB" w:rsidRDefault="0045172A" w:rsidP="00D71ACB">
      <w:pPr>
        <w:pStyle w:val="Heading2"/>
        <w:ind w:left="720" w:hanging="720"/>
        <w:jc w:val="both"/>
        <w:rPr>
          <w:rFonts w:cs="Arial"/>
        </w:rPr>
      </w:pPr>
      <w:r w:rsidRPr="0045172A">
        <w:rPr>
          <w:u w:val="none"/>
        </w:rPr>
        <w:t>3.</w:t>
      </w:r>
      <w:r w:rsidRPr="0045172A">
        <w:rPr>
          <w:u w:val="none"/>
        </w:rPr>
        <w:tab/>
      </w:r>
      <w:r w:rsidRPr="0045172A">
        <w:rPr>
          <w:rFonts w:cs="Arial"/>
          <w:u w:val="none"/>
        </w:rPr>
        <w:t xml:space="preserve">References to Castle Meadow in Schedules 16, 61, 120 and 209 </w:t>
      </w:r>
      <w:r w:rsidR="00DC244E">
        <w:rPr>
          <w:rFonts w:cs="Arial"/>
          <w:u w:val="none"/>
        </w:rPr>
        <w:t xml:space="preserve">of the 2003 Order </w:t>
      </w:r>
      <w:r w:rsidRPr="0045172A">
        <w:rPr>
          <w:rFonts w:cs="Arial"/>
          <w:u w:val="none"/>
        </w:rPr>
        <w:t xml:space="preserve">are amended </w:t>
      </w:r>
      <w:r w:rsidR="001E7F67">
        <w:rPr>
          <w:rFonts w:cs="Arial"/>
          <w:u w:val="none"/>
        </w:rPr>
        <w:t>as stated in</w:t>
      </w:r>
      <w:r w:rsidRPr="0045172A">
        <w:rPr>
          <w:rFonts w:cs="Arial"/>
          <w:u w:val="none"/>
        </w:rPr>
        <w:t xml:space="preserve"> Schedules 1, 2, 3 and 4 respectively </w:t>
      </w:r>
      <w:r>
        <w:rPr>
          <w:rFonts w:cs="Arial"/>
          <w:u w:val="none"/>
        </w:rPr>
        <w:t>of</w:t>
      </w:r>
      <w:r w:rsidRPr="0045172A">
        <w:rPr>
          <w:rFonts w:cs="Arial"/>
          <w:u w:val="none"/>
        </w:rPr>
        <w:t xml:space="preserve"> this Order.</w:t>
      </w:r>
      <w:r w:rsidR="00065BC8" w:rsidRPr="00065BC8">
        <w:rPr>
          <w:rFonts w:cs="Arial"/>
        </w:rPr>
        <w:t xml:space="preserve"> </w:t>
      </w:r>
    </w:p>
    <w:p w14:paraId="1C9FDE92" w14:textId="350BA1CB" w:rsidR="0045172A" w:rsidRPr="0045172A" w:rsidRDefault="0045172A" w:rsidP="0045172A">
      <w:pPr>
        <w:rPr>
          <w:rFonts w:cs="Arial"/>
        </w:rPr>
      </w:pPr>
    </w:p>
    <w:p w14:paraId="5C6FB75F" w14:textId="4E25D7FE" w:rsidR="001C5A2C" w:rsidRPr="00A64F57" w:rsidRDefault="00EC0741" w:rsidP="001C5A2C">
      <w:pPr>
        <w:pStyle w:val="BodyText2"/>
        <w:spacing w:after="0" w:line="240" w:lineRule="auto"/>
        <w:ind w:left="720" w:right="288" w:hanging="720"/>
        <w:jc w:val="both"/>
      </w:pPr>
      <w:r>
        <w:rPr>
          <w:rFonts w:cs="Arial"/>
        </w:rPr>
        <w:t>4</w:t>
      </w:r>
      <w:r w:rsidR="001C5A2C" w:rsidRPr="00A64F57">
        <w:t>.</w:t>
      </w:r>
      <w:r w:rsidR="001C5A2C" w:rsidRPr="00A64F57">
        <w:tab/>
        <w:t>Insofar as any provision of this Order conflicts with any provision of any previous Order relating to the lengths of road specified in the Schedules to this Order, that provision of this Order shall prevail.</w:t>
      </w:r>
    </w:p>
    <w:p w14:paraId="1DCBD4CF" w14:textId="0BB89146" w:rsidR="000F18E8" w:rsidRDefault="000F18E8" w:rsidP="00CC437C">
      <w:pPr>
        <w:contextualSpacing/>
        <w:jc w:val="both"/>
        <w:rPr>
          <w:rFonts w:cs="Arial"/>
          <w:lang w:eastAsia="en-GB"/>
        </w:rPr>
      </w:pPr>
    </w:p>
    <w:p w14:paraId="42A9E327" w14:textId="0A7C15E7" w:rsidR="0045172A" w:rsidRDefault="0045172A" w:rsidP="00CC437C">
      <w:pPr>
        <w:contextualSpacing/>
        <w:jc w:val="both"/>
        <w:rPr>
          <w:rFonts w:cs="Arial"/>
          <w:lang w:eastAsia="en-GB"/>
        </w:rPr>
      </w:pPr>
    </w:p>
    <w:p w14:paraId="55610460" w14:textId="77777777" w:rsidR="0045172A" w:rsidRPr="00513B39" w:rsidRDefault="0045172A" w:rsidP="00CC437C">
      <w:pPr>
        <w:contextualSpacing/>
        <w:jc w:val="both"/>
        <w:rPr>
          <w:rFonts w:cs="Arial"/>
          <w:lang w:eastAsia="en-GB"/>
        </w:rPr>
      </w:pPr>
    </w:p>
    <w:p w14:paraId="2FAFBD80" w14:textId="1D730DA1" w:rsidR="000F18E8" w:rsidRPr="00513B39" w:rsidRDefault="000F18E8" w:rsidP="00CC437C">
      <w:pPr>
        <w:jc w:val="center"/>
        <w:rPr>
          <w:rFonts w:cs="Arial"/>
          <w:b/>
          <w:bCs/>
          <w:u w:val="single"/>
        </w:rPr>
      </w:pPr>
      <w:r w:rsidRPr="00513B39">
        <w:rPr>
          <w:rFonts w:cs="Arial"/>
          <w:b/>
          <w:bCs/>
          <w:u w:val="single"/>
        </w:rPr>
        <w:t>LIST OF SCHEDULES</w:t>
      </w:r>
    </w:p>
    <w:p w14:paraId="61DE8937" w14:textId="05F1BF54" w:rsidR="00BC1FEF" w:rsidRDefault="00BC1FEF" w:rsidP="00CC437C">
      <w:pPr>
        <w:jc w:val="center"/>
        <w:rPr>
          <w:rFonts w:cs="Arial"/>
          <w:b/>
          <w:bCs/>
          <w:u w:val="single"/>
        </w:rPr>
      </w:pPr>
    </w:p>
    <w:p w14:paraId="2645B4F0" w14:textId="77777777" w:rsidR="0045172A" w:rsidRPr="00513B39" w:rsidRDefault="0045172A" w:rsidP="00CC437C">
      <w:pPr>
        <w:jc w:val="center"/>
        <w:rPr>
          <w:rFonts w:cs="Arial"/>
          <w:b/>
          <w:bCs/>
          <w:u w:val="single"/>
        </w:rPr>
      </w:pP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5850"/>
      </w:tblGrid>
      <w:tr w:rsidR="007D1B23" w:rsidRPr="00513B39" w14:paraId="58978D22" w14:textId="77777777" w:rsidTr="00635589">
        <w:tc>
          <w:tcPr>
            <w:tcW w:w="3217" w:type="dxa"/>
            <w:shd w:val="clear" w:color="auto" w:fill="auto"/>
          </w:tcPr>
          <w:p w14:paraId="2D39364B" w14:textId="67D24020" w:rsidR="007D1B23" w:rsidRPr="00513B39" w:rsidRDefault="007D1B23" w:rsidP="007D1B23">
            <w:pPr>
              <w:rPr>
                <w:rFonts w:cs="Arial"/>
                <w:lang w:eastAsia="en-GB"/>
              </w:rPr>
            </w:pPr>
            <w:r w:rsidRPr="00513B39">
              <w:rPr>
                <w:rFonts w:cs="Arial"/>
                <w:lang w:eastAsia="en-GB"/>
              </w:rPr>
              <w:t xml:space="preserve">Schedule </w:t>
            </w:r>
            <w:r>
              <w:rPr>
                <w:rFonts w:cs="Arial"/>
                <w:lang w:eastAsia="en-GB"/>
              </w:rPr>
              <w:t>1</w:t>
            </w:r>
          </w:p>
          <w:p w14:paraId="52E18535" w14:textId="06E4A7C0" w:rsidR="007D1B23" w:rsidRPr="00513B39" w:rsidRDefault="007D1B23" w:rsidP="007D1B23">
            <w:pPr>
              <w:jc w:val="both"/>
              <w:rPr>
                <w:rFonts w:cs="Arial"/>
                <w:caps/>
                <w:color w:val="000000"/>
              </w:rPr>
            </w:pPr>
            <w:r w:rsidRPr="00513B39">
              <w:rPr>
                <w:rFonts w:cs="Arial"/>
                <w:lang w:eastAsia="en-GB"/>
              </w:rPr>
              <w:t>(2003 Order Schedule 16)</w:t>
            </w:r>
          </w:p>
        </w:tc>
        <w:tc>
          <w:tcPr>
            <w:tcW w:w="5850" w:type="dxa"/>
            <w:shd w:val="clear" w:color="auto" w:fill="auto"/>
          </w:tcPr>
          <w:p w14:paraId="30C033FF" w14:textId="758C589B" w:rsidR="007D1B23" w:rsidRPr="00513B39" w:rsidRDefault="007D1B23" w:rsidP="007D1B23">
            <w:pPr>
              <w:autoSpaceDE w:val="0"/>
              <w:autoSpaceDN w:val="0"/>
              <w:adjustRightInd w:val="0"/>
              <w:jc w:val="both"/>
              <w:rPr>
                <w:rFonts w:cs="Arial"/>
                <w:caps/>
                <w:color w:val="000000"/>
                <w:lang w:eastAsia="en-GB"/>
              </w:rPr>
            </w:pPr>
            <w:r w:rsidRPr="00513B39">
              <w:rPr>
                <w:rFonts w:cs="Arial"/>
                <w:color w:val="000000"/>
                <w:lang w:eastAsia="en-GB"/>
              </w:rPr>
              <w:t>Bus Clearways: At Any Time</w:t>
            </w:r>
          </w:p>
        </w:tc>
      </w:tr>
      <w:tr w:rsidR="007D1B23" w:rsidRPr="00513B39" w14:paraId="1CBCB7DD" w14:textId="77777777" w:rsidTr="00635589">
        <w:tc>
          <w:tcPr>
            <w:tcW w:w="3217" w:type="dxa"/>
            <w:shd w:val="clear" w:color="auto" w:fill="auto"/>
          </w:tcPr>
          <w:p w14:paraId="04BFAF71" w14:textId="11FAFF3B" w:rsidR="007D1B23" w:rsidRPr="00513B39" w:rsidRDefault="007D1B23" w:rsidP="007D1B23">
            <w:pPr>
              <w:rPr>
                <w:rFonts w:cs="Arial"/>
                <w:lang w:eastAsia="en-GB"/>
              </w:rPr>
            </w:pPr>
            <w:r w:rsidRPr="00513B39">
              <w:rPr>
                <w:rFonts w:cs="Arial"/>
                <w:lang w:eastAsia="en-GB"/>
              </w:rPr>
              <w:t xml:space="preserve">Schedule </w:t>
            </w:r>
            <w:r>
              <w:rPr>
                <w:rFonts w:cs="Arial"/>
                <w:lang w:eastAsia="en-GB"/>
              </w:rPr>
              <w:t>2</w:t>
            </w:r>
          </w:p>
          <w:p w14:paraId="43C078C0" w14:textId="48BA23FE" w:rsidR="007D1B23" w:rsidRPr="00513B39" w:rsidRDefault="007D1B23" w:rsidP="007D1B23">
            <w:pPr>
              <w:jc w:val="both"/>
              <w:rPr>
                <w:rFonts w:cs="Arial"/>
                <w:caps/>
                <w:color w:val="000000"/>
              </w:rPr>
            </w:pPr>
            <w:r w:rsidRPr="00513B39">
              <w:rPr>
                <w:rFonts w:cs="Arial"/>
                <w:lang w:eastAsia="en-GB"/>
              </w:rPr>
              <w:t>(2003 Order Schedule 61)</w:t>
            </w:r>
          </w:p>
        </w:tc>
        <w:tc>
          <w:tcPr>
            <w:tcW w:w="5850" w:type="dxa"/>
            <w:shd w:val="clear" w:color="auto" w:fill="auto"/>
          </w:tcPr>
          <w:p w14:paraId="2FE97475" w14:textId="77777777" w:rsidR="007D1B23" w:rsidRPr="00513B39" w:rsidRDefault="007D1B23" w:rsidP="007D1B23">
            <w:pPr>
              <w:autoSpaceDE w:val="0"/>
              <w:autoSpaceDN w:val="0"/>
              <w:adjustRightInd w:val="0"/>
              <w:jc w:val="both"/>
              <w:rPr>
                <w:rFonts w:cs="Arial"/>
                <w:color w:val="000000"/>
                <w:lang w:val="en-US" w:eastAsia="en-GB"/>
              </w:rPr>
            </w:pPr>
            <w:r w:rsidRPr="00513B39">
              <w:rPr>
                <w:rFonts w:cs="Arial"/>
                <w:color w:val="000000"/>
                <w:lang w:val="en-US" w:eastAsia="en-GB"/>
              </w:rPr>
              <w:t>Hackney Carriage Stand At Any Time</w:t>
            </w:r>
          </w:p>
          <w:p w14:paraId="7B94F660" w14:textId="2803ABFB" w:rsidR="007D1B23" w:rsidRPr="00513B39" w:rsidRDefault="007D1B23" w:rsidP="007D1B23">
            <w:pPr>
              <w:autoSpaceDE w:val="0"/>
              <w:autoSpaceDN w:val="0"/>
              <w:adjustRightInd w:val="0"/>
              <w:jc w:val="both"/>
              <w:rPr>
                <w:rFonts w:cs="Arial"/>
                <w:caps/>
                <w:color w:val="000000"/>
                <w:lang w:eastAsia="en-GB"/>
              </w:rPr>
            </w:pPr>
          </w:p>
        </w:tc>
      </w:tr>
      <w:tr w:rsidR="007D1B23" w:rsidRPr="00513B39" w14:paraId="663622E7" w14:textId="77777777" w:rsidTr="00635589">
        <w:tc>
          <w:tcPr>
            <w:tcW w:w="3217" w:type="dxa"/>
            <w:shd w:val="clear" w:color="auto" w:fill="auto"/>
          </w:tcPr>
          <w:p w14:paraId="7D9881AE" w14:textId="6518D6B8" w:rsidR="007D1B23" w:rsidRPr="00513B39" w:rsidRDefault="007D1B23" w:rsidP="007D1B23">
            <w:pPr>
              <w:rPr>
                <w:rFonts w:cs="Arial"/>
                <w:lang w:eastAsia="en-GB"/>
              </w:rPr>
            </w:pPr>
            <w:r w:rsidRPr="00513B39">
              <w:rPr>
                <w:rFonts w:cs="Arial"/>
                <w:lang w:eastAsia="en-GB"/>
              </w:rPr>
              <w:t xml:space="preserve">Schedule </w:t>
            </w:r>
            <w:r>
              <w:rPr>
                <w:rFonts w:cs="Arial"/>
                <w:lang w:eastAsia="en-GB"/>
              </w:rPr>
              <w:t>3</w:t>
            </w:r>
          </w:p>
          <w:p w14:paraId="5EB3DC1B" w14:textId="397644F3" w:rsidR="007D1B23" w:rsidRPr="00513B39" w:rsidRDefault="002B3EFD" w:rsidP="007D1B23">
            <w:pPr>
              <w:rPr>
                <w:rFonts w:cs="Arial"/>
                <w:lang w:eastAsia="en-GB"/>
              </w:rPr>
            </w:pPr>
            <w:r>
              <w:rPr>
                <w:rFonts w:cs="Arial"/>
                <w:lang w:eastAsia="en-GB"/>
              </w:rPr>
              <w:t>(</w:t>
            </w:r>
            <w:r w:rsidR="007D1B23" w:rsidRPr="00513B39">
              <w:rPr>
                <w:rFonts w:cs="Arial"/>
                <w:lang w:eastAsia="en-GB"/>
              </w:rPr>
              <w:t>2003 Order Schedule 120)</w:t>
            </w:r>
          </w:p>
          <w:p w14:paraId="1769C91C" w14:textId="77777777" w:rsidR="007D1B23" w:rsidRPr="00513B39" w:rsidRDefault="007D1B23" w:rsidP="007D1B23">
            <w:pPr>
              <w:rPr>
                <w:rFonts w:cs="Arial"/>
                <w:lang w:eastAsia="en-GB"/>
              </w:rPr>
            </w:pPr>
          </w:p>
        </w:tc>
        <w:tc>
          <w:tcPr>
            <w:tcW w:w="5850" w:type="dxa"/>
            <w:shd w:val="clear" w:color="auto" w:fill="auto"/>
          </w:tcPr>
          <w:p w14:paraId="5054F48A" w14:textId="350FE73A" w:rsidR="007D1B23" w:rsidRPr="00513B39" w:rsidRDefault="007D1B23" w:rsidP="007D1B23">
            <w:pPr>
              <w:autoSpaceDE w:val="0"/>
              <w:autoSpaceDN w:val="0"/>
              <w:adjustRightInd w:val="0"/>
              <w:jc w:val="both"/>
              <w:rPr>
                <w:rFonts w:cs="Arial"/>
                <w:color w:val="000000"/>
                <w:lang w:eastAsia="en-GB"/>
              </w:rPr>
            </w:pPr>
            <w:r w:rsidRPr="00513B39">
              <w:rPr>
                <w:rFonts w:cs="Arial"/>
              </w:rPr>
              <w:t>DRT Vehicles only. 15 minutes. No return within 1 hour</w:t>
            </w:r>
            <w:r w:rsidRPr="00513B39">
              <w:rPr>
                <w:rFonts w:cs="Arial"/>
                <w:color w:val="000000"/>
                <w:lang w:eastAsia="en-GB"/>
              </w:rPr>
              <w:t xml:space="preserve"> </w:t>
            </w:r>
          </w:p>
        </w:tc>
      </w:tr>
      <w:tr w:rsidR="00635589" w:rsidRPr="00513B39" w14:paraId="2528749E" w14:textId="77777777" w:rsidTr="00635589">
        <w:tc>
          <w:tcPr>
            <w:tcW w:w="3217" w:type="dxa"/>
            <w:shd w:val="clear" w:color="auto" w:fill="auto"/>
          </w:tcPr>
          <w:p w14:paraId="2DDB9B73" w14:textId="03AF0BA3" w:rsidR="00635589" w:rsidRPr="00513B39" w:rsidRDefault="00635589" w:rsidP="00CC437C">
            <w:pPr>
              <w:rPr>
                <w:rFonts w:cs="Arial"/>
                <w:lang w:eastAsia="en-GB"/>
              </w:rPr>
            </w:pPr>
            <w:r w:rsidRPr="00513B39">
              <w:rPr>
                <w:rFonts w:cs="Arial"/>
                <w:lang w:eastAsia="en-GB"/>
              </w:rPr>
              <w:t xml:space="preserve">Schedule </w:t>
            </w:r>
            <w:r w:rsidR="00A84473" w:rsidRPr="00513B39">
              <w:rPr>
                <w:rFonts w:cs="Arial"/>
                <w:lang w:eastAsia="en-GB"/>
              </w:rPr>
              <w:t>4</w:t>
            </w:r>
          </w:p>
          <w:p w14:paraId="49ED3852" w14:textId="3F6D6B3B" w:rsidR="00635589" w:rsidRPr="00513B39" w:rsidRDefault="00635589" w:rsidP="00CC437C">
            <w:pPr>
              <w:rPr>
                <w:rFonts w:cs="Arial"/>
                <w:lang w:eastAsia="en-GB"/>
              </w:rPr>
            </w:pPr>
            <w:r w:rsidRPr="00513B39">
              <w:rPr>
                <w:rFonts w:cs="Arial"/>
                <w:lang w:eastAsia="en-GB"/>
              </w:rPr>
              <w:t xml:space="preserve">(2003 Order Schedule </w:t>
            </w:r>
            <w:r w:rsidR="007D1B23">
              <w:rPr>
                <w:rFonts w:cs="Arial"/>
                <w:lang w:eastAsia="en-GB"/>
              </w:rPr>
              <w:t>209</w:t>
            </w:r>
            <w:r w:rsidRPr="00513B39">
              <w:rPr>
                <w:rFonts w:cs="Arial"/>
                <w:lang w:eastAsia="en-GB"/>
              </w:rPr>
              <w:t>)</w:t>
            </w:r>
          </w:p>
        </w:tc>
        <w:tc>
          <w:tcPr>
            <w:tcW w:w="5850" w:type="dxa"/>
            <w:shd w:val="clear" w:color="auto" w:fill="auto"/>
          </w:tcPr>
          <w:p w14:paraId="3F23E8BB" w14:textId="585934CF" w:rsidR="00635589" w:rsidRPr="00513B39" w:rsidRDefault="007D1B23" w:rsidP="00CC437C">
            <w:pPr>
              <w:autoSpaceDE w:val="0"/>
              <w:autoSpaceDN w:val="0"/>
              <w:adjustRightInd w:val="0"/>
              <w:jc w:val="both"/>
              <w:rPr>
                <w:rFonts w:cs="Arial"/>
                <w:color w:val="000000"/>
                <w:lang w:val="en-US" w:eastAsia="en-GB"/>
              </w:rPr>
            </w:pPr>
            <w:r w:rsidRPr="004A6EFD">
              <w:rPr>
                <w:rFonts w:cs="Arial"/>
              </w:rPr>
              <w:t xml:space="preserve">Coach and DRT Parking Limited to 15 minutes, return prohibited </w:t>
            </w:r>
            <w:r>
              <w:rPr>
                <w:rFonts w:cs="Arial"/>
              </w:rPr>
              <w:t>within 60 minutes. At Any Time</w:t>
            </w:r>
          </w:p>
          <w:p w14:paraId="2C9682E6" w14:textId="77777777" w:rsidR="00635589" w:rsidRPr="00513B39" w:rsidRDefault="00635589" w:rsidP="00CC437C">
            <w:pPr>
              <w:autoSpaceDE w:val="0"/>
              <w:autoSpaceDN w:val="0"/>
              <w:adjustRightInd w:val="0"/>
              <w:jc w:val="both"/>
              <w:rPr>
                <w:rFonts w:cs="Arial"/>
                <w:color w:val="000000"/>
                <w:lang w:eastAsia="en-GB"/>
              </w:rPr>
            </w:pPr>
          </w:p>
        </w:tc>
      </w:tr>
    </w:tbl>
    <w:p w14:paraId="0EE65DD9" w14:textId="48D3D64E" w:rsidR="000F18E8" w:rsidRPr="00513B39" w:rsidRDefault="000F18E8" w:rsidP="000F18E8">
      <w:pPr>
        <w:rPr>
          <w:rFonts w:cs="Arial"/>
        </w:rPr>
      </w:pPr>
    </w:p>
    <w:p w14:paraId="35DBC02E" w14:textId="5B3B103C" w:rsidR="006F101D" w:rsidRDefault="006F101D" w:rsidP="000F18E8">
      <w:pPr>
        <w:rPr>
          <w:rFonts w:cs="Arial"/>
        </w:rPr>
      </w:pPr>
    </w:p>
    <w:p w14:paraId="03EABEB8" w14:textId="5FA3420D" w:rsidR="0045172A" w:rsidRDefault="0045172A" w:rsidP="000F18E8">
      <w:pPr>
        <w:rPr>
          <w:rFonts w:cs="Arial"/>
        </w:rPr>
      </w:pPr>
    </w:p>
    <w:p w14:paraId="1529E92E" w14:textId="03E3583D" w:rsidR="0045172A" w:rsidRDefault="0045172A" w:rsidP="000F18E8">
      <w:pPr>
        <w:rPr>
          <w:rFonts w:cs="Arial"/>
        </w:rPr>
      </w:pPr>
    </w:p>
    <w:p w14:paraId="43BCDD6C" w14:textId="3F875A17" w:rsidR="0045172A" w:rsidRDefault="0045172A" w:rsidP="000F18E8">
      <w:pPr>
        <w:rPr>
          <w:rFonts w:cs="Arial"/>
        </w:rPr>
      </w:pPr>
    </w:p>
    <w:p w14:paraId="469806BC" w14:textId="51474718" w:rsidR="0045172A" w:rsidRDefault="0045172A" w:rsidP="000F18E8">
      <w:pPr>
        <w:rPr>
          <w:rFonts w:cs="Arial"/>
        </w:rPr>
      </w:pPr>
    </w:p>
    <w:p w14:paraId="367F33AB" w14:textId="77777777" w:rsidR="0045172A" w:rsidRPr="00513B39" w:rsidRDefault="0045172A" w:rsidP="000F18E8">
      <w:pPr>
        <w:rPr>
          <w:rFonts w:cs="Arial"/>
        </w:rPr>
      </w:pPr>
    </w:p>
    <w:p w14:paraId="683D6A3C" w14:textId="77777777" w:rsidR="002005F8" w:rsidRDefault="002005F8" w:rsidP="000F18E8">
      <w:pPr>
        <w:ind w:right="144"/>
        <w:jc w:val="center"/>
        <w:rPr>
          <w:rFonts w:cs="Arial"/>
          <w:b/>
          <w:caps/>
          <w:u w:val="single"/>
          <w:lang w:eastAsia="en-GB"/>
        </w:rPr>
      </w:pPr>
    </w:p>
    <w:p w14:paraId="5A86180D" w14:textId="2A7F1460" w:rsidR="000F18E8" w:rsidRPr="00513B39" w:rsidRDefault="000F18E8" w:rsidP="000F18E8">
      <w:pPr>
        <w:ind w:right="144"/>
        <w:jc w:val="center"/>
        <w:rPr>
          <w:rFonts w:cs="Arial"/>
          <w:b/>
          <w:caps/>
          <w:u w:val="single"/>
          <w:lang w:eastAsia="en-GB"/>
        </w:rPr>
      </w:pPr>
      <w:r w:rsidRPr="00513B39">
        <w:rPr>
          <w:rFonts w:cs="Arial"/>
          <w:b/>
          <w:caps/>
          <w:u w:val="single"/>
          <w:lang w:eastAsia="en-GB"/>
        </w:rPr>
        <w:t>Schedule 1</w:t>
      </w:r>
    </w:p>
    <w:p w14:paraId="10C1AD5F" w14:textId="77777777" w:rsidR="000F18E8" w:rsidRPr="00513B39" w:rsidRDefault="000F18E8" w:rsidP="000F18E8">
      <w:pPr>
        <w:ind w:right="144"/>
        <w:rPr>
          <w:rFonts w:cs="Arial"/>
          <w:caps/>
          <w:lang w:eastAsia="en-GB"/>
        </w:rPr>
      </w:pPr>
    </w:p>
    <w:p w14:paraId="7124C922" w14:textId="0E6D376F" w:rsidR="000F18E8" w:rsidRPr="00513B39" w:rsidRDefault="000F18E8" w:rsidP="000F18E8">
      <w:pPr>
        <w:ind w:left="3600" w:right="144" w:hanging="3600"/>
        <w:rPr>
          <w:rFonts w:cs="Arial"/>
          <w:lang w:eastAsia="en-GB"/>
        </w:rPr>
      </w:pPr>
      <w:r w:rsidRPr="00513B39">
        <w:rPr>
          <w:rFonts w:cs="Arial"/>
          <w:lang w:eastAsia="en-GB"/>
        </w:rPr>
        <w:t xml:space="preserve">Schedule 16 of </w:t>
      </w:r>
      <w:r w:rsidR="0030561B">
        <w:rPr>
          <w:rFonts w:cs="Arial"/>
          <w:lang w:eastAsia="en-GB"/>
        </w:rPr>
        <w:t xml:space="preserve">the </w:t>
      </w:r>
      <w:r w:rsidRPr="00513B39">
        <w:rPr>
          <w:rFonts w:cs="Arial"/>
          <w:lang w:eastAsia="en-GB"/>
        </w:rPr>
        <w:t xml:space="preserve">2003 Order         </w:t>
      </w:r>
      <w:r w:rsidRPr="00513B39">
        <w:rPr>
          <w:rFonts w:cs="Arial"/>
          <w:b/>
          <w:lang w:eastAsia="en-GB"/>
        </w:rPr>
        <w:t xml:space="preserve"> </w:t>
      </w:r>
      <w:r w:rsidRPr="00513B39">
        <w:rPr>
          <w:rFonts w:cs="Arial"/>
          <w:lang w:eastAsia="en-GB"/>
        </w:rPr>
        <w:t xml:space="preserve">Bus </w:t>
      </w:r>
      <w:r w:rsidR="007C695B" w:rsidRPr="00513B39">
        <w:rPr>
          <w:rFonts w:cs="Arial"/>
          <w:lang w:eastAsia="en-GB"/>
        </w:rPr>
        <w:t>Clearways</w:t>
      </w:r>
      <w:r w:rsidR="001C5A2C">
        <w:rPr>
          <w:rFonts w:cs="Arial"/>
          <w:lang w:eastAsia="en-GB"/>
        </w:rPr>
        <w:t>: At Any Time</w:t>
      </w:r>
    </w:p>
    <w:p w14:paraId="2B452353" w14:textId="77777777" w:rsidR="000F18E8" w:rsidRPr="00513B39" w:rsidRDefault="000F18E8" w:rsidP="000F18E8">
      <w:pPr>
        <w:ind w:left="3600" w:right="144" w:hanging="3600"/>
        <w:rPr>
          <w:rFonts w:cs="Arial"/>
          <w:lang w:eastAsia="en-GB"/>
        </w:rPr>
      </w:pPr>
    </w:p>
    <w:p w14:paraId="633D3386" w14:textId="77777777" w:rsidR="000F18E8" w:rsidRPr="00513B39" w:rsidRDefault="000F18E8" w:rsidP="000F18E8">
      <w:pPr>
        <w:ind w:left="3600" w:right="144" w:hanging="3600"/>
        <w:rPr>
          <w:rFonts w:cs="Arial"/>
          <w:lang w:eastAsia="en-GB"/>
        </w:rPr>
      </w:pPr>
      <w:r w:rsidRPr="00513B39">
        <w:rPr>
          <w:rFonts w:cs="Arial"/>
          <w:i/>
          <w:lang w:eastAsia="en-GB"/>
        </w:rPr>
        <w:t>Insert the following reference</w:t>
      </w:r>
      <w:r w:rsidRPr="00513B39">
        <w:rPr>
          <w:rFonts w:cs="Arial"/>
          <w:lang w:eastAsia="en-GB"/>
        </w:rPr>
        <w:t>s:</w:t>
      </w:r>
    </w:p>
    <w:p w14:paraId="3DEE8ACC" w14:textId="77777777" w:rsidR="000F18E8" w:rsidRPr="00513B39" w:rsidRDefault="000F18E8" w:rsidP="000F18E8">
      <w:pPr>
        <w:ind w:left="3600" w:right="144" w:hanging="3600"/>
        <w:rPr>
          <w:rFonts w:cs="Arial"/>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570"/>
      </w:tblGrid>
      <w:tr w:rsidR="000F18E8" w:rsidRPr="00513B39" w14:paraId="7808A670" w14:textId="77777777" w:rsidTr="006A0DC9">
        <w:tc>
          <w:tcPr>
            <w:tcW w:w="1276" w:type="dxa"/>
            <w:shd w:val="clear" w:color="auto" w:fill="auto"/>
          </w:tcPr>
          <w:p w14:paraId="034F9C44" w14:textId="53B4EB41" w:rsidR="000F18E8" w:rsidRPr="00513B39" w:rsidRDefault="00DE00BA" w:rsidP="000F18E8">
            <w:pPr>
              <w:keepNext/>
              <w:keepLines/>
              <w:ind w:right="144"/>
              <w:jc w:val="both"/>
              <w:rPr>
                <w:rFonts w:cs="Arial"/>
                <w:b/>
                <w:bCs/>
                <w:color w:val="000000"/>
              </w:rPr>
            </w:pPr>
            <w:r>
              <w:rPr>
                <w:rFonts w:cs="Arial"/>
                <w:b/>
                <w:bCs/>
                <w:color w:val="000000"/>
              </w:rPr>
              <w:t>Castle</w:t>
            </w:r>
          </w:p>
        </w:tc>
        <w:tc>
          <w:tcPr>
            <w:tcW w:w="7570" w:type="dxa"/>
            <w:shd w:val="clear" w:color="auto" w:fill="auto"/>
          </w:tcPr>
          <w:p w14:paraId="71D55E99" w14:textId="77777777" w:rsidR="00954D49" w:rsidRPr="00954D49" w:rsidRDefault="00954D49" w:rsidP="00954D49">
            <w:pPr>
              <w:jc w:val="both"/>
              <w:rPr>
                <w:rFonts w:cs="Arial"/>
                <w:b/>
                <w:bCs/>
                <w:iCs/>
                <w:lang w:val="en-US" w:eastAsia="en-GB"/>
              </w:rPr>
            </w:pPr>
            <w:r w:rsidRPr="00954D49">
              <w:rPr>
                <w:rFonts w:cs="Arial"/>
                <w:b/>
                <w:bCs/>
                <w:iCs/>
                <w:lang w:val="en-US" w:eastAsia="en-GB"/>
              </w:rPr>
              <w:t>C850/1042 Castle Meadow</w:t>
            </w:r>
          </w:p>
          <w:p w14:paraId="66D9C713" w14:textId="6D57B0F7" w:rsidR="000F18E8" w:rsidRPr="00513B39" w:rsidRDefault="000F18E8" w:rsidP="000F18E8">
            <w:pPr>
              <w:rPr>
                <w:rFonts w:cs="Arial"/>
                <w:u w:val="single"/>
                <w:lang w:val="en-US" w:eastAsia="en-GB"/>
              </w:rPr>
            </w:pPr>
            <w:r w:rsidRPr="00513B39">
              <w:rPr>
                <w:rFonts w:cs="Arial"/>
                <w:u w:val="single"/>
                <w:lang w:val="en-US" w:eastAsia="en-GB"/>
              </w:rPr>
              <w:t>West Side</w:t>
            </w:r>
          </w:p>
          <w:p w14:paraId="4BB71EDC" w14:textId="77777777" w:rsidR="000F18E8" w:rsidRPr="00513B39" w:rsidRDefault="000F18E8" w:rsidP="000F18E8">
            <w:pPr>
              <w:rPr>
                <w:rFonts w:cs="Arial"/>
                <w:u w:val="single"/>
                <w:lang w:val="en-US" w:eastAsia="en-GB"/>
              </w:rPr>
            </w:pPr>
          </w:p>
          <w:p w14:paraId="7D9D7895" w14:textId="419F065B" w:rsidR="000F18E8" w:rsidRDefault="00954D49" w:rsidP="000F18E8">
            <w:pPr>
              <w:rPr>
                <w:rFonts w:cs="Arial"/>
                <w:lang w:val="en-US" w:eastAsia="en-GB"/>
              </w:rPr>
            </w:pPr>
            <w:r w:rsidRPr="00954D49">
              <w:rPr>
                <w:rFonts w:cs="Arial"/>
                <w:lang w:val="en-US" w:eastAsia="en-GB"/>
              </w:rPr>
              <w:t xml:space="preserve">From a point 22 </w:t>
            </w:r>
            <w:proofErr w:type="spellStart"/>
            <w:r w:rsidRPr="00954D49">
              <w:rPr>
                <w:rFonts w:cs="Arial"/>
                <w:lang w:val="en-US" w:eastAsia="en-GB"/>
              </w:rPr>
              <w:t>metres</w:t>
            </w:r>
            <w:proofErr w:type="spellEnd"/>
            <w:r w:rsidRPr="00954D49">
              <w:rPr>
                <w:rFonts w:cs="Arial"/>
                <w:lang w:val="en-US" w:eastAsia="en-GB"/>
              </w:rPr>
              <w:t xml:space="preserve"> north of the </w:t>
            </w:r>
            <w:proofErr w:type="spellStart"/>
            <w:r w:rsidR="004B6C49">
              <w:rPr>
                <w:rFonts w:cs="Arial"/>
                <w:lang w:val="en-US" w:eastAsia="en-GB"/>
              </w:rPr>
              <w:t>centre</w:t>
            </w:r>
            <w:proofErr w:type="spellEnd"/>
            <w:r w:rsidRPr="00954D49">
              <w:rPr>
                <w:rFonts w:cs="Arial"/>
                <w:lang w:val="en-US" w:eastAsia="en-GB"/>
              </w:rPr>
              <w:t xml:space="preserve"> line</w:t>
            </w:r>
            <w:r w:rsidR="00E35EAB">
              <w:rPr>
                <w:rFonts w:cs="Arial"/>
                <w:lang w:val="en-US" w:eastAsia="en-GB"/>
              </w:rPr>
              <w:t xml:space="preserve"> </w:t>
            </w:r>
            <w:r w:rsidR="006656E8">
              <w:rPr>
                <w:rFonts w:cs="Arial"/>
                <w:lang w:val="en-US" w:eastAsia="en-GB"/>
              </w:rPr>
              <w:t>of</w:t>
            </w:r>
            <w:r w:rsidR="009A3170">
              <w:rPr>
                <w:rFonts w:cs="Arial"/>
                <w:lang w:val="en-US" w:eastAsia="en-GB"/>
              </w:rPr>
              <w:t xml:space="preserve"> its junction</w:t>
            </w:r>
            <w:r w:rsidR="00904119">
              <w:rPr>
                <w:rFonts w:cs="Arial"/>
                <w:lang w:val="en-US" w:eastAsia="en-GB"/>
              </w:rPr>
              <w:t xml:space="preserve"> with</w:t>
            </w:r>
            <w:r w:rsidRPr="00954D49">
              <w:rPr>
                <w:rFonts w:cs="Arial"/>
                <w:lang w:val="en-US" w:eastAsia="en-GB"/>
              </w:rPr>
              <w:t xml:space="preserve"> Farmers Avenue</w:t>
            </w:r>
            <w:r w:rsidR="00B11CCF">
              <w:rPr>
                <w:rFonts w:cs="Arial"/>
                <w:lang w:val="en-US" w:eastAsia="en-GB"/>
              </w:rPr>
              <w:t xml:space="preserve"> </w:t>
            </w:r>
            <w:r w:rsidR="00B11CCF" w:rsidRPr="00B11CCF">
              <w:rPr>
                <w:rFonts w:cs="Arial"/>
                <w:lang w:val="en-US" w:eastAsia="en-GB"/>
              </w:rPr>
              <w:t xml:space="preserve">for a distance of 19 </w:t>
            </w:r>
            <w:proofErr w:type="spellStart"/>
            <w:r w:rsidR="00B11CCF" w:rsidRPr="00B11CCF">
              <w:rPr>
                <w:rFonts w:cs="Arial"/>
                <w:lang w:val="en-US" w:eastAsia="en-GB"/>
              </w:rPr>
              <w:t>metres</w:t>
            </w:r>
            <w:proofErr w:type="spellEnd"/>
            <w:r w:rsidR="00B11CCF" w:rsidRPr="00B11CCF">
              <w:rPr>
                <w:rFonts w:cs="Arial"/>
                <w:lang w:val="en-US" w:eastAsia="en-GB"/>
              </w:rPr>
              <w:t xml:space="preserve"> in a northerly direction.</w:t>
            </w:r>
          </w:p>
          <w:p w14:paraId="754876F6" w14:textId="3167FE8F" w:rsidR="007D1B23" w:rsidRPr="00513B39" w:rsidRDefault="007D1B23" w:rsidP="000F18E8">
            <w:pPr>
              <w:rPr>
                <w:rFonts w:cs="Arial"/>
                <w:lang w:val="en-US" w:eastAsia="en-GB"/>
              </w:rPr>
            </w:pPr>
          </w:p>
        </w:tc>
      </w:tr>
    </w:tbl>
    <w:p w14:paraId="139E2EDB" w14:textId="5E8F25FD" w:rsidR="007D1B23" w:rsidRDefault="007D1B23" w:rsidP="00A84473">
      <w:pPr>
        <w:ind w:right="144"/>
        <w:jc w:val="center"/>
        <w:rPr>
          <w:rFonts w:cs="Arial"/>
          <w:b/>
          <w:caps/>
          <w:u w:val="single"/>
          <w:lang w:eastAsia="en-GB"/>
        </w:rPr>
      </w:pPr>
    </w:p>
    <w:p w14:paraId="56F37649" w14:textId="77777777" w:rsidR="007D1B23" w:rsidRDefault="007D1B23" w:rsidP="00A84473">
      <w:pPr>
        <w:ind w:right="144"/>
        <w:jc w:val="center"/>
        <w:rPr>
          <w:rFonts w:cs="Arial"/>
          <w:b/>
          <w:caps/>
          <w:u w:val="single"/>
          <w:lang w:eastAsia="en-GB"/>
        </w:rPr>
      </w:pPr>
    </w:p>
    <w:p w14:paraId="36EA93B6" w14:textId="4575E588" w:rsidR="00A84473" w:rsidRPr="00513B39" w:rsidRDefault="00A84473" w:rsidP="00A84473">
      <w:pPr>
        <w:ind w:right="144"/>
        <w:jc w:val="center"/>
        <w:rPr>
          <w:rFonts w:cs="Arial"/>
          <w:b/>
          <w:caps/>
          <w:u w:val="single"/>
          <w:lang w:eastAsia="en-GB"/>
        </w:rPr>
      </w:pPr>
      <w:r w:rsidRPr="00513B39">
        <w:rPr>
          <w:rFonts w:cs="Arial"/>
          <w:b/>
          <w:caps/>
          <w:u w:val="single"/>
          <w:lang w:eastAsia="en-GB"/>
        </w:rPr>
        <w:t xml:space="preserve">Schedule </w:t>
      </w:r>
      <w:r w:rsidR="00B11CCF">
        <w:rPr>
          <w:rFonts w:cs="Arial"/>
          <w:b/>
          <w:caps/>
          <w:u w:val="single"/>
          <w:lang w:eastAsia="en-GB"/>
        </w:rPr>
        <w:t>2</w:t>
      </w:r>
    </w:p>
    <w:p w14:paraId="60317F63" w14:textId="77777777" w:rsidR="00A84473" w:rsidRPr="00513B39" w:rsidRDefault="00A84473" w:rsidP="00A84473">
      <w:pPr>
        <w:ind w:right="144"/>
        <w:jc w:val="center"/>
        <w:rPr>
          <w:rFonts w:cs="Arial"/>
          <w:b/>
          <w:caps/>
          <w:u w:val="single"/>
          <w:lang w:eastAsia="en-GB"/>
        </w:rPr>
      </w:pPr>
    </w:p>
    <w:p w14:paraId="2A60FC80" w14:textId="333AD002" w:rsidR="000F18E8" w:rsidRPr="00513B39" w:rsidRDefault="000F18E8" w:rsidP="000F18E8">
      <w:pPr>
        <w:keepNext/>
        <w:keepLines/>
        <w:ind w:right="144"/>
        <w:rPr>
          <w:rFonts w:cs="Arial"/>
          <w:color w:val="000000"/>
        </w:rPr>
      </w:pPr>
      <w:r w:rsidRPr="00513B39">
        <w:rPr>
          <w:rFonts w:cs="Arial"/>
          <w:color w:val="000000"/>
        </w:rPr>
        <w:t xml:space="preserve">Schedule 61 of </w:t>
      </w:r>
      <w:r w:rsidR="0030561B">
        <w:rPr>
          <w:rFonts w:cs="Arial"/>
          <w:color w:val="000000"/>
        </w:rPr>
        <w:t xml:space="preserve">the </w:t>
      </w:r>
      <w:r w:rsidRPr="00513B39">
        <w:rPr>
          <w:rFonts w:cs="Arial"/>
          <w:color w:val="000000"/>
        </w:rPr>
        <w:t>2003 Order</w:t>
      </w:r>
      <w:r w:rsidRPr="00513B39">
        <w:rPr>
          <w:rFonts w:cs="Arial"/>
          <w:color w:val="000000"/>
        </w:rPr>
        <w:tab/>
      </w:r>
      <w:r w:rsidRPr="00513B39">
        <w:rPr>
          <w:rFonts w:cs="Arial"/>
        </w:rPr>
        <w:t>Hackney Carriage Stand. At Any Time</w:t>
      </w:r>
    </w:p>
    <w:p w14:paraId="65C3783D" w14:textId="77777777" w:rsidR="000F18E8" w:rsidRPr="00513B39" w:rsidRDefault="000F18E8" w:rsidP="000F18E8">
      <w:pPr>
        <w:ind w:left="3600" w:right="144" w:hanging="3600"/>
        <w:rPr>
          <w:rFonts w:cs="Arial"/>
          <w:lang w:eastAsia="en-GB"/>
        </w:rPr>
      </w:pPr>
    </w:p>
    <w:p w14:paraId="16E8AFC7" w14:textId="77777777" w:rsidR="000F18E8" w:rsidRPr="00513B39" w:rsidRDefault="000F18E8" w:rsidP="000F18E8">
      <w:pPr>
        <w:ind w:left="3600" w:right="144" w:hanging="3600"/>
        <w:rPr>
          <w:rFonts w:cs="Arial"/>
          <w:lang w:eastAsia="en-GB"/>
        </w:rPr>
      </w:pPr>
      <w:r w:rsidRPr="00513B39">
        <w:rPr>
          <w:rFonts w:cs="Arial"/>
          <w:i/>
          <w:lang w:eastAsia="en-GB"/>
        </w:rPr>
        <w:t>Delete the following reference</w:t>
      </w:r>
      <w:r w:rsidRPr="00513B39">
        <w:rPr>
          <w:rFonts w:cs="Arial"/>
          <w:lang w:eastAsia="en-GB"/>
        </w:rPr>
        <w:t>:</w:t>
      </w:r>
    </w:p>
    <w:p w14:paraId="77AC232E" w14:textId="77777777" w:rsidR="000F18E8" w:rsidRPr="00513B39" w:rsidRDefault="000F18E8" w:rsidP="000F18E8">
      <w:pPr>
        <w:ind w:left="3600" w:right="144" w:hanging="3600"/>
        <w:rPr>
          <w:rFonts w:cs="Arial"/>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570"/>
      </w:tblGrid>
      <w:tr w:rsidR="000F18E8" w:rsidRPr="00513B39" w14:paraId="132F1660" w14:textId="77777777" w:rsidTr="006A0DC9">
        <w:tc>
          <w:tcPr>
            <w:tcW w:w="1276" w:type="dxa"/>
            <w:shd w:val="clear" w:color="auto" w:fill="auto"/>
          </w:tcPr>
          <w:p w14:paraId="21CE9D44" w14:textId="6D3CE6D1" w:rsidR="000F18E8" w:rsidRPr="00513B39" w:rsidRDefault="00DE00BA" w:rsidP="000F18E8">
            <w:pPr>
              <w:keepNext/>
              <w:keepLines/>
              <w:ind w:right="144"/>
              <w:jc w:val="both"/>
              <w:rPr>
                <w:rFonts w:cs="Arial"/>
                <w:b/>
                <w:bCs/>
                <w:color w:val="000000"/>
              </w:rPr>
            </w:pPr>
            <w:r>
              <w:rPr>
                <w:rFonts w:cs="Arial"/>
                <w:b/>
                <w:bCs/>
                <w:color w:val="000000"/>
              </w:rPr>
              <w:t>Castle</w:t>
            </w:r>
          </w:p>
        </w:tc>
        <w:tc>
          <w:tcPr>
            <w:tcW w:w="7570" w:type="dxa"/>
            <w:shd w:val="clear" w:color="auto" w:fill="auto"/>
          </w:tcPr>
          <w:p w14:paraId="163CDF3C" w14:textId="77777777" w:rsidR="00B11CCF" w:rsidRPr="00513B39" w:rsidRDefault="00B11CCF" w:rsidP="00B11CCF">
            <w:pPr>
              <w:jc w:val="both"/>
              <w:rPr>
                <w:rFonts w:cs="Arial"/>
                <w:b/>
                <w:bCs/>
                <w:lang w:val="en-US" w:eastAsia="en-GB"/>
              </w:rPr>
            </w:pPr>
            <w:r w:rsidRPr="00513B39">
              <w:rPr>
                <w:rFonts w:cs="Arial"/>
                <w:b/>
                <w:bCs/>
                <w:lang w:val="en-US" w:eastAsia="en-GB"/>
              </w:rPr>
              <w:t>C850/1042 Castle Meadow</w:t>
            </w:r>
          </w:p>
          <w:p w14:paraId="384CB865" w14:textId="77777777" w:rsidR="00B11CCF" w:rsidRPr="00513B39" w:rsidRDefault="00B11CCF" w:rsidP="00B11CCF">
            <w:pPr>
              <w:jc w:val="both"/>
              <w:rPr>
                <w:rFonts w:cs="Arial"/>
                <w:u w:val="single"/>
                <w:lang w:eastAsia="en-GB"/>
              </w:rPr>
            </w:pPr>
            <w:r w:rsidRPr="00513B39">
              <w:rPr>
                <w:rFonts w:cs="Arial"/>
                <w:u w:val="single"/>
                <w:lang w:eastAsia="en-GB"/>
              </w:rPr>
              <w:t>West Side</w:t>
            </w:r>
          </w:p>
          <w:p w14:paraId="724ACBFC" w14:textId="77777777" w:rsidR="00B11CCF" w:rsidRPr="00513B39" w:rsidRDefault="00B11CCF" w:rsidP="00B11CCF">
            <w:pPr>
              <w:jc w:val="both"/>
              <w:rPr>
                <w:rFonts w:cs="Arial"/>
                <w:u w:val="single"/>
                <w:lang w:eastAsia="en-GB"/>
              </w:rPr>
            </w:pPr>
          </w:p>
          <w:p w14:paraId="3A8085D2" w14:textId="77777777" w:rsidR="00B11CCF" w:rsidRPr="00513B39" w:rsidRDefault="00B11CCF" w:rsidP="00B11CCF">
            <w:pPr>
              <w:rPr>
                <w:rFonts w:cs="Arial"/>
                <w:b/>
                <w:lang w:val="en-US" w:eastAsia="en-GB"/>
              </w:rPr>
            </w:pPr>
            <w:r w:rsidRPr="00513B39">
              <w:rPr>
                <w:rFonts w:cs="Arial"/>
                <w:lang w:val="en-US" w:eastAsia="en-GB"/>
              </w:rPr>
              <w:t xml:space="preserve">From a point 22 </w:t>
            </w:r>
            <w:proofErr w:type="spellStart"/>
            <w:r w:rsidRPr="00513B39">
              <w:rPr>
                <w:rFonts w:cs="Arial"/>
                <w:lang w:val="en-US" w:eastAsia="en-GB"/>
              </w:rPr>
              <w:t>metres</w:t>
            </w:r>
            <w:proofErr w:type="spellEnd"/>
            <w:r w:rsidRPr="00513B39">
              <w:rPr>
                <w:rFonts w:cs="Arial"/>
                <w:lang w:val="en-US" w:eastAsia="en-GB"/>
              </w:rPr>
              <w:t xml:space="preserve"> north of the </w:t>
            </w:r>
            <w:proofErr w:type="spellStart"/>
            <w:r w:rsidRPr="00513B39">
              <w:rPr>
                <w:rFonts w:cs="Arial"/>
                <w:lang w:val="en-US" w:eastAsia="en-GB"/>
              </w:rPr>
              <w:t>centre</w:t>
            </w:r>
            <w:proofErr w:type="spellEnd"/>
            <w:r w:rsidRPr="00513B39">
              <w:rPr>
                <w:rFonts w:cs="Arial"/>
                <w:lang w:val="en-US" w:eastAsia="en-GB"/>
              </w:rPr>
              <w:t xml:space="preserve"> line junction of Farmers Avenue to a point 34 </w:t>
            </w:r>
            <w:proofErr w:type="spellStart"/>
            <w:r w:rsidRPr="00513B39">
              <w:rPr>
                <w:rFonts w:cs="Arial"/>
                <w:lang w:val="en-US" w:eastAsia="en-GB"/>
              </w:rPr>
              <w:t>metres</w:t>
            </w:r>
            <w:proofErr w:type="spellEnd"/>
            <w:r w:rsidRPr="00513B39">
              <w:rPr>
                <w:rFonts w:cs="Arial"/>
                <w:lang w:val="en-US" w:eastAsia="en-GB"/>
              </w:rPr>
              <w:t xml:space="preserve"> north of the junction.</w:t>
            </w:r>
          </w:p>
          <w:p w14:paraId="401C27C9" w14:textId="77777777" w:rsidR="000F18E8" w:rsidRPr="00513B39" w:rsidRDefault="000F18E8" w:rsidP="000F18E8">
            <w:pPr>
              <w:jc w:val="both"/>
              <w:rPr>
                <w:rFonts w:cs="Arial"/>
                <w:lang w:eastAsia="en-GB"/>
              </w:rPr>
            </w:pPr>
          </w:p>
        </w:tc>
      </w:tr>
    </w:tbl>
    <w:p w14:paraId="36F2AC4A" w14:textId="77777777" w:rsidR="000F18E8" w:rsidRPr="00513B39" w:rsidRDefault="000F18E8" w:rsidP="000F18E8">
      <w:pPr>
        <w:ind w:left="3600" w:right="144" w:hanging="3600"/>
        <w:rPr>
          <w:rFonts w:cs="Arial"/>
          <w:lang w:eastAsia="en-GB"/>
        </w:rPr>
      </w:pPr>
    </w:p>
    <w:p w14:paraId="16C86A67" w14:textId="77777777" w:rsidR="000F18E8" w:rsidRPr="00513B39" w:rsidRDefault="000F18E8" w:rsidP="000F18E8">
      <w:pPr>
        <w:ind w:left="3600" w:right="144" w:hanging="3600"/>
        <w:rPr>
          <w:rFonts w:cs="Arial"/>
          <w:lang w:eastAsia="en-GB"/>
        </w:rPr>
      </w:pPr>
      <w:r w:rsidRPr="00513B39">
        <w:rPr>
          <w:rFonts w:cs="Arial"/>
          <w:i/>
          <w:lang w:eastAsia="en-GB"/>
        </w:rPr>
        <w:t>Insert the following reference</w:t>
      </w:r>
      <w:r w:rsidRPr="00513B39">
        <w:rPr>
          <w:rFonts w:cs="Arial"/>
          <w:lang w:eastAsia="en-GB"/>
        </w:rPr>
        <w:t>s:</w:t>
      </w:r>
    </w:p>
    <w:p w14:paraId="21A6AAE4" w14:textId="77777777" w:rsidR="000F18E8" w:rsidRPr="00513B39" w:rsidRDefault="000F18E8" w:rsidP="000F18E8">
      <w:pPr>
        <w:ind w:left="3600" w:right="144" w:hanging="3600"/>
        <w:rPr>
          <w:rFonts w:cs="Arial"/>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570"/>
      </w:tblGrid>
      <w:tr w:rsidR="000F18E8" w:rsidRPr="00513B39" w14:paraId="669284D8" w14:textId="77777777" w:rsidTr="006A0DC9">
        <w:tc>
          <w:tcPr>
            <w:tcW w:w="1276" w:type="dxa"/>
            <w:shd w:val="clear" w:color="auto" w:fill="auto"/>
          </w:tcPr>
          <w:p w14:paraId="11F6AC85" w14:textId="546FDAA8" w:rsidR="000F18E8" w:rsidRPr="00513B39" w:rsidRDefault="00DE00BA" w:rsidP="000F18E8">
            <w:pPr>
              <w:keepNext/>
              <w:keepLines/>
              <w:ind w:right="144"/>
              <w:jc w:val="both"/>
              <w:rPr>
                <w:rFonts w:cs="Arial"/>
                <w:b/>
                <w:bCs/>
                <w:color w:val="000000"/>
              </w:rPr>
            </w:pPr>
            <w:r>
              <w:rPr>
                <w:rFonts w:cs="Arial"/>
                <w:b/>
                <w:bCs/>
                <w:color w:val="000000"/>
              </w:rPr>
              <w:t>Castle</w:t>
            </w:r>
          </w:p>
        </w:tc>
        <w:tc>
          <w:tcPr>
            <w:tcW w:w="7570" w:type="dxa"/>
            <w:shd w:val="clear" w:color="auto" w:fill="auto"/>
          </w:tcPr>
          <w:p w14:paraId="07B68C47" w14:textId="77777777" w:rsidR="007C695B" w:rsidRPr="00513B39" w:rsidRDefault="007C695B" w:rsidP="007C695B">
            <w:pPr>
              <w:jc w:val="both"/>
              <w:rPr>
                <w:rFonts w:cs="Arial"/>
                <w:b/>
                <w:bCs/>
                <w:lang w:val="en-US" w:eastAsia="en-GB"/>
              </w:rPr>
            </w:pPr>
            <w:r w:rsidRPr="00513B39">
              <w:rPr>
                <w:rFonts w:cs="Arial"/>
                <w:b/>
                <w:bCs/>
                <w:lang w:val="en-US" w:eastAsia="en-GB"/>
              </w:rPr>
              <w:t>C850/1042 Castle Meadow</w:t>
            </w:r>
          </w:p>
          <w:p w14:paraId="34398C90" w14:textId="539C52C6" w:rsidR="007C695B" w:rsidRPr="00513B39" w:rsidRDefault="00B11CCF" w:rsidP="007C695B">
            <w:pPr>
              <w:jc w:val="both"/>
              <w:rPr>
                <w:rFonts w:cs="Arial"/>
                <w:u w:val="single"/>
                <w:lang w:eastAsia="en-GB"/>
              </w:rPr>
            </w:pPr>
            <w:r>
              <w:rPr>
                <w:rFonts w:cs="Arial"/>
                <w:u w:val="single"/>
                <w:lang w:eastAsia="en-GB"/>
              </w:rPr>
              <w:t>East</w:t>
            </w:r>
            <w:r w:rsidR="007C695B" w:rsidRPr="00513B39">
              <w:rPr>
                <w:rFonts w:cs="Arial"/>
                <w:u w:val="single"/>
                <w:lang w:eastAsia="en-GB"/>
              </w:rPr>
              <w:t xml:space="preserve"> Side</w:t>
            </w:r>
          </w:p>
          <w:p w14:paraId="1ED24150" w14:textId="77777777" w:rsidR="007C695B" w:rsidRPr="00513B39" w:rsidRDefault="007C695B" w:rsidP="007C695B">
            <w:pPr>
              <w:jc w:val="both"/>
              <w:rPr>
                <w:rFonts w:cs="Arial"/>
                <w:u w:val="single"/>
                <w:lang w:eastAsia="en-GB"/>
              </w:rPr>
            </w:pPr>
          </w:p>
          <w:p w14:paraId="6C90DB95" w14:textId="57B70352" w:rsidR="000F18E8" w:rsidRDefault="00B11CCF" w:rsidP="00B11CCF">
            <w:pPr>
              <w:rPr>
                <w:rFonts w:cs="Arial"/>
                <w:lang w:val="en-US" w:eastAsia="en-GB"/>
              </w:rPr>
            </w:pPr>
            <w:r>
              <w:rPr>
                <w:rFonts w:cs="Arial"/>
                <w:lang w:val="en-US" w:eastAsia="en-GB"/>
              </w:rPr>
              <w:t>F</w:t>
            </w:r>
            <w:r w:rsidRPr="00B11CCF">
              <w:rPr>
                <w:rFonts w:cs="Arial"/>
                <w:lang w:val="en-US" w:eastAsia="en-GB"/>
              </w:rPr>
              <w:t xml:space="preserve">rom a point </w:t>
            </w:r>
            <w:r w:rsidR="00DA5AB0">
              <w:rPr>
                <w:rFonts w:cs="Arial"/>
                <w:lang w:val="en-US" w:eastAsia="en-GB"/>
              </w:rPr>
              <w:t>40</w:t>
            </w:r>
            <w:r w:rsidRPr="00B11CCF">
              <w:rPr>
                <w:rFonts w:cs="Arial"/>
                <w:lang w:val="en-US" w:eastAsia="en-GB"/>
              </w:rPr>
              <w:t xml:space="preserve"> </w:t>
            </w:r>
            <w:proofErr w:type="spellStart"/>
            <w:r w:rsidRPr="00B11CCF">
              <w:rPr>
                <w:rFonts w:cs="Arial"/>
                <w:lang w:val="en-US" w:eastAsia="en-GB"/>
              </w:rPr>
              <w:t>metres</w:t>
            </w:r>
            <w:proofErr w:type="spellEnd"/>
            <w:r w:rsidRPr="00B11CCF">
              <w:rPr>
                <w:rFonts w:cs="Arial"/>
                <w:lang w:val="en-US" w:eastAsia="en-GB"/>
              </w:rPr>
              <w:t xml:space="preserve"> </w:t>
            </w:r>
            <w:r w:rsidR="004B6C49" w:rsidRPr="00B11CCF">
              <w:rPr>
                <w:rFonts w:cs="Arial"/>
                <w:lang w:val="en-US" w:eastAsia="en-GB"/>
              </w:rPr>
              <w:t xml:space="preserve">north of </w:t>
            </w:r>
            <w:r w:rsidR="004B6C49">
              <w:rPr>
                <w:rFonts w:cs="Arial"/>
                <w:lang w:val="en-US" w:eastAsia="en-GB"/>
              </w:rPr>
              <w:t xml:space="preserve">the </w:t>
            </w:r>
            <w:proofErr w:type="spellStart"/>
            <w:r w:rsidR="004B6C49">
              <w:rPr>
                <w:rFonts w:cs="Arial"/>
                <w:lang w:val="en-US" w:eastAsia="en-GB"/>
              </w:rPr>
              <w:t>centre</w:t>
            </w:r>
            <w:proofErr w:type="spellEnd"/>
            <w:r w:rsidR="004B6C49">
              <w:rPr>
                <w:rFonts w:cs="Arial"/>
                <w:lang w:val="en-US" w:eastAsia="en-GB"/>
              </w:rPr>
              <w:t xml:space="preserve"> line of </w:t>
            </w:r>
            <w:r w:rsidRPr="00B11CCF">
              <w:rPr>
                <w:rFonts w:cs="Arial"/>
                <w:lang w:val="en-US" w:eastAsia="en-GB"/>
              </w:rPr>
              <w:t xml:space="preserve">its junction with Famers Avenue for a distance of </w:t>
            </w:r>
            <w:r>
              <w:rPr>
                <w:rFonts w:cs="Arial"/>
                <w:lang w:val="en-US" w:eastAsia="en-GB"/>
              </w:rPr>
              <w:t>12</w:t>
            </w:r>
            <w:r w:rsidRPr="00B11CCF">
              <w:rPr>
                <w:rFonts w:cs="Arial"/>
                <w:lang w:val="en-US" w:eastAsia="en-GB"/>
              </w:rPr>
              <w:t xml:space="preserve"> </w:t>
            </w:r>
            <w:proofErr w:type="spellStart"/>
            <w:r w:rsidRPr="00B11CCF">
              <w:rPr>
                <w:rFonts w:cs="Arial"/>
                <w:lang w:val="en-US" w:eastAsia="en-GB"/>
              </w:rPr>
              <w:t>metres</w:t>
            </w:r>
            <w:proofErr w:type="spellEnd"/>
            <w:r w:rsidRPr="00B11CCF">
              <w:rPr>
                <w:rFonts w:cs="Arial"/>
                <w:lang w:val="en-US" w:eastAsia="en-GB"/>
              </w:rPr>
              <w:t xml:space="preserve"> in a </w:t>
            </w:r>
            <w:r w:rsidR="00DA5AB0">
              <w:rPr>
                <w:rFonts w:cs="Arial"/>
                <w:lang w:val="en-US" w:eastAsia="en-GB"/>
              </w:rPr>
              <w:t>nor</w:t>
            </w:r>
            <w:r>
              <w:rPr>
                <w:rFonts w:cs="Arial"/>
                <w:lang w:val="en-US" w:eastAsia="en-GB"/>
              </w:rPr>
              <w:t>therly</w:t>
            </w:r>
            <w:r w:rsidRPr="00B11CCF">
              <w:rPr>
                <w:rFonts w:cs="Arial"/>
                <w:lang w:val="en-US" w:eastAsia="en-GB"/>
              </w:rPr>
              <w:t xml:space="preserve"> direction.</w:t>
            </w:r>
          </w:p>
          <w:p w14:paraId="7B3CCD07" w14:textId="48EDF9B1" w:rsidR="0045172A" w:rsidRPr="00513B39" w:rsidRDefault="0045172A" w:rsidP="00B11CCF">
            <w:pPr>
              <w:rPr>
                <w:rFonts w:cs="Arial"/>
                <w:lang w:val="en-US" w:eastAsia="en-GB"/>
              </w:rPr>
            </w:pPr>
          </w:p>
        </w:tc>
      </w:tr>
    </w:tbl>
    <w:p w14:paraId="1DFF43B0" w14:textId="15FC7725" w:rsidR="000F18E8" w:rsidRPr="00513B39" w:rsidRDefault="000F18E8" w:rsidP="000F18E8">
      <w:pPr>
        <w:ind w:left="3600" w:right="144" w:hanging="3600"/>
        <w:rPr>
          <w:rFonts w:cs="Arial"/>
          <w:b/>
          <w:lang w:eastAsia="en-GB"/>
        </w:rPr>
      </w:pPr>
    </w:p>
    <w:p w14:paraId="0BB57C0D" w14:textId="77777777" w:rsidR="00E7202A" w:rsidRPr="00513B39" w:rsidRDefault="00E7202A" w:rsidP="00E7202A">
      <w:pPr>
        <w:ind w:left="3600" w:right="144" w:hanging="3600"/>
        <w:rPr>
          <w:rFonts w:cs="Arial"/>
          <w:lang w:eastAsia="en-GB"/>
        </w:rPr>
      </w:pPr>
    </w:p>
    <w:p w14:paraId="4C64B7E4" w14:textId="0EC7091D" w:rsidR="00E7202A" w:rsidRPr="00513B39" w:rsidRDefault="00E7202A" w:rsidP="00E7202A">
      <w:pPr>
        <w:ind w:right="144"/>
        <w:jc w:val="center"/>
        <w:rPr>
          <w:rFonts w:cs="Arial"/>
          <w:b/>
          <w:caps/>
          <w:u w:val="single"/>
          <w:lang w:eastAsia="en-GB"/>
        </w:rPr>
      </w:pPr>
      <w:r w:rsidRPr="00513B39">
        <w:rPr>
          <w:rFonts w:cs="Arial"/>
          <w:b/>
          <w:caps/>
          <w:u w:val="single"/>
          <w:lang w:eastAsia="en-GB"/>
        </w:rPr>
        <w:t xml:space="preserve">Schedule </w:t>
      </w:r>
      <w:r w:rsidR="00B11CCF">
        <w:rPr>
          <w:rFonts w:cs="Arial"/>
          <w:b/>
          <w:caps/>
          <w:u w:val="single"/>
          <w:lang w:eastAsia="en-GB"/>
        </w:rPr>
        <w:t>3</w:t>
      </w:r>
    </w:p>
    <w:p w14:paraId="4EEF965F" w14:textId="77777777" w:rsidR="00E7202A" w:rsidRPr="00513B39" w:rsidRDefault="00E7202A" w:rsidP="00E7202A">
      <w:pPr>
        <w:ind w:right="144"/>
        <w:jc w:val="center"/>
        <w:rPr>
          <w:rFonts w:cs="Arial"/>
          <w:b/>
          <w:caps/>
          <w:u w:val="single"/>
          <w:lang w:eastAsia="en-GB"/>
        </w:rPr>
      </w:pPr>
    </w:p>
    <w:p w14:paraId="58688D9B" w14:textId="579086E7" w:rsidR="00E7202A" w:rsidRPr="00513B39" w:rsidRDefault="00E7202A" w:rsidP="00E7202A">
      <w:pPr>
        <w:keepNext/>
        <w:keepLines/>
        <w:ind w:left="3600" w:right="144" w:hanging="3600"/>
        <w:rPr>
          <w:rFonts w:cs="Arial"/>
          <w:color w:val="000000"/>
        </w:rPr>
      </w:pPr>
      <w:r w:rsidRPr="00513B39">
        <w:rPr>
          <w:rFonts w:cs="Arial"/>
          <w:color w:val="000000"/>
        </w:rPr>
        <w:t xml:space="preserve">Schedule </w:t>
      </w:r>
      <w:r w:rsidR="00A84473" w:rsidRPr="00513B39">
        <w:rPr>
          <w:rFonts w:cs="Arial"/>
          <w:color w:val="000000"/>
        </w:rPr>
        <w:t>120</w:t>
      </w:r>
      <w:r w:rsidRPr="00513B39">
        <w:rPr>
          <w:rFonts w:cs="Arial"/>
          <w:color w:val="000000"/>
        </w:rPr>
        <w:t xml:space="preserve"> of </w:t>
      </w:r>
      <w:r w:rsidR="0030561B">
        <w:rPr>
          <w:rFonts w:cs="Arial"/>
          <w:color w:val="000000"/>
        </w:rPr>
        <w:t xml:space="preserve">the </w:t>
      </w:r>
      <w:r w:rsidRPr="00513B39">
        <w:rPr>
          <w:rFonts w:cs="Arial"/>
          <w:color w:val="000000"/>
        </w:rPr>
        <w:t>2003 Order</w:t>
      </w:r>
      <w:r w:rsidRPr="00513B39">
        <w:rPr>
          <w:rFonts w:cs="Arial"/>
          <w:color w:val="000000"/>
        </w:rPr>
        <w:tab/>
      </w:r>
      <w:r w:rsidRPr="00513B39">
        <w:rPr>
          <w:rFonts w:cs="Arial"/>
        </w:rPr>
        <w:t>DRT Vehicles only. 15 minutes, No return within 1 hour.</w:t>
      </w:r>
    </w:p>
    <w:p w14:paraId="3E0D5E02" w14:textId="77777777" w:rsidR="00E7202A" w:rsidRPr="00513B39" w:rsidRDefault="00E7202A" w:rsidP="00E7202A">
      <w:pPr>
        <w:ind w:left="3600" w:right="144" w:hanging="3600"/>
        <w:rPr>
          <w:rFonts w:cs="Arial"/>
          <w:lang w:eastAsia="en-GB"/>
        </w:rPr>
      </w:pPr>
    </w:p>
    <w:p w14:paraId="21DC3F61" w14:textId="1A27355C" w:rsidR="00E7202A" w:rsidRDefault="00E7202A" w:rsidP="00E7202A">
      <w:pPr>
        <w:ind w:left="3600" w:right="144" w:hanging="3600"/>
        <w:rPr>
          <w:rFonts w:cs="Arial"/>
          <w:lang w:eastAsia="en-GB"/>
        </w:rPr>
      </w:pPr>
      <w:r w:rsidRPr="007D1B23">
        <w:rPr>
          <w:rFonts w:cs="Arial"/>
          <w:i/>
          <w:lang w:eastAsia="en-GB"/>
        </w:rPr>
        <w:t>Delete the following reference</w:t>
      </w:r>
      <w:r w:rsidR="00513B39" w:rsidRPr="007D1B23">
        <w:rPr>
          <w:rFonts w:cs="Arial"/>
          <w:i/>
          <w:lang w:eastAsia="en-GB"/>
        </w:rPr>
        <w:t>s</w:t>
      </w:r>
      <w:r w:rsidRPr="007D1B23">
        <w:rPr>
          <w:rFonts w:cs="Arial"/>
          <w:lang w:eastAsia="en-GB"/>
        </w:rPr>
        <w:t>:</w:t>
      </w:r>
    </w:p>
    <w:p w14:paraId="6D36CBE8" w14:textId="77777777" w:rsidR="0045172A" w:rsidRPr="007D1B23" w:rsidRDefault="0045172A" w:rsidP="00E7202A">
      <w:pPr>
        <w:ind w:left="3600" w:right="144" w:hanging="3600"/>
        <w:rPr>
          <w:rFonts w:cs="Arial"/>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570"/>
      </w:tblGrid>
      <w:tr w:rsidR="00E7202A" w:rsidRPr="00513B39" w14:paraId="07BC4734" w14:textId="77777777" w:rsidTr="006A0DC9">
        <w:tc>
          <w:tcPr>
            <w:tcW w:w="1276" w:type="dxa"/>
            <w:shd w:val="clear" w:color="auto" w:fill="auto"/>
          </w:tcPr>
          <w:p w14:paraId="3519EAF7" w14:textId="382E9CA8" w:rsidR="00E7202A" w:rsidRPr="00513B39" w:rsidRDefault="0045172A" w:rsidP="00E7202A">
            <w:pPr>
              <w:keepNext/>
              <w:keepLines/>
              <w:ind w:right="144"/>
              <w:jc w:val="both"/>
              <w:rPr>
                <w:rFonts w:cs="Arial"/>
                <w:b/>
                <w:bCs/>
                <w:color w:val="000000"/>
              </w:rPr>
            </w:pPr>
            <w:r>
              <w:rPr>
                <w:rFonts w:cs="Arial"/>
                <w:b/>
                <w:bCs/>
                <w:color w:val="000000"/>
              </w:rPr>
              <w:t>C</w:t>
            </w:r>
            <w:r w:rsidR="00DE00BA">
              <w:rPr>
                <w:rFonts w:cs="Arial"/>
                <w:b/>
                <w:bCs/>
                <w:color w:val="000000"/>
              </w:rPr>
              <w:t>astle</w:t>
            </w:r>
          </w:p>
        </w:tc>
        <w:tc>
          <w:tcPr>
            <w:tcW w:w="7570" w:type="dxa"/>
            <w:shd w:val="clear" w:color="auto" w:fill="auto"/>
          </w:tcPr>
          <w:p w14:paraId="3F43CE97" w14:textId="77777777" w:rsidR="00B11CCF" w:rsidRPr="00513B39" w:rsidRDefault="00B11CCF" w:rsidP="00B11CCF">
            <w:pPr>
              <w:rPr>
                <w:rFonts w:cs="Arial"/>
                <w:b/>
                <w:lang w:val="en-US" w:eastAsia="en-GB"/>
              </w:rPr>
            </w:pPr>
            <w:r w:rsidRPr="00513B39">
              <w:rPr>
                <w:rFonts w:cs="Arial"/>
                <w:b/>
                <w:lang w:val="en-US" w:eastAsia="en-GB"/>
              </w:rPr>
              <w:t xml:space="preserve">C850/1042 Castle Meadow </w:t>
            </w:r>
          </w:p>
          <w:p w14:paraId="2A149BD8" w14:textId="77777777" w:rsidR="00B11CCF" w:rsidRPr="00513B39" w:rsidRDefault="00B11CCF" w:rsidP="00B11CCF">
            <w:pPr>
              <w:rPr>
                <w:rFonts w:cs="Arial"/>
                <w:u w:val="single"/>
                <w:lang w:val="en-US" w:eastAsia="en-GB"/>
              </w:rPr>
            </w:pPr>
            <w:r w:rsidRPr="00513B39">
              <w:rPr>
                <w:rFonts w:cs="Arial"/>
                <w:u w:val="single"/>
                <w:lang w:val="en-US" w:eastAsia="en-GB"/>
              </w:rPr>
              <w:t>West Side</w:t>
            </w:r>
          </w:p>
          <w:p w14:paraId="73AB78FE" w14:textId="77777777" w:rsidR="00B11CCF" w:rsidRPr="00513B39" w:rsidRDefault="00B11CCF" w:rsidP="00B11CCF">
            <w:pPr>
              <w:rPr>
                <w:rFonts w:cs="Arial"/>
                <w:u w:val="single"/>
                <w:lang w:val="en-US" w:eastAsia="en-GB"/>
              </w:rPr>
            </w:pPr>
          </w:p>
          <w:p w14:paraId="144DAC13" w14:textId="77777777" w:rsidR="00B11CCF" w:rsidRPr="00513B39" w:rsidRDefault="00B11CCF" w:rsidP="00B11CCF">
            <w:pPr>
              <w:rPr>
                <w:rFonts w:cs="Arial"/>
                <w:b/>
                <w:lang w:val="en-US" w:eastAsia="en-GB"/>
              </w:rPr>
            </w:pPr>
            <w:r w:rsidRPr="00513B39">
              <w:rPr>
                <w:rFonts w:cs="Arial"/>
                <w:lang w:val="en-US" w:eastAsia="en-GB"/>
              </w:rPr>
              <w:t xml:space="preserve">From a point 34 </w:t>
            </w:r>
            <w:proofErr w:type="spellStart"/>
            <w:r w:rsidRPr="00513B39">
              <w:rPr>
                <w:rFonts w:cs="Arial"/>
                <w:lang w:val="en-US" w:eastAsia="en-GB"/>
              </w:rPr>
              <w:t>metres</w:t>
            </w:r>
            <w:proofErr w:type="spellEnd"/>
            <w:r w:rsidRPr="00513B39">
              <w:rPr>
                <w:rFonts w:cs="Arial"/>
                <w:lang w:val="en-US" w:eastAsia="en-GB"/>
              </w:rPr>
              <w:t xml:space="preserve"> north of the </w:t>
            </w:r>
            <w:proofErr w:type="spellStart"/>
            <w:r w:rsidRPr="00513B39">
              <w:rPr>
                <w:rFonts w:cs="Arial"/>
                <w:lang w:val="en-US" w:eastAsia="en-GB"/>
              </w:rPr>
              <w:t>centre</w:t>
            </w:r>
            <w:proofErr w:type="spellEnd"/>
            <w:r w:rsidRPr="00513B39">
              <w:rPr>
                <w:rFonts w:cs="Arial"/>
                <w:lang w:val="en-US" w:eastAsia="en-GB"/>
              </w:rPr>
              <w:t xml:space="preserve"> line junction of Farmers Avenue to a point 42.5 </w:t>
            </w:r>
            <w:proofErr w:type="spellStart"/>
            <w:r w:rsidRPr="00513B39">
              <w:rPr>
                <w:rFonts w:cs="Arial"/>
                <w:lang w:val="en-US" w:eastAsia="en-GB"/>
              </w:rPr>
              <w:t>metres</w:t>
            </w:r>
            <w:proofErr w:type="spellEnd"/>
            <w:r w:rsidRPr="00513B39">
              <w:rPr>
                <w:rFonts w:cs="Arial"/>
                <w:lang w:val="en-US" w:eastAsia="en-GB"/>
              </w:rPr>
              <w:t xml:space="preserve"> north of the junction.</w:t>
            </w:r>
          </w:p>
          <w:p w14:paraId="035C51D7" w14:textId="2A11F45F" w:rsidR="00833023" w:rsidRPr="00B11CCF" w:rsidRDefault="00833023" w:rsidP="00B11CCF">
            <w:pPr>
              <w:rPr>
                <w:rFonts w:cs="Arial"/>
                <w:b/>
                <w:lang w:val="en-US" w:eastAsia="en-GB"/>
              </w:rPr>
            </w:pPr>
          </w:p>
        </w:tc>
      </w:tr>
    </w:tbl>
    <w:p w14:paraId="35A3BF23" w14:textId="0F568A6D" w:rsidR="00E7202A" w:rsidRDefault="00E7202A" w:rsidP="0045172A">
      <w:pPr>
        <w:ind w:right="144"/>
        <w:rPr>
          <w:rFonts w:cs="Arial"/>
          <w:b/>
          <w:caps/>
          <w:u w:val="single"/>
          <w:lang w:eastAsia="en-GB"/>
        </w:rPr>
      </w:pPr>
    </w:p>
    <w:p w14:paraId="0609321F" w14:textId="77777777" w:rsidR="0045172A" w:rsidRPr="00513B39" w:rsidRDefault="0045172A" w:rsidP="0045172A">
      <w:pPr>
        <w:ind w:right="144"/>
        <w:rPr>
          <w:rFonts w:cs="Arial"/>
          <w:b/>
          <w:caps/>
          <w:u w:val="single"/>
          <w:lang w:eastAsia="en-GB"/>
        </w:rPr>
      </w:pPr>
    </w:p>
    <w:p w14:paraId="682D53D3" w14:textId="006E8BE5" w:rsidR="00D17E6D" w:rsidRPr="007D1B23" w:rsidRDefault="00D17E6D" w:rsidP="00D17E6D">
      <w:pPr>
        <w:ind w:left="3600" w:right="144" w:hanging="3600"/>
        <w:rPr>
          <w:rFonts w:cs="Arial"/>
          <w:lang w:eastAsia="en-GB"/>
        </w:rPr>
      </w:pPr>
      <w:r w:rsidRPr="007D1B23">
        <w:rPr>
          <w:rFonts w:cs="Arial"/>
          <w:i/>
          <w:lang w:eastAsia="en-GB"/>
        </w:rPr>
        <w:t>Insert the following reference</w:t>
      </w:r>
      <w:r w:rsidRPr="007D1B23">
        <w:rPr>
          <w:rFonts w:cs="Arial"/>
          <w:lang w:eastAsia="en-GB"/>
        </w:rPr>
        <w:t>:</w:t>
      </w:r>
    </w:p>
    <w:p w14:paraId="2DF5B41A" w14:textId="77777777" w:rsidR="00D17E6D" w:rsidRPr="00513B39" w:rsidRDefault="00D17E6D" w:rsidP="00D17E6D">
      <w:pPr>
        <w:ind w:left="3600" w:right="144" w:hanging="3600"/>
        <w:rPr>
          <w:rFonts w:cs="Arial"/>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570"/>
      </w:tblGrid>
      <w:tr w:rsidR="00D17E6D" w:rsidRPr="00513B39" w14:paraId="08C8A24F" w14:textId="77777777" w:rsidTr="00292AE3">
        <w:tc>
          <w:tcPr>
            <w:tcW w:w="1276" w:type="dxa"/>
            <w:shd w:val="clear" w:color="auto" w:fill="auto"/>
          </w:tcPr>
          <w:p w14:paraId="460B09E2" w14:textId="25B47182" w:rsidR="00D17E6D" w:rsidRPr="00513B39" w:rsidRDefault="00DE00BA" w:rsidP="00292AE3">
            <w:pPr>
              <w:keepNext/>
              <w:keepLines/>
              <w:ind w:right="144"/>
              <w:jc w:val="both"/>
              <w:rPr>
                <w:rFonts w:cs="Arial"/>
                <w:b/>
                <w:bCs/>
                <w:color w:val="000000"/>
              </w:rPr>
            </w:pPr>
            <w:r>
              <w:rPr>
                <w:rFonts w:cs="Arial"/>
                <w:b/>
                <w:bCs/>
                <w:color w:val="000000"/>
              </w:rPr>
              <w:t>Castle</w:t>
            </w:r>
          </w:p>
        </w:tc>
        <w:tc>
          <w:tcPr>
            <w:tcW w:w="7570" w:type="dxa"/>
            <w:shd w:val="clear" w:color="auto" w:fill="auto"/>
          </w:tcPr>
          <w:p w14:paraId="45B31F59" w14:textId="77777777" w:rsidR="00FD2D3A" w:rsidRPr="00513B39" w:rsidRDefault="00FD2D3A" w:rsidP="00FD2D3A">
            <w:pPr>
              <w:rPr>
                <w:rFonts w:cs="Arial"/>
                <w:b/>
                <w:lang w:val="en-US" w:eastAsia="en-GB"/>
              </w:rPr>
            </w:pPr>
            <w:r w:rsidRPr="00513B39">
              <w:rPr>
                <w:rFonts w:cs="Arial"/>
                <w:b/>
                <w:lang w:val="en-US" w:eastAsia="en-GB"/>
              </w:rPr>
              <w:t xml:space="preserve">C850/1042 Castle Meadow </w:t>
            </w:r>
          </w:p>
          <w:p w14:paraId="30870509" w14:textId="2002E99A" w:rsidR="00D17E6D" w:rsidRPr="00513B39" w:rsidRDefault="004B0D6F" w:rsidP="00292AE3">
            <w:pPr>
              <w:rPr>
                <w:rFonts w:cs="Arial"/>
                <w:u w:val="single"/>
                <w:lang w:val="en-US" w:eastAsia="en-GB"/>
              </w:rPr>
            </w:pPr>
            <w:r>
              <w:rPr>
                <w:rFonts w:cs="Arial"/>
                <w:u w:val="single"/>
                <w:lang w:val="en-US" w:eastAsia="en-GB"/>
              </w:rPr>
              <w:t>Ea</w:t>
            </w:r>
            <w:r w:rsidR="00D17E6D" w:rsidRPr="00513B39">
              <w:rPr>
                <w:rFonts w:cs="Arial"/>
                <w:u w:val="single"/>
                <w:lang w:val="en-US" w:eastAsia="en-GB"/>
              </w:rPr>
              <w:t>st Side</w:t>
            </w:r>
          </w:p>
          <w:p w14:paraId="46D8ED41" w14:textId="77777777" w:rsidR="00D17E6D" w:rsidRPr="00513B39" w:rsidRDefault="00D17E6D" w:rsidP="00292AE3">
            <w:pPr>
              <w:rPr>
                <w:rFonts w:cs="Arial"/>
                <w:u w:val="single"/>
                <w:lang w:val="en-US" w:eastAsia="en-GB"/>
              </w:rPr>
            </w:pPr>
          </w:p>
          <w:p w14:paraId="69414A34" w14:textId="7A212C74" w:rsidR="00D17E6D" w:rsidRPr="00513B39" w:rsidRDefault="004B0D6F" w:rsidP="00292AE3">
            <w:pPr>
              <w:jc w:val="both"/>
              <w:rPr>
                <w:rFonts w:cs="Arial"/>
                <w:lang w:eastAsia="en-GB"/>
              </w:rPr>
            </w:pPr>
            <w:r>
              <w:rPr>
                <w:rFonts w:cs="Arial"/>
                <w:lang w:val="en-US" w:eastAsia="en-GB"/>
              </w:rPr>
              <w:t>F</w:t>
            </w:r>
            <w:r w:rsidRPr="00B11CCF">
              <w:rPr>
                <w:rFonts w:cs="Arial"/>
                <w:lang w:val="en-US" w:eastAsia="en-GB"/>
              </w:rPr>
              <w:t xml:space="preserve">rom a point 52 </w:t>
            </w:r>
            <w:proofErr w:type="spellStart"/>
            <w:r w:rsidRPr="00B11CCF">
              <w:rPr>
                <w:rFonts w:cs="Arial"/>
                <w:lang w:val="en-US" w:eastAsia="en-GB"/>
              </w:rPr>
              <w:t>metres</w:t>
            </w:r>
            <w:proofErr w:type="spellEnd"/>
            <w:r w:rsidRPr="00B11CCF">
              <w:rPr>
                <w:rFonts w:cs="Arial"/>
                <w:lang w:val="en-US" w:eastAsia="en-GB"/>
              </w:rPr>
              <w:t xml:space="preserve"> </w:t>
            </w:r>
            <w:r w:rsidR="00697F86" w:rsidRPr="00B11CCF">
              <w:rPr>
                <w:rFonts w:cs="Arial"/>
                <w:lang w:val="en-US" w:eastAsia="en-GB"/>
              </w:rPr>
              <w:t xml:space="preserve">north of </w:t>
            </w:r>
            <w:r w:rsidR="00697F86">
              <w:rPr>
                <w:rFonts w:cs="Arial"/>
                <w:lang w:val="en-US" w:eastAsia="en-GB"/>
              </w:rPr>
              <w:t xml:space="preserve">the </w:t>
            </w:r>
            <w:proofErr w:type="spellStart"/>
            <w:r w:rsidR="00697F86">
              <w:rPr>
                <w:rFonts w:cs="Arial"/>
                <w:lang w:val="en-US" w:eastAsia="en-GB"/>
              </w:rPr>
              <w:t>centre</w:t>
            </w:r>
            <w:proofErr w:type="spellEnd"/>
            <w:r w:rsidR="00697F86">
              <w:rPr>
                <w:rFonts w:cs="Arial"/>
                <w:lang w:val="en-US" w:eastAsia="en-GB"/>
              </w:rPr>
              <w:t xml:space="preserve"> line of </w:t>
            </w:r>
            <w:r w:rsidR="00697F86" w:rsidRPr="00B11CCF">
              <w:rPr>
                <w:rFonts w:cs="Arial"/>
                <w:lang w:val="en-US" w:eastAsia="en-GB"/>
              </w:rPr>
              <w:t xml:space="preserve">its </w:t>
            </w:r>
            <w:r w:rsidR="00697F86">
              <w:rPr>
                <w:rFonts w:cs="Arial"/>
                <w:lang w:val="en-US" w:eastAsia="en-GB"/>
              </w:rPr>
              <w:t xml:space="preserve">junction </w:t>
            </w:r>
            <w:r w:rsidRPr="00B11CCF">
              <w:rPr>
                <w:rFonts w:cs="Arial"/>
                <w:lang w:val="en-US" w:eastAsia="en-GB"/>
              </w:rPr>
              <w:t xml:space="preserve">with Famers Avenue for a distance of </w:t>
            </w:r>
            <w:r w:rsidR="00296C7E">
              <w:rPr>
                <w:rFonts w:cs="Arial"/>
                <w:lang w:val="en-US" w:eastAsia="en-GB"/>
              </w:rPr>
              <w:t>6.5</w:t>
            </w:r>
            <w:r w:rsidRPr="00B11CCF">
              <w:rPr>
                <w:rFonts w:cs="Arial"/>
                <w:lang w:val="en-US" w:eastAsia="en-GB"/>
              </w:rPr>
              <w:t xml:space="preserve"> </w:t>
            </w:r>
            <w:proofErr w:type="spellStart"/>
            <w:r w:rsidRPr="00B11CCF">
              <w:rPr>
                <w:rFonts w:cs="Arial"/>
                <w:lang w:val="en-US" w:eastAsia="en-GB"/>
              </w:rPr>
              <w:t>metres</w:t>
            </w:r>
            <w:proofErr w:type="spellEnd"/>
            <w:r w:rsidRPr="00B11CCF">
              <w:rPr>
                <w:rFonts w:cs="Arial"/>
                <w:lang w:val="en-US" w:eastAsia="en-GB"/>
              </w:rPr>
              <w:t xml:space="preserve"> in a </w:t>
            </w:r>
            <w:r>
              <w:rPr>
                <w:rFonts w:cs="Arial"/>
                <w:lang w:val="en-US" w:eastAsia="en-GB"/>
              </w:rPr>
              <w:t>northerly</w:t>
            </w:r>
            <w:r w:rsidRPr="00B11CCF">
              <w:rPr>
                <w:rFonts w:cs="Arial"/>
                <w:lang w:val="en-US" w:eastAsia="en-GB"/>
              </w:rPr>
              <w:t xml:space="preserve"> direction.</w:t>
            </w:r>
          </w:p>
        </w:tc>
      </w:tr>
    </w:tbl>
    <w:p w14:paraId="02C8B0A5" w14:textId="77777777" w:rsidR="00D17E6D" w:rsidRPr="00513B39" w:rsidRDefault="00D17E6D" w:rsidP="00E7202A">
      <w:pPr>
        <w:ind w:right="144"/>
        <w:jc w:val="center"/>
        <w:rPr>
          <w:rFonts w:cs="Arial"/>
          <w:b/>
          <w:caps/>
          <w:u w:val="single"/>
          <w:lang w:eastAsia="en-GB"/>
        </w:rPr>
      </w:pPr>
    </w:p>
    <w:p w14:paraId="32EA5D77" w14:textId="77777777" w:rsidR="007D1B23" w:rsidRDefault="007D1B23" w:rsidP="007D1B23">
      <w:pPr>
        <w:ind w:right="144"/>
        <w:jc w:val="center"/>
        <w:rPr>
          <w:rFonts w:cs="Arial"/>
          <w:b/>
          <w:caps/>
          <w:u w:val="single"/>
          <w:lang w:eastAsia="en-GB"/>
        </w:rPr>
      </w:pPr>
    </w:p>
    <w:p w14:paraId="15E44512" w14:textId="18775EC0" w:rsidR="007D1B23" w:rsidRPr="00513B39" w:rsidRDefault="007D1B23" w:rsidP="007D1B23">
      <w:pPr>
        <w:ind w:right="144"/>
        <w:jc w:val="center"/>
        <w:rPr>
          <w:rFonts w:cs="Arial"/>
          <w:b/>
          <w:caps/>
          <w:u w:val="single"/>
          <w:lang w:eastAsia="en-GB"/>
        </w:rPr>
      </w:pPr>
      <w:r w:rsidRPr="00513B39">
        <w:rPr>
          <w:rFonts w:cs="Arial"/>
          <w:b/>
          <w:caps/>
          <w:u w:val="single"/>
          <w:lang w:eastAsia="en-GB"/>
        </w:rPr>
        <w:t xml:space="preserve">Schedule </w:t>
      </w:r>
      <w:r w:rsidR="005D3EF5">
        <w:rPr>
          <w:rFonts w:cs="Arial"/>
          <w:b/>
          <w:caps/>
          <w:u w:val="single"/>
          <w:lang w:eastAsia="en-GB"/>
        </w:rPr>
        <w:t>4</w:t>
      </w:r>
    </w:p>
    <w:p w14:paraId="713A761D" w14:textId="77777777" w:rsidR="007D1B23" w:rsidRPr="00513B39" w:rsidRDefault="007D1B23" w:rsidP="007D1B23">
      <w:pPr>
        <w:ind w:right="144"/>
        <w:jc w:val="center"/>
        <w:rPr>
          <w:rFonts w:cs="Arial"/>
          <w:b/>
          <w:caps/>
          <w:u w:val="single"/>
          <w:lang w:eastAsia="en-GB"/>
        </w:rPr>
      </w:pPr>
    </w:p>
    <w:p w14:paraId="6AD227AD" w14:textId="2CAB9CA0" w:rsidR="007D1B23" w:rsidRPr="00513B39" w:rsidRDefault="007D1B23" w:rsidP="007D1B23">
      <w:pPr>
        <w:keepNext/>
        <w:keepLines/>
        <w:ind w:left="3600" w:right="144" w:hanging="3600"/>
        <w:rPr>
          <w:rFonts w:cs="Arial"/>
          <w:color w:val="000000"/>
        </w:rPr>
      </w:pPr>
      <w:r w:rsidRPr="00513B39">
        <w:rPr>
          <w:rFonts w:cs="Arial"/>
          <w:color w:val="000000"/>
        </w:rPr>
        <w:t xml:space="preserve">Schedule </w:t>
      </w:r>
      <w:r w:rsidR="005D3EF5">
        <w:rPr>
          <w:rFonts w:cs="Arial"/>
          <w:color w:val="000000"/>
        </w:rPr>
        <w:t>209</w:t>
      </w:r>
      <w:r w:rsidRPr="00513B39">
        <w:rPr>
          <w:rFonts w:cs="Arial"/>
          <w:color w:val="000000"/>
        </w:rPr>
        <w:t xml:space="preserve"> of </w:t>
      </w:r>
      <w:r w:rsidR="0030561B">
        <w:rPr>
          <w:rFonts w:cs="Arial"/>
          <w:color w:val="000000"/>
        </w:rPr>
        <w:t xml:space="preserve">the </w:t>
      </w:r>
      <w:r w:rsidRPr="00513B39">
        <w:rPr>
          <w:rFonts w:cs="Arial"/>
          <w:color w:val="000000"/>
        </w:rPr>
        <w:t>2003 Order</w:t>
      </w:r>
      <w:r w:rsidRPr="00513B39">
        <w:rPr>
          <w:rFonts w:cs="Arial"/>
          <w:color w:val="000000"/>
        </w:rPr>
        <w:tab/>
      </w:r>
      <w:r w:rsidR="005D3EF5" w:rsidRPr="005D3EF5">
        <w:rPr>
          <w:rFonts w:cs="Arial"/>
        </w:rPr>
        <w:t>Coach and DRT Parking Limited to 15 minutes, return prohibited within 60 minutes. At Any Time</w:t>
      </w:r>
    </w:p>
    <w:p w14:paraId="1B48FC7B" w14:textId="77777777" w:rsidR="007D1B23" w:rsidRPr="00513B39" w:rsidRDefault="007D1B23" w:rsidP="007D1B23">
      <w:pPr>
        <w:ind w:left="3600" w:right="144" w:hanging="3600"/>
        <w:rPr>
          <w:rFonts w:cs="Arial"/>
          <w:lang w:eastAsia="en-GB"/>
        </w:rPr>
      </w:pPr>
    </w:p>
    <w:p w14:paraId="5A0AAC0F" w14:textId="77777777" w:rsidR="007D1B23" w:rsidRPr="007D1B23" w:rsidRDefault="007D1B23" w:rsidP="007D1B23">
      <w:pPr>
        <w:ind w:left="3600" w:right="144" w:hanging="3600"/>
        <w:rPr>
          <w:rFonts w:cs="Arial"/>
          <w:lang w:eastAsia="en-GB"/>
        </w:rPr>
      </w:pPr>
      <w:r w:rsidRPr="007D1B23">
        <w:rPr>
          <w:rFonts w:cs="Arial"/>
          <w:i/>
          <w:lang w:eastAsia="en-GB"/>
        </w:rPr>
        <w:t>Delete the following references</w:t>
      </w:r>
      <w:r w:rsidRPr="007D1B23">
        <w:rPr>
          <w:rFonts w:cs="Arial"/>
          <w:lang w:eastAsia="en-GB"/>
        </w:rPr>
        <w:t>:</w:t>
      </w:r>
    </w:p>
    <w:p w14:paraId="6677B02F" w14:textId="77777777" w:rsidR="007D1B23" w:rsidRPr="00513B39" w:rsidRDefault="007D1B23" w:rsidP="007D1B23">
      <w:pPr>
        <w:ind w:left="3600" w:right="144" w:hanging="3600"/>
        <w:rPr>
          <w:rFonts w:cs="Arial"/>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570"/>
      </w:tblGrid>
      <w:tr w:rsidR="007D1B23" w:rsidRPr="00513B39" w14:paraId="3A7CC346" w14:textId="77777777" w:rsidTr="002D0B81">
        <w:tc>
          <w:tcPr>
            <w:tcW w:w="1276" w:type="dxa"/>
            <w:shd w:val="clear" w:color="auto" w:fill="auto"/>
          </w:tcPr>
          <w:p w14:paraId="18AEFB21" w14:textId="1673593A" w:rsidR="007D1B23" w:rsidRPr="00513B39" w:rsidRDefault="00DE00BA" w:rsidP="002D0B81">
            <w:pPr>
              <w:keepNext/>
              <w:keepLines/>
              <w:ind w:right="144"/>
              <w:jc w:val="both"/>
              <w:rPr>
                <w:rFonts w:cs="Arial"/>
                <w:b/>
                <w:bCs/>
                <w:color w:val="000000"/>
              </w:rPr>
            </w:pPr>
            <w:r>
              <w:rPr>
                <w:rFonts w:cs="Arial"/>
                <w:b/>
                <w:bCs/>
                <w:color w:val="000000"/>
              </w:rPr>
              <w:t>Castle</w:t>
            </w:r>
          </w:p>
        </w:tc>
        <w:tc>
          <w:tcPr>
            <w:tcW w:w="7570" w:type="dxa"/>
            <w:shd w:val="clear" w:color="auto" w:fill="auto"/>
          </w:tcPr>
          <w:p w14:paraId="0BE4E4BA" w14:textId="77777777" w:rsidR="007D1B23" w:rsidRPr="00513B39" w:rsidRDefault="007D1B23" w:rsidP="002D0B81">
            <w:pPr>
              <w:rPr>
                <w:rFonts w:cs="Arial"/>
                <w:b/>
                <w:lang w:val="en-US" w:eastAsia="en-GB"/>
              </w:rPr>
            </w:pPr>
            <w:r w:rsidRPr="00513B39">
              <w:rPr>
                <w:rFonts w:cs="Arial"/>
                <w:b/>
                <w:lang w:val="en-US" w:eastAsia="en-GB"/>
              </w:rPr>
              <w:t xml:space="preserve">C850/1042 Castle Meadow </w:t>
            </w:r>
          </w:p>
          <w:p w14:paraId="6ED3FB94" w14:textId="460F12B4" w:rsidR="007D1B23" w:rsidRPr="00513B39" w:rsidRDefault="005D3EF5" w:rsidP="002D0B81">
            <w:pPr>
              <w:rPr>
                <w:rFonts w:cs="Arial"/>
                <w:u w:val="single"/>
                <w:lang w:val="en-US" w:eastAsia="en-GB"/>
              </w:rPr>
            </w:pPr>
            <w:r>
              <w:rPr>
                <w:rFonts w:cs="Arial"/>
                <w:u w:val="single"/>
                <w:lang w:val="en-US" w:eastAsia="en-GB"/>
              </w:rPr>
              <w:t>Ea</w:t>
            </w:r>
            <w:r w:rsidR="007D1B23" w:rsidRPr="00513B39">
              <w:rPr>
                <w:rFonts w:cs="Arial"/>
                <w:u w:val="single"/>
                <w:lang w:val="en-US" w:eastAsia="en-GB"/>
              </w:rPr>
              <w:t>st Side</w:t>
            </w:r>
          </w:p>
          <w:p w14:paraId="556755EC" w14:textId="77777777" w:rsidR="007D1B23" w:rsidRPr="00513B39" w:rsidRDefault="007D1B23" w:rsidP="002D0B81">
            <w:pPr>
              <w:rPr>
                <w:rFonts w:cs="Arial"/>
                <w:u w:val="single"/>
                <w:lang w:val="en-US" w:eastAsia="en-GB"/>
              </w:rPr>
            </w:pPr>
          </w:p>
          <w:p w14:paraId="4B4D62ED" w14:textId="42C5EBC7" w:rsidR="005D3EF5" w:rsidRPr="00887507" w:rsidRDefault="005D3EF5" w:rsidP="005D3EF5">
            <w:pPr>
              <w:rPr>
                <w:rFonts w:cs="Arial"/>
              </w:rPr>
            </w:pPr>
            <w:r w:rsidRPr="00887507">
              <w:rPr>
                <w:rFonts w:cs="Arial"/>
              </w:rPr>
              <w:t xml:space="preserve">From a point opposite the northern boundary of No. 3a Castle Meadow to a point 3.5 metres </w:t>
            </w:r>
            <w:r w:rsidR="00484004">
              <w:rPr>
                <w:rFonts w:cs="Arial"/>
              </w:rPr>
              <w:t>north</w:t>
            </w:r>
            <w:r w:rsidRPr="00887507">
              <w:rPr>
                <w:rFonts w:cs="Arial"/>
              </w:rPr>
              <w:t xml:space="preserve"> of the southern boundary of No. 3 Castle Meadow</w:t>
            </w:r>
            <w:r>
              <w:rPr>
                <w:rFonts w:cs="Arial"/>
              </w:rPr>
              <w:t>.</w:t>
            </w:r>
          </w:p>
          <w:p w14:paraId="6ACFA1BD" w14:textId="77777777" w:rsidR="007D1B23" w:rsidRPr="00B11CCF" w:rsidRDefault="007D1B23" w:rsidP="002D0B81">
            <w:pPr>
              <w:rPr>
                <w:rFonts w:cs="Arial"/>
                <w:b/>
                <w:lang w:val="en-US" w:eastAsia="en-GB"/>
              </w:rPr>
            </w:pPr>
          </w:p>
        </w:tc>
      </w:tr>
    </w:tbl>
    <w:p w14:paraId="5F5C38C2" w14:textId="77777777" w:rsidR="007D1B23" w:rsidRPr="00513B39" w:rsidRDefault="007D1B23" w:rsidP="007D1B23">
      <w:pPr>
        <w:ind w:right="144"/>
        <w:jc w:val="center"/>
        <w:rPr>
          <w:rFonts w:cs="Arial"/>
          <w:b/>
          <w:caps/>
          <w:u w:val="single"/>
          <w:lang w:eastAsia="en-GB"/>
        </w:rPr>
      </w:pPr>
    </w:p>
    <w:p w14:paraId="6FFA4CA1" w14:textId="77777777" w:rsidR="007D1B23" w:rsidRPr="007D1B23" w:rsidRDefault="007D1B23" w:rsidP="007D1B23">
      <w:pPr>
        <w:ind w:left="3600" w:right="144" w:hanging="3600"/>
        <w:rPr>
          <w:rFonts w:cs="Arial"/>
          <w:lang w:eastAsia="en-GB"/>
        </w:rPr>
      </w:pPr>
      <w:r w:rsidRPr="007D1B23">
        <w:rPr>
          <w:rFonts w:cs="Arial"/>
          <w:i/>
          <w:lang w:eastAsia="en-GB"/>
        </w:rPr>
        <w:t>Insert the following reference</w:t>
      </w:r>
      <w:r w:rsidRPr="007D1B23">
        <w:rPr>
          <w:rFonts w:cs="Arial"/>
          <w:lang w:eastAsia="en-GB"/>
        </w:rPr>
        <w:t>:</w:t>
      </w:r>
    </w:p>
    <w:p w14:paraId="705ABABD" w14:textId="77777777" w:rsidR="007D1B23" w:rsidRPr="00513B39" w:rsidRDefault="007D1B23" w:rsidP="007D1B23">
      <w:pPr>
        <w:ind w:left="3600" w:right="144" w:hanging="3600"/>
        <w:rPr>
          <w:rFonts w:cs="Arial"/>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570"/>
      </w:tblGrid>
      <w:tr w:rsidR="007D1B23" w:rsidRPr="00513B39" w14:paraId="66FFB9FC" w14:textId="77777777" w:rsidTr="002D0B81">
        <w:tc>
          <w:tcPr>
            <w:tcW w:w="1276" w:type="dxa"/>
            <w:shd w:val="clear" w:color="auto" w:fill="auto"/>
          </w:tcPr>
          <w:p w14:paraId="63BAE768" w14:textId="6232C71B" w:rsidR="007D1B23" w:rsidRPr="00513B39" w:rsidRDefault="00DE00BA" w:rsidP="002D0B81">
            <w:pPr>
              <w:keepNext/>
              <w:keepLines/>
              <w:ind w:right="144"/>
              <w:jc w:val="both"/>
              <w:rPr>
                <w:rFonts w:cs="Arial"/>
                <w:b/>
                <w:bCs/>
                <w:color w:val="000000"/>
              </w:rPr>
            </w:pPr>
            <w:r>
              <w:rPr>
                <w:rFonts w:cs="Arial"/>
                <w:b/>
                <w:bCs/>
                <w:color w:val="000000"/>
              </w:rPr>
              <w:t>Castle</w:t>
            </w:r>
          </w:p>
        </w:tc>
        <w:tc>
          <w:tcPr>
            <w:tcW w:w="7570" w:type="dxa"/>
            <w:shd w:val="clear" w:color="auto" w:fill="auto"/>
          </w:tcPr>
          <w:p w14:paraId="144C7FA3" w14:textId="77777777" w:rsidR="007D1B23" w:rsidRPr="00513B39" w:rsidRDefault="007D1B23" w:rsidP="002D0B81">
            <w:pPr>
              <w:rPr>
                <w:rFonts w:cs="Arial"/>
                <w:b/>
                <w:lang w:val="en-US" w:eastAsia="en-GB"/>
              </w:rPr>
            </w:pPr>
            <w:r w:rsidRPr="00513B39">
              <w:rPr>
                <w:rFonts w:cs="Arial"/>
                <w:b/>
                <w:lang w:val="en-US" w:eastAsia="en-GB"/>
              </w:rPr>
              <w:t xml:space="preserve">C850/1042 Castle Meadow </w:t>
            </w:r>
          </w:p>
          <w:p w14:paraId="28306CB4" w14:textId="77777777" w:rsidR="007D1B23" w:rsidRPr="00513B39" w:rsidRDefault="007D1B23" w:rsidP="002D0B81">
            <w:pPr>
              <w:rPr>
                <w:rFonts w:cs="Arial"/>
                <w:u w:val="single"/>
                <w:lang w:val="en-US" w:eastAsia="en-GB"/>
              </w:rPr>
            </w:pPr>
            <w:r>
              <w:rPr>
                <w:rFonts w:cs="Arial"/>
                <w:u w:val="single"/>
                <w:lang w:val="en-US" w:eastAsia="en-GB"/>
              </w:rPr>
              <w:t>Ea</w:t>
            </w:r>
            <w:r w:rsidRPr="00513B39">
              <w:rPr>
                <w:rFonts w:cs="Arial"/>
                <w:u w:val="single"/>
                <w:lang w:val="en-US" w:eastAsia="en-GB"/>
              </w:rPr>
              <w:t>st Side</w:t>
            </w:r>
          </w:p>
          <w:p w14:paraId="64C6FCDF" w14:textId="77777777" w:rsidR="007D1B23" w:rsidRPr="00513B39" w:rsidRDefault="007D1B23" w:rsidP="002D0B81">
            <w:pPr>
              <w:rPr>
                <w:rFonts w:cs="Arial"/>
                <w:u w:val="single"/>
                <w:lang w:val="en-US" w:eastAsia="en-GB"/>
              </w:rPr>
            </w:pPr>
          </w:p>
          <w:p w14:paraId="6C353B9E" w14:textId="5641B63E" w:rsidR="007D1B23" w:rsidRDefault="005D3EF5" w:rsidP="002D0B81">
            <w:pPr>
              <w:jc w:val="both"/>
              <w:rPr>
                <w:rFonts w:cs="Arial"/>
                <w:lang w:val="en-US" w:eastAsia="en-GB"/>
              </w:rPr>
            </w:pPr>
            <w:r>
              <w:rPr>
                <w:rFonts w:cs="Arial"/>
                <w:lang w:val="en-US" w:eastAsia="en-GB"/>
              </w:rPr>
              <w:t>F</w:t>
            </w:r>
            <w:r w:rsidRPr="00B11CCF">
              <w:rPr>
                <w:rFonts w:cs="Arial"/>
                <w:lang w:val="en-US" w:eastAsia="en-GB"/>
              </w:rPr>
              <w:t xml:space="preserve">rom a point </w:t>
            </w:r>
            <w:r w:rsidR="004B6C50">
              <w:rPr>
                <w:rFonts w:cs="Arial"/>
                <w:lang w:val="en-US" w:eastAsia="en-GB"/>
              </w:rPr>
              <w:t>18</w:t>
            </w:r>
            <w:r w:rsidRPr="00B11CCF">
              <w:rPr>
                <w:rFonts w:cs="Arial"/>
                <w:lang w:val="en-US" w:eastAsia="en-GB"/>
              </w:rPr>
              <w:t xml:space="preserve"> </w:t>
            </w:r>
            <w:proofErr w:type="spellStart"/>
            <w:r w:rsidRPr="00B11CCF">
              <w:rPr>
                <w:rFonts w:cs="Arial"/>
                <w:lang w:val="en-US" w:eastAsia="en-GB"/>
              </w:rPr>
              <w:t>metres</w:t>
            </w:r>
            <w:proofErr w:type="spellEnd"/>
            <w:r w:rsidRPr="00B11CCF">
              <w:rPr>
                <w:rFonts w:cs="Arial"/>
                <w:lang w:val="en-US" w:eastAsia="en-GB"/>
              </w:rPr>
              <w:t xml:space="preserve"> north of </w:t>
            </w:r>
            <w:r w:rsidR="00697F86">
              <w:rPr>
                <w:rFonts w:cs="Arial"/>
                <w:lang w:val="en-US" w:eastAsia="en-GB"/>
              </w:rPr>
              <w:t xml:space="preserve">the </w:t>
            </w:r>
            <w:proofErr w:type="spellStart"/>
            <w:r w:rsidR="00697F86">
              <w:rPr>
                <w:rFonts w:cs="Arial"/>
                <w:lang w:val="en-US" w:eastAsia="en-GB"/>
              </w:rPr>
              <w:t>centre</w:t>
            </w:r>
            <w:proofErr w:type="spellEnd"/>
            <w:r w:rsidR="00697F86">
              <w:rPr>
                <w:rFonts w:cs="Arial"/>
                <w:lang w:val="en-US" w:eastAsia="en-GB"/>
              </w:rPr>
              <w:t xml:space="preserve"> line of </w:t>
            </w:r>
            <w:r w:rsidRPr="00B11CCF">
              <w:rPr>
                <w:rFonts w:cs="Arial"/>
                <w:lang w:val="en-US" w:eastAsia="en-GB"/>
              </w:rPr>
              <w:t xml:space="preserve">its junction with Famers Avenue for a distance of </w:t>
            </w:r>
            <w:r w:rsidR="004E17D7">
              <w:rPr>
                <w:rFonts w:cs="Arial"/>
                <w:lang w:val="en-US" w:eastAsia="en-GB"/>
              </w:rPr>
              <w:t>2</w:t>
            </w:r>
            <w:r w:rsidR="004B6C50">
              <w:rPr>
                <w:rFonts w:cs="Arial"/>
                <w:lang w:val="en-US" w:eastAsia="en-GB"/>
              </w:rPr>
              <w:t>2</w:t>
            </w:r>
            <w:r w:rsidRPr="00B11CCF">
              <w:rPr>
                <w:rFonts w:cs="Arial"/>
                <w:lang w:val="en-US" w:eastAsia="en-GB"/>
              </w:rPr>
              <w:t xml:space="preserve"> </w:t>
            </w:r>
            <w:proofErr w:type="spellStart"/>
            <w:r w:rsidRPr="00B11CCF">
              <w:rPr>
                <w:rFonts w:cs="Arial"/>
                <w:lang w:val="en-US" w:eastAsia="en-GB"/>
              </w:rPr>
              <w:t>metres</w:t>
            </w:r>
            <w:proofErr w:type="spellEnd"/>
            <w:r w:rsidRPr="00B11CCF">
              <w:rPr>
                <w:rFonts w:cs="Arial"/>
                <w:lang w:val="en-US" w:eastAsia="en-GB"/>
              </w:rPr>
              <w:t xml:space="preserve"> in a </w:t>
            </w:r>
            <w:r w:rsidR="00917D16">
              <w:rPr>
                <w:rFonts w:cs="Arial"/>
                <w:lang w:val="en-US" w:eastAsia="en-GB"/>
              </w:rPr>
              <w:t>nor</w:t>
            </w:r>
            <w:r>
              <w:rPr>
                <w:rFonts w:cs="Arial"/>
                <w:lang w:val="en-US" w:eastAsia="en-GB"/>
              </w:rPr>
              <w:t>therly</w:t>
            </w:r>
            <w:r w:rsidRPr="00B11CCF">
              <w:rPr>
                <w:rFonts w:cs="Arial"/>
                <w:lang w:val="en-US" w:eastAsia="en-GB"/>
              </w:rPr>
              <w:t xml:space="preserve"> direction.</w:t>
            </w:r>
          </w:p>
          <w:p w14:paraId="40DFDBCA" w14:textId="5EF15ACC" w:rsidR="0045172A" w:rsidRPr="00513B39" w:rsidRDefault="0045172A" w:rsidP="002D0B81">
            <w:pPr>
              <w:jc w:val="both"/>
              <w:rPr>
                <w:rFonts w:cs="Arial"/>
                <w:lang w:eastAsia="en-GB"/>
              </w:rPr>
            </w:pPr>
          </w:p>
        </w:tc>
      </w:tr>
    </w:tbl>
    <w:p w14:paraId="0C88CC46" w14:textId="77114B8E" w:rsidR="00E7202A" w:rsidRPr="00513B39" w:rsidRDefault="00E7202A" w:rsidP="00A64F57">
      <w:pPr>
        <w:rPr>
          <w:rFonts w:cs="Arial"/>
          <w:b/>
          <w:color w:val="000000"/>
          <w:lang w:eastAsia="en-GB"/>
        </w:rPr>
      </w:pPr>
    </w:p>
    <w:p w14:paraId="05E17602" w14:textId="77777777" w:rsidR="00DE00BA" w:rsidRDefault="00DE00BA" w:rsidP="00A64F57">
      <w:pPr>
        <w:rPr>
          <w:rFonts w:cs="Arial"/>
        </w:rPr>
      </w:pPr>
    </w:p>
    <w:p w14:paraId="7B9D63C8" w14:textId="29D47D6B" w:rsidR="00DE00BA" w:rsidRDefault="00DE00BA" w:rsidP="00A64F57">
      <w:pPr>
        <w:rPr>
          <w:rFonts w:cs="Arial"/>
        </w:rPr>
      </w:pPr>
    </w:p>
    <w:p w14:paraId="6B7AA8E4" w14:textId="6C7CEE85" w:rsidR="001C5A2C" w:rsidRDefault="001C5A2C" w:rsidP="001C5A2C">
      <w:pPr>
        <w:rPr>
          <w:rFonts w:cs="Arial"/>
        </w:rPr>
      </w:pPr>
    </w:p>
    <w:p w14:paraId="307E054D" w14:textId="1860762F" w:rsidR="00107BCB" w:rsidRPr="00107BCB" w:rsidRDefault="00107BCB" w:rsidP="00107BCB">
      <w:pPr>
        <w:rPr>
          <w:rFonts w:cs="Arial"/>
        </w:rPr>
      </w:pPr>
      <w:r w:rsidRPr="004C39F5">
        <w:rPr>
          <w:rFonts w:cs="Arial"/>
          <w:highlight w:val="yellow"/>
        </w:rPr>
        <w:t>Dated this           day of                   202</w:t>
      </w:r>
      <w:r w:rsidR="00917D16" w:rsidRPr="004C39F5">
        <w:rPr>
          <w:rFonts w:cs="Arial"/>
          <w:highlight w:val="yellow"/>
        </w:rPr>
        <w:t>5</w:t>
      </w:r>
    </w:p>
    <w:p w14:paraId="6D9E23F3" w14:textId="77777777" w:rsidR="00107BCB" w:rsidRPr="00107BCB" w:rsidRDefault="00107BCB" w:rsidP="00107BCB">
      <w:pPr>
        <w:rPr>
          <w:rFonts w:cs="Arial"/>
        </w:rPr>
      </w:pPr>
    </w:p>
    <w:p w14:paraId="66D61E55" w14:textId="77777777" w:rsidR="00107BCB" w:rsidRDefault="00107BCB" w:rsidP="00107BCB">
      <w:pPr>
        <w:rPr>
          <w:rFonts w:cs="Arial"/>
        </w:rPr>
      </w:pPr>
    </w:p>
    <w:p w14:paraId="634BDF9B" w14:textId="77777777" w:rsidR="005201C2" w:rsidRPr="00107BCB" w:rsidRDefault="005201C2" w:rsidP="00107BCB">
      <w:pPr>
        <w:rPr>
          <w:rFonts w:cs="Arial"/>
        </w:rPr>
      </w:pPr>
    </w:p>
    <w:p w14:paraId="57DBE512" w14:textId="53B12EA5" w:rsidR="005201C2" w:rsidRPr="005201C2" w:rsidRDefault="005201C2" w:rsidP="005201C2">
      <w:pPr>
        <w:rPr>
          <w:rFonts w:cs="Arial"/>
        </w:rPr>
      </w:pPr>
      <w:r w:rsidRPr="005201C2">
        <w:rPr>
          <w:rFonts w:cs="Arial"/>
        </w:rPr>
        <w:t>Katrina Hulatt</w:t>
      </w:r>
    </w:p>
    <w:p w14:paraId="29EFC506" w14:textId="77777777" w:rsidR="005201C2" w:rsidRPr="005201C2" w:rsidRDefault="005201C2" w:rsidP="005201C2">
      <w:pPr>
        <w:rPr>
          <w:rFonts w:cs="Arial"/>
        </w:rPr>
      </w:pPr>
      <w:r w:rsidRPr="005201C2">
        <w:rPr>
          <w:rFonts w:cs="Arial"/>
        </w:rPr>
        <w:t>Director of Legal Services (nplaw)</w:t>
      </w:r>
    </w:p>
    <w:p w14:paraId="6E6636B7" w14:textId="77777777" w:rsidR="005201C2" w:rsidRPr="005201C2" w:rsidRDefault="005201C2" w:rsidP="005201C2">
      <w:pPr>
        <w:rPr>
          <w:rFonts w:cs="Arial"/>
        </w:rPr>
      </w:pPr>
      <w:r w:rsidRPr="005201C2">
        <w:rPr>
          <w:rFonts w:cs="Arial"/>
        </w:rPr>
        <w:t>County Hall</w:t>
      </w:r>
      <w:r w:rsidRPr="005201C2">
        <w:rPr>
          <w:rFonts w:cs="Arial"/>
        </w:rPr>
        <w:tab/>
      </w:r>
    </w:p>
    <w:p w14:paraId="624E0BE1" w14:textId="77777777" w:rsidR="005201C2" w:rsidRPr="005201C2" w:rsidRDefault="005201C2" w:rsidP="005201C2">
      <w:pPr>
        <w:rPr>
          <w:rFonts w:cs="Arial"/>
        </w:rPr>
      </w:pPr>
      <w:r w:rsidRPr="005201C2">
        <w:rPr>
          <w:rFonts w:cs="Arial"/>
        </w:rPr>
        <w:t>Martineau Lane</w:t>
      </w:r>
    </w:p>
    <w:p w14:paraId="672AAB40" w14:textId="77777777" w:rsidR="005201C2" w:rsidRPr="005201C2" w:rsidRDefault="005201C2" w:rsidP="005201C2">
      <w:pPr>
        <w:rPr>
          <w:rFonts w:cs="Arial"/>
        </w:rPr>
      </w:pPr>
      <w:r w:rsidRPr="005201C2">
        <w:rPr>
          <w:rFonts w:cs="Arial"/>
        </w:rPr>
        <w:t>Norwich</w:t>
      </w:r>
      <w:r w:rsidRPr="005201C2">
        <w:rPr>
          <w:rFonts w:cs="Arial"/>
        </w:rPr>
        <w:tab/>
      </w:r>
    </w:p>
    <w:p w14:paraId="6AF8A165" w14:textId="77777777" w:rsidR="005201C2" w:rsidRPr="005201C2" w:rsidRDefault="005201C2" w:rsidP="005201C2">
      <w:pPr>
        <w:rPr>
          <w:rFonts w:cs="Arial"/>
          <w:u w:val="single"/>
        </w:rPr>
      </w:pPr>
      <w:r w:rsidRPr="005201C2">
        <w:rPr>
          <w:rFonts w:cs="Arial"/>
        </w:rPr>
        <w:t>NR1 2DH</w:t>
      </w:r>
    </w:p>
    <w:p w14:paraId="1E671BE6" w14:textId="77777777" w:rsidR="00107BCB" w:rsidRPr="00107BCB" w:rsidRDefault="00107BCB" w:rsidP="00107BCB">
      <w:pPr>
        <w:rPr>
          <w:rFonts w:cs="Arial"/>
        </w:rPr>
      </w:pPr>
    </w:p>
    <w:p w14:paraId="0FD751CA" w14:textId="52697465" w:rsidR="00107BCB" w:rsidRDefault="00107BCB" w:rsidP="001C5A2C">
      <w:pPr>
        <w:rPr>
          <w:rFonts w:cs="Arial"/>
        </w:rPr>
      </w:pPr>
    </w:p>
    <w:p w14:paraId="32A32181" w14:textId="37493166" w:rsidR="00107BCB" w:rsidRDefault="00107BCB" w:rsidP="001C5A2C">
      <w:pPr>
        <w:rPr>
          <w:rFonts w:cs="Arial"/>
        </w:rPr>
      </w:pPr>
    </w:p>
    <w:p w14:paraId="0DF8E03D" w14:textId="1FBF30E5" w:rsidR="00107BCB" w:rsidRDefault="00107BCB" w:rsidP="001C5A2C">
      <w:pPr>
        <w:rPr>
          <w:rFonts w:cs="Arial"/>
        </w:rPr>
      </w:pPr>
    </w:p>
    <w:p w14:paraId="48950842" w14:textId="143BD270" w:rsidR="001C5A2C" w:rsidRPr="00E54264" w:rsidRDefault="001C5A2C" w:rsidP="00E54264">
      <w:pPr>
        <w:ind w:right="144"/>
        <w:rPr>
          <w:rFonts w:ascii="Times New Roman" w:hAnsi="Times New Roman"/>
          <w:bCs/>
          <w:i/>
          <w:iCs/>
          <w:caps/>
          <w:sz w:val="20"/>
          <w:szCs w:val="20"/>
        </w:rPr>
      </w:pPr>
    </w:p>
    <w:sectPr w:rsidR="001C5A2C" w:rsidRPr="00E54264" w:rsidSect="0045172A">
      <w:headerReference w:type="default" r:id="rId11"/>
      <w:footerReference w:type="default" r:id="rId12"/>
      <w:pgSz w:w="11906" w:h="16838" w:code="9"/>
      <w:pgMar w:top="864" w:right="1440" w:bottom="864" w:left="1440" w:header="720" w:footer="720"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F9A2C" w14:textId="77777777" w:rsidR="008747BD" w:rsidRDefault="008747BD">
      <w:r>
        <w:separator/>
      </w:r>
    </w:p>
  </w:endnote>
  <w:endnote w:type="continuationSeparator" w:id="0">
    <w:p w14:paraId="4282E389" w14:textId="77777777" w:rsidR="008747BD" w:rsidRDefault="0087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i/>
        <w:iCs/>
        <w:sz w:val="20"/>
        <w:szCs w:val="20"/>
      </w:rPr>
      <w:id w:val="-1804688588"/>
      <w:docPartObj>
        <w:docPartGallery w:val="Page Numbers (Bottom of Page)"/>
        <w:docPartUnique/>
      </w:docPartObj>
    </w:sdtPr>
    <w:sdtEndPr/>
    <w:sdtContent>
      <w:sdt>
        <w:sdtPr>
          <w:rPr>
            <w:rFonts w:ascii="Times New Roman" w:hAnsi="Times New Roman"/>
            <w:i/>
            <w:iCs/>
            <w:sz w:val="20"/>
            <w:szCs w:val="20"/>
          </w:rPr>
          <w:id w:val="1728636285"/>
          <w:docPartObj>
            <w:docPartGallery w:val="Page Numbers (Top of Page)"/>
            <w:docPartUnique/>
          </w:docPartObj>
        </w:sdtPr>
        <w:sdtEndPr/>
        <w:sdtContent>
          <w:p w14:paraId="1D7E4F71" w14:textId="3891BE20" w:rsidR="006F101D" w:rsidRPr="006F101D" w:rsidRDefault="006F101D" w:rsidP="00621C21">
            <w:pPr>
              <w:pStyle w:val="Footer"/>
              <w:jc w:val="center"/>
              <w:rPr>
                <w:rFonts w:ascii="Times New Roman" w:hAnsi="Times New Roman"/>
                <w:i/>
                <w:iCs/>
                <w:sz w:val="20"/>
                <w:szCs w:val="20"/>
              </w:rPr>
            </w:pPr>
            <w:r w:rsidRPr="006F101D">
              <w:rPr>
                <w:rFonts w:ascii="Times New Roman" w:hAnsi="Times New Roman"/>
                <w:i/>
                <w:iCs/>
                <w:sz w:val="20"/>
                <w:szCs w:val="20"/>
              </w:rPr>
              <w:t xml:space="preserve">Page </w:t>
            </w:r>
            <w:r w:rsidRPr="006F101D">
              <w:rPr>
                <w:rFonts w:ascii="Times New Roman" w:hAnsi="Times New Roman"/>
                <w:i/>
                <w:iCs/>
                <w:sz w:val="20"/>
                <w:szCs w:val="20"/>
              </w:rPr>
              <w:fldChar w:fldCharType="begin"/>
            </w:r>
            <w:r w:rsidRPr="006F101D">
              <w:rPr>
                <w:rFonts w:ascii="Times New Roman" w:hAnsi="Times New Roman"/>
                <w:i/>
                <w:iCs/>
                <w:sz w:val="20"/>
                <w:szCs w:val="20"/>
              </w:rPr>
              <w:instrText xml:space="preserve"> PAGE </w:instrText>
            </w:r>
            <w:r w:rsidRPr="006F101D">
              <w:rPr>
                <w:rFonts w:ascii="Times New Roman" w:hAnsi="Times New Roman"/>
                <w:i/>
                <w:iCs/>
                <w:sz w:val="20"/>
                <w:szCs w:val="20"/>
              </w:rPr>
              <w:fldChar w:fldCharType="separate"/>
            </w:r>
            <w:r w:rsidRPr="006F101D">
              <w:rPr>
                <w:rFonts w:ascii="Times New Roman" w:hAnsi="Times New Roman"/>
                <w:i/>
                <w:iCs/>
                <w:noProof/>
                <w:sz w:val="20"/>
                <w:szCs w:val="20"/>
              </w:rPr>
              <w:t>2</w:t>
            </w:r>
            <w:r w:rsidRPr="006F101D">
              <w:rPr>
                <w:rFonts w:ascii="Times New Roman" w:hAnsi="Times New Roman"/>
                <w:i/>
                <w:iCs/>
                <w:sz w:val="20"/>
                <w:szCs w:val="20"/>
              </w:rPr>
              <w:fldChar w:fldCharType="end"/>
            </w:r>
            <w:r w:rsidRPr="006F101D">
              <w:rPr>
                <w:rFonts w:ascii="Times New Roman" w:hAnsi="Times New Roman"/>
                <w:i/>
                <w:iCs/>
                <w:sz w:val="20"/>
                <w:szCs w:val="20"/>
              </w:rPr>
              <w:t xml:space="preserve"> of </w:t>
            </w:r>
            <w:r w:rsidRPr="006F101D">
              <w:rPr>
                <w:rFonts w:ascii="Times New Roman" w:hAnsi="Times New Roman"/>
                <w:i/>
                <w:iCs/>
                <w:sz w:val="20"/>
                <w:szCs w:val="20"/>
              </w:rPr>
              <w:fldChar w:fldCharType="begin"/>
            </w:r>
            <w:r w:rsidRPr="006F101D">
              <w:rPr>
                <w:rFonts w:ascii="Times New Roman" w:hAnsi="Times New Roman"/>
                <w:i/>
                <w:iCs/>
                <w:sz w:val="20"/>
                <w:szCs w:val="20"/>
              </w:rPr>
              <w:instrText xml:space="preserve"> NUMPAGES  </w:instrText>
            </w:r>
            <w:r w:rsidRPr="006F101D">
              <w:rPr>
                <w:rFonts w:ascii="Times New Roman" w:hAnsi="Times New Roman"/>
                <w:i/>
                <w:iCs/>
                <w:sz w:val="20"/>
                <w:szCs w:val="20"/>
              </w:rPr>
              <w:fldChar w:fldCharType="separate"/>
            </w:r>
            <w:r w:rsidRPr="006F101D">
              <w:rPr>
                <w:rFonts w:ascii="Times New Roman" w:hAnsi="Times New Roman"/>
                <w:i/>
                <w:iCs/>
                <w:noProof/>
                <w:sz w:val="20"/>
                <w:szCs w:val="20"/>
              </w:rPr>
              <w:t>2</w:t>
            </w:r>
            <w:r w:rsidRPr="006F101D">
              <w:rPr>
                <w:rFonts w:ascii="Times New Roman" w:hAnsi="Times New Roman"/>
                <w:i/>
                <w:iCs/>
                <w:sz w:val="20"/>
                <w:szCs w:val="20"/>
              </w:rPr>
              <w:fldChar w:fldCharType="end"/>
            </w:r>
          </w:p>
        </w:sdtContent>
      </w:sdt>
    </w:sdtContent>
  </w:sdt>
  <w:p w14:paraId="578941E3" w14:textId="4EFE42BE" w:rsidR="006F101D" w:rsidRPr="00621C21" w:rsidRDefault="00621C21" w:rsidP="00621C21">
    <w:pPr>
      <w:rPr>
        <w:rFonts w:cs="Arial"/>
        <w:sz w:val="16"/>
        <w:szCs w:val="16"/>
      </w:rPr>
    </w:pPr>
    <w:r w:rsidRPr="007A44F1">
      <w:rPr>
        <w:rFonts w:cs="Arial"/>
        <w:sz w:val="16"/>
        <w:szCs w:val="16"/>
      </w:rPr>
      <w:t>JTH/</w:t>
    </w:r>
    <w:r w:rsidRPr="007A44F1">
      <w:rPr>
        <w:sz w:val="16"/>
        <w:szCs w:val="16"/>
      </w:rPr>
      <w:t xml:space="preserve"> </w:t>
    </w:r>
    <w:r w:rsidRPr="007A44F1">
      <w:rPr>
        <w:rFonts w:cs="Arial"/>
        <w:sz w:val="16"/>
        <w:szCs w:val="16"/>
      </w:rPr>
      <w:t xml:space="preserve">PBA015/148110 – </w:t>
    </w:r>
    <w:r>
      <w:rPr>
        <w:rFonts w:cs="Arial"/>
        <w:sz w:val="16"/>
        <w:szCs w:val="16"/>
      </w:rPr>
      <w:t>Draft Order -</w:t>
    </w:r>
    <w:r w:rsidRPr="007A44F1">
      <w:rPr>
        <w:rFonts w:cs="Arial"/>
        <w:sz w:val="16"/>
        <w:szCs w:val="16"/>
      </w:rPr>
      <w:t>THE NORFOLK COUNTY COUNCIL (NORWICH CITY CENTRE CONTROLLED PARKING ZONE) (CASTLE MEADOW) AMENDMENT TRAFFIC REGULATION ORDER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A4F6E" w14:textId="77777777" w:rsidR="008747BD" w:rsidRDefault="008747BD">
      <w:r>
        <w:separator/>
      </w:r>
    </w:p>
  </w:footnote>
  <w:footnote w:type="continuationSeparator" w:id="0">
    <w:p w14:paraId="25750134" w14:textId="77777777" w:rsidR="008747BD" w:rsidRDefault="0087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C557F" w14:textId="73AA873C" w:rsidR="00BD0E87" w:rsidRDefault="00BD0E87" w:rsidP="001311D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C135E"/>
    <w:multiLevelType w:val="hybridMultilevel"/>
    <w:tmpl w:val="80C8F0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562BF"/>
    <w:multiLevelType w:val="hybridMultilevel"/>
    <w:tmpl w:val="2F764E6A"/>
    <w:lvl w:ilvl="0" w:tplc="84DEE25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8342F66"/>
    <w:multiLevelType w:val="hybridMultilevel"/>
    <w:tmpl w:val="35AC5716"/>
    <w:lvl w:ilvl="0" w:tplc="DDF23E2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C332CB"/>
    <w:multiLevelType w:val="hybridMultilevel"/>
    <w:tmpl w:val="BE76517C"/>
    <w:lvl w:ilvl="0" w:tplc="84DEE25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BA305CE"/>
    <w:multiLevelType w:val="hybridMultilevel"/>
    <w:tmpl w:val="A62A07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497C66"/>
    <w:multiLevelType w:val="hybridMultilevel"/>
    <w:tmpl w:val="53765A14"/>
    <w:lvl w:ilvl="0" w:tplc="84DEE25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19460FB"/>
    <w:multiLevelType w:val="hybridMultilevel"/>
    <w:tmpl w:val="7ABE54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E45711"/>
    <w:multiLevelType w:val="hybridMultilevel"/>
    <w:tmpl w:val="BAA85728"/>
    <w:lvl w:ilvl="0" w:tplc="775201B4">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AB222A"/>
    <w:multiLevelType w:val="hybridMultilevel"/>
    <w:tmpl w:val="0DF868FE"/>
    <w:lvl w:ilvl="0" w:tplc="84DEE25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26A4E28"/>
    <w:multiLevelType w:val="hybridMultilevel"/>
    <w:tmpl w:val="209C89B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9F65765"/>
    <w:multiLevelType w:val="hybridMultilevel"/>
    <w:tmpl w:val="18A25B10"/>
    <w:lvl w:ilvl="0" w:tplc="84DEE25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B654848"/>
    <w:multiLevelType w:val="hybridMultilevel"/>
    <w:tmpl w:val="CB9E0AFA"/>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2D934B7"/>
    <w:multiLevelType w:val="hybridMultilevel"/>
    <w:tmpl w:val="322297BC"/>
    <w:lvl w:ilvl="0" w:tplc="0126471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A608CC"/>
    <w:multiLevelType w:val="hybridMultilevel"/>
    <w:tmpl w:val="3550944A"/>
    <w:lvl w:ilvl="0" w:tplc="84DEE25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6E9172F"/>
    <w:multiLevelType w:val="hybridMultilevel"/>
    <w:tmpl w:val="20D6F9B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E8616A"/>
    <w:multiLevelType w:val="hybridMultilevel"/>
    <w:tmpl w:val="9846560E"/>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DA169C"/>
    <w:multiLevelType w:val="hybridMultilevel"/>
    <w:tmpl w:val="9FEE0D7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40A3F20"/>
    <w:multiLevelType w:val="hybridMultilevel"/>
    <w:tmpl w:val="8F22B81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652095"/>
    <w:multiLevelType w:val="hybridMultilevel"/>
    <w:tmpl w:val="4C52770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B296B9F"/>
    <w:multiLevelType w:val="hybridMultilevel"/>
    <w:tmpl w:val="2796F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642A7B4F"/>
    <w:multiLevelType w:val="hybridMultilevel"/>
    <w:tmpl w:val="7932022C"/>
    <w:lvl w:ilvl="0" w:tplc="6616EFDC">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B1774E"/>
    <w:multiLevelType w:val="hybridMultilevel"/>
    <w:tmpl w:val="7A9C516C"/>
    <w:lvl w:ilvl="0" w:tplc="84DEE25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7BC3C61"/>
    <w:multiLevelType w:val="hybridMultilevel"/>
    <w:tmpl w:val="EC32031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8D95F6A"/>
    <w:multiLevelType w:val="hybridMultilevel"/>
    <w:tmpl w:val="94C28254"/>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47320990">
    <w:abstractNumId w:val="22"/>
  </w:num>
  <w:num w:numId="2" w16cid:durableId="1840078626">
    <w:abstractNumId w:val="20"/>
  </w:num>
  <w:num w:numId="3" w16cid:durableId="823281316">
    <w:abstractNumId w:val="18"/>
  </w:num>
  <w:num w:numId="4" w16cid:durableId="1923905894">
    <w:abstractNumId w:val="12"/>
  </w:num>
  <w:num w:numId="5" w16cid:durableId="2143226450">
    <w:abstractNumId w:val="15"/>
  </w:num>
  <w:num w:numId="6" w16cid:durableId="2021345061">
    <w:abstractNumId w:val="23"/>
  </w:num>
  <w:num w:numId="7" w16cid:durableId="550044716">
    <w:abstractNumId w:val="2"/>
  </w:num>
  <w:num w:numId="8" w16cid:durableId="1868714258">
    <w:abstractNumId w:val="14"/>
  </w:num>
  <w:num w:numId="9" w16cid:durableId="1506820262">
    <w:abstractNumId w:val="8"/>
  </w:num>
  <w:num w:numId="10" w16cid:durableId="1532260374">
    <w:abstractNumId w:val="5"/>
  </w:num>
  <w:num w:numId="11" w16cid:durableId="1051883442">
    <w:abstractNumId w:val="1"/>
  </w:num>
  <w:num w:numId="12" w16cid:durableId="225729059">
    <w:abstractNumId w:val="13"/>
  </w:num>
  <w:num w:numId="13" w16cid:durableId="1930960385">
    <w:abstractNumId w:val="10"/>
  </w:num>
  <w:num w:numId="14" w16cid:durableId="932323706">
    <w:abstractNumId w:val="21"/>
  </w:num>
  <w:num w:numId="15" w16cid:durableId="828061563">
    <w:abstractNumId w:val="3"/>
  </w:num>
  <w:num w:numId="16" w16cid:durableId="437070628">
    <w:abstractNumId w:val="11"/>
  </w:num>
  <w:num w:numId="17" w16cid:durableId="1163081148">
    <w:abstractNumId w:val="19"/>
  </w:num>
  <w:num w:numId="18" w16cid:durableId="1726024347">
    <w:abstractNumId w:val="9"/>
  </w:num>
  <w:num w:numId="19" w16cid:durableId="1415936903">
    <w:abstractNumId w:val="0"/>
  </w:num>
  <w:num w:numId="20" w16cid:durableId="1743866015">
    <w:abstractNumId w:val="7"/>
  </w:num>
  <w:num w:numId="21" w16cid:durableId="818423176">
    <w:abstractNumId w:val="4"/>
  </w:num>
  <w:num w:numId="22" w16cid:durableId="1391270356">
    <w:abstractNumId w:val="6"/>
  </w:num>
  <w:num w:numId="23" w16cid:durableId="1442607460">
    <w:abstractNumId w:val="16"/>
  </w:num>
  <w:num w:numId="24" w16cid:durableId="20727318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E00"/>
    <w:rsid w:val="000076CB"/>
    <w:rsid w:val="00016AE5"/>
    <w:rsid w:val="000242F3"/>
    <w:rsid w:val="00031E2F"/>
    <w:rsid w:val="000357F9"/>
    <w:rsid w:val="00037F08"/>
    <w:rsid w:val="000400D0"/>
    <w:rsid w:val="00045AE1"/>
    <w:rsid w:val="00046A65"/>
    <w:rsid w:val="000520BC"/>
    <w:rsid w:val="00057DAD"/>
    <w:rsid w:val="000650EF"/>
    <w:rsid w:val="000657BD"/>
    <w:rsid w:val="00065BC8"/>
    <w:rsid w:val="00066D92"/>
    <w:rsid w:val="0007098A"/>
    <w:rsid w:val="00073C8E"/>
    <w:rsid w:val="0007495F"/>
    <w:rsid w:val="00080007"/>
    <w:rsid w:val="00081009"/>
    <w:rsid w:val="000A53CE"/>
    <w:rsid w:val="000A69E9"/>
    <w:rsid w:val="000C2878"/>
    <w:rsid w:val="000C3744"/>
    <w:rsid w:val="000C5712"/>
    <w:rsid w:val="000D27D3"/>
    <w:rsid w:val="000D5B91"/>
    <w:rsid w:val="000E10BB"/>
    <w:rsid w:val="000F0B5E"/>
    <w:rsid w:val="000F18E8"/>
    <w:rsid w:val="000F6A05"/>
    <w:rsid w:val="00104C08"/>
    <w:rsid w:val="00105FBF"/>
    <w:rsid w:val="00107BCB"/>
    <w:rsid w:val="00115D08"/>
    <w:rsid w:val="00120706"/>
    <w:rsid w:val="00120A33"/>
    <w:rsid w:val="00120C5C"/>
    <w:rsid w:val="00122D2E"/>
    <w:rsid w:val="001311D9"/>
    <w:rsid w:val="00131FE9"/>
    <w:rsid w:val="0013432E"/>
    <w:rsid w:val="00156FA1"/>
    <w:rsid w:val="00161471"/>
    <w:rsid w:val="001633BE"/>
    <w:rsid w:val="00180997"/>
    <w:rsid w:val="00184469"/>
    <w:rsid w:val="001B2891"/>
    <w:rsid w:val="001C5A2C"/>
    <w:rsid w:val="001E1B72"/>
    <w:rsid w:val="001E1E85"/>
    <w:rsid w:val="001E3175"/>
    <w:rsid w:val="001E7F67"/>
    <w:rsid w:val="001F3929"/>
    <w:rsid w:val="001F551A"/>
    <w:rsid w:val="001F68F4"/>
    <w:rsid w:val="001F6963"/>
    <w:rsid w:val="002005F8"/>
    <w:rsid w:val="00201E70"/>
    <w:rsid w:val="00204658"/>
    <w:rsid w:val="00216B35"/>
    <w:rsid w:val="00230B38"/>
    <w:rsid w:val="00252B40"/>
    <w:rsid w:val="0025666B"/>
    <w:rsid w:val="00293CB4"/>
    <w:rsid w:val="00296C7E"/>
    <w:rsid w:val="00297465"/>
    <w:rsid w:val="002A2260"/>
    <w:rsid w:val="002B3EFD"/>
    <w:rsid w:val="002B5AA0"/>
    <w:rsid w:val="002B5F13"/>
    <w:rsid w:val="002C6B9E"/>
    <w:rsid w:val="002D1F22"/>
    <w:rsid w:val="002E63DB"/>
    <w:rsid w:val="002E70B8"/>
    <w:rsid w:val="002F030A"/>
    <w:rsid w:val="002F374E"/>
    <w:rsid w:val="002F3B56"/>
    <w:rsid w:val="002F5DD5"/>
    <w:rsid w:val="002F7751"/>
    <w:rsid w:val="00301F2B"/>
    <w:rsid w:val="0030561B"/>
    <w:rsid w:val="00306445"/>
    <w:rsid w:val="003148A0"/>
    <w:rsid w:val="00326E3D"/>
    <w:rsid w:val="0035006F"/>
    <w:rsid w:val="003570E9"/>
    <w:rsid w:val="00360E88"/>
    <w:rsid w:val="00367829"/>
    <w:rsid w:val="00375A48"/>
    <w:rsid w:val="003823C1"/>
    <w:rsid w:val="00392B62"/>
    <w:rsid w:val="00395CAA"/>
    <w:rsid w:val="003B1556"/>
    <w:rsid w:val="003B445E"/>
    <w:rsid w:val="003C462A"/>
    <w:rsid w:val="003D5E9F"/>
    <w:rsid w:val="003D5FA6"/>
    <w:rsid w:val="003F1DBE"/>
    <w:rsid w:val="003F33D7"/>
    <w:rsid w:val="0040197E"/>
    <w:rsid w:val="004217DE"/>
    <w:rsid w:val="00422A01"/>
    <w:rsid w:val="004372D6"/>
    <w:rsid w:val="00444634"/>
    <w:rsid w:val="00450C03"/>
    <w:rsid w:val="0045172A"/>
    <w:rsid w:val="004518AE"/>
    <w:rsid w:val="0045438E"/>
    <w:rsid w:val="004659C9"/>
    <w:rsid w:val="00471134"/>
    <w:rsid w:val="00484004"/>
    <w:rsid w:val="004B0D6F"/>
    <w:rsid w:val="004B6C49"/>
    <w:rsid w:val="004B6C50"/>
    <w:rsid w:val="004C39F5"/>
    <w:rsid w:val="004D25E7"/>
    <w:rsid w:val="004D3458"/>
    <w:rsid w:val="004D6540"/>
    <w:rsid w:val="004E17D7"/>
    <w:rsid w:val="004E2F24"/>
    <w:rsid w:val="004E4F10"/>
    <w:rsid w:val="004E75F8"/>
    <w:rsid w:val="004F277D"/>
    <w:rsid w:val="004F620B"/>
    <w:rsid w:val="004F7A12"/>
    <w:rsid w:val="00503A35"/>
    <w:rsid w:val="00503E00"/>
    <w:rsid w:val="00511163"/>
    <w:rsid w:val="00513B39"/>
    <w:rsid w:val="005201C2"/>
    <w:rsid w:val="005229DA"/>
    <w:rsid w:val="005272EC"/>
    <w:rsid w:val="0053223F"/>
    <w:rsid w:val="00540459"/>
    <w:rsid w:val="00556137"/>
    <w:rsid w:val="00562F5C"/>
    <w:rsid w:val="0056342D"/>
    <w:rsid w:val="00564E41"/>
    <w:rsid w:val="00565150"/>
    <w:rsid w:val="005773E8"/>
    <w:rsid w:val="00584128"/>
    <w:rsid w:val="00587B2F"/>
    <w:rsid w:val="005A118B"/>
    <w:rsid w:val="005A229F"/>
    <w:rsid w:val="005B0766"/>
    <w:rsid w:val="005B1AEF"/>
    <w:rsid w:val="005B3E97"/>
    <w:rsid w:val="005C2CFF"/>
    <w:rsid w:val="005C3C53"/>
    <w:rsid w:val="005D3EF5"/>
    <w:rsid w:val="005E0D86"/>
    <w:rsid w:val="005E6C63"/>
    <w:rsid w:val="005F2CA8"/>
    <w:rsid w:val="005F7B3C"/>
    <w:rsid w:val="00620201"/>
    <w:rsid w:val="00621C21"/>
    <w:rsid w:val="006231EF"/>
    <w:rsid w:val="0062345A"/>
    <w:rsid w:val="0062520D"/>
    <w:rsid w:val="0063187E"/>
    <w:rsid w:val="00635589"/>
    <w:rsid w:val="0064397A"/>
    <w:rsid w:val="00652D6D"/>
    <w:rsid w:val="006656E8"/>
    <w:rsid w:val="00670CFF"/>
    <w:rsid w:val="006772C7"/>
    <w:rsid w:val="00681AE2"/>
    <w:rsid w:val="0069330E"/>
    <w:rsid w:val="006979E7"/>
    <w:rsid w:val="00697F86"/>
    <w:rsid w:val="006A40B1"/>
    <w:rsid w:val="006A4CBA"/>
    <w:rsid w:val="006C0042"/>
    <w:rsid w:val="006C38E9"/>
    <w:rsid w:val="006D0148"/>
    <w:rsid w:val="006D2586"/>
    <w:rsid w:val="006D5DB7"/>
    <w:rsid w:val="006E0F92"/>
    <w:rsid w:val="006F101D"/>
    <w:rsid w:val="006F26C1"/>
    <w:rsid w:val="006F48C2"/>
    <w:rsid w:val="00721778"/>
    <w:rsid w:val="007257E2"/>
    <w:rsid w:val="00742C86"/>
    <w:rsid w:val="00760C7C"/>
    <w:rsid w:val="0077740E"/>
    <w:rsid w:val="00777A2E"/>
    <w:rsid w:val="00780336"/>
    <w:rsid w:val="007906A5"/>
    <w:rsid w:val="00792982"/>
    <w:rsid w:val="0079610C"/>
    <w:rsid w:val="007B4307"/>
    <w:rsid w:val="007C695B"/>
    <w:rsid w:val="007D1B23"/>
    <w:rsid w:val="007E0062"/>
    <w:rsid w:val="007E287B"/>
    <w:rsid w:val="007F7FC6"/>
    <w:rsid w:val="00811E3D"/>
    <w:rsid w:val="00816E0E"/>
    <w:rsid w:val="008213AD"/>
    <w:rsid w:val="008235C8"/>
    <w:rsid w:val="008247CB"/>
    <w:rsid w:val="00831AAB"/>
    <w:rsid w:val="00833023"/>
    <w:rsid w:val="008346E7"/>
    <w:rsid w:val="0083484A"/>
    <w:rsid w:val="00835F91"/>
    <w:rsid w:val="008365BD"/>
    <w:rsid w:val="00850BB6"/>
    <w:rsid w:val="00871E28"/>
    <w:rsid w:val="008747BD"/>
    <w:rsid w:val="008A23D4"/>
    <w:rsid w:val="008A799D"/>
    <w:rsid w:val="008C47A2"/>
    <w:rsid w:val="008D471E"/>
    <w:rsid w:val="008E6772"/>
    <w:rsid w:val="008F10CB"/>
    <w:rsid w:val="008F2A75"/>
    <w:rsid w:val="008F520F"/>
    <w:rsid w:val="00901772"/>
    <w:rsid w:val="00904119"/>
    <w:rsid w:val="00904CEC"/>
    <w:rsid w:val="00906E84"/>
    <w:rsid w:val="00911D91"/>
    <w:rsid w:val="00911E8F"/>
    <w:rsid w:val="00915325"/>
    <w:rsid w:val="009156B9"/>
    <w:rsid w:val="00917D16"/>
    <w:rsid w:val="00923F92"/>
    <w:rsid w:val="00931E9F"/>
    <w:rsid w:val="00937D83"/>
    <w:rsid w:val="009411E1"/>
    <w:rsid w:val="00954D49"/>
    <w:rsid w:val="009639B8"/>
    <w:rsid w:val="00993691"/>
    <w:rsid w:val="009A3170"/>
    <w:rsid w:val="009A33ED"/>
    <w:rsid w:val="009A398B"/>
    <w:rsid w:val="009A54CB"/>
    <w:rsid w:val="009B013B"/>
    <w:rsid w:val="009B3A13"/>
    <w:rsid w:val="009C4C4B"/>
    <w:rsid w:val="009D4CDF"/>
    <w:rsid w:val="009E3230"/>
    <w:rsid w:val="009E6E56"/>
    <w:rsid w:val="009F2BAB"/>
    <w:rsid w:val="00A04087"/>
    <w:rsid w:val="00A11B6A"/>
    <w:rsid w:val="00A157D3"/>
    <w:rsid w:val="00A256A7"/>
    <w:rsid w:val="00A354E8"/>
    <w:rsid w:val="00A40A31"/>
    <w:rsid w:val="00A41CF0"/>
    <w:rsid w:val="00A45230"/>
    <w:rsid w:val="00A51534"/>
    <w:rsid w:val="00A6290C"/>
    <w:rsid w:val="00A63758"/>
    <w:rsid w:val="00A64F57"/>
    <w:rsid w:val="00A76BDE"/>
    <w:rsid w:val="00A81595"/>
    <w:rsid w:val="00A84473"/>
    <w:rsid w:val="00AA336C"/>
    <w:rsid w:val="00AA445D"/>
    <w:rsid w:val="00AC094D"/>
    <w:rsid w:val="00AC4D4A"/>
    <w:rsid w:val="00AD42AA"/>
    <w:rsid w:val="00AD50EE"/>
    <w:rsid w:val="00AE39B1"/>
    <w:rsid w:val="00AE76DD"/>
    <w:rsid w:val="00AF6ACB"/>
    <w:rsid w:val="00B1088A"/>
    <w:rsid w:val="00B11CCF"/>
    <w:rsid w:val="00B164D9"/>
    <w:rsid w:val="00B2130F"/>
    <w:rsid w:val="00B214B6"/>
    <w:rsid w:val="00B21500"/>
    <w:rsid w:val="00B222A1"/>
    <w:rsid w:val="00B23042"/>
    <w:rsid w:val="00B232AB"/>
    <w:rsid w:val="00B24AC9"/>
    <w:rsid w:val="00B24BFA"/>
    <w:rsid w:val="00B25C27"/>
    <w:rsid w:val="00B305C8"/>
    <w:rsid w:val="00B33FD0"/>
    <w:rsid w:val="00B424BE"/>
    <w:rsid w:val="00B43FE3"/>
    <w:rsid w:val="00B50AF1"/>
    <w:rsid w:val="00B51729"/>
    <w:rsid w:val="00B52548"/>
    <w:rsid w:val="00B550E8"/>
    <w:rsid w:val="00B57D98"/>
    <w:rsid w:val="00B66421"/>
    <w:rsid w:val="00B70128"/>
    <w:rsid w:val="00B73EA4"/>
    <w:rsid w:val="00B745CC"/>
    <w:rsid w:val="00B82EE9"/>
    <w:rsid w:val="00B85818"/>
    <w:rsid w:val="00B85BF6"/>
    <w:rsid w:val="00B92335"/>
    <w:rsid w:val="00BA6430"/>
    <w:rsid w:val="00BB4E8B"/>
    <w:rsid w:val="00BC1FEF"/>
    <w:rsid w:val="00BC3AE9"/>
    <w:rsid w:val="00BC7327"/>
    <w:rsid w:val="00BD0E87"/>
    <w:rsid w:val="00BE11DC"/>
    <w:rsid w:val="00BE3495"/>
    <w:rsid w:val="00BE7364"/>
    <w:rsid w:val="00BF0407"/>
    <w:rsid w:val="00BF057F"/>
    <w:rsid w:val="00BF42F1"/>
    <w:rsid w:val="00BF4489"/>
    <w:rsid w:val="00BF6CBA"/>
    <w:rsid w:val="00C023CA"/>
    <w:rsid w:val="00C07BC0"/>
    <w:rsid w:val="00C168A2"/>
    <w:rsid w:val="00C24DC0"/>
    <w:rsid w:val="00C375A8"/>
    <w:rsid w:val="00C41A50"/>
    <w:rsid w:val="00C50ECE"/>
    <w:rsid w:val="00C5261E"/>
    <w:rsid w:val="00C527E5"/>
    <w:rsid w:val="00C5363C"/>
    <w:rsid w:val="00C53C7B"/>
    <w:rsid w:val="00C62E84"/>
    <w:rsid w:val="00C6334E"/>
    <w:rsid w:val="00C74587"/>
    <w:rsid w:val="00C8262F"/>
    <w:rsid w:val="00C86B2D"/>
    <w:rsid w:val="00CA22AB"/>
    <w:rsid w:val="00CB48EE"/>
    <w:rsid w:val="00CB751A"/>
    <w:rsid w:val="00CC437C"/>
    <w:rsid w:val="00CC720C"/>
    <w:rsid w:val="00CE4B15"/>
    <w:rsid w:val="00D17E6D"/>
    <w:rsid w:val="00D313D6"/>
    <w:rsid w:val="00D3355B"/>
    <w:rsid w:val="00D34BDE"/>
    <w:rsid w:val="00D41663"/>
    <w:rsid w:val="00D52C6E"/>
    <w:rsid w:val="00D54930"/>
    <w:rsid w:val="00D66829"/>
    <w:rsid w:val="00D71ACB"/>
    <w:rsid w:val="00D74605"/>
    <w:rsid w:val="00D81813"/>
    <w:rsid w:val="00D92D06"/>
    <w:rsid w:val="00D97C6D"/>
    <w:rsid w:val="00DA1CEB"/>
    <w:rsid w:val="00DA5AB0"/>
    <w:rsid w:val="00DB32F5"/>
    <w:rsid w:val="00DB7A39"/>
    <w:rsid w:val="00DC0A14"/>
    <w:rsid w:val="00DC244E"/>
    <w:rsid w:val="00DC2F29"/>
    <w:rsid w:val="00DC6B8B"/>
    <w:rsid w:val="00DD3CCD"/>
    <w:rsid w:val="00DD6C2D"/>
    <w:rsid w:val="00DE00BA"/>
    <w:rsid w:val="00DE0F12"/>
    <w:rsid w:val="00DE38CD"/>
    <w:rsid w:val="00DE6DA5"/>
    <w:rsid w:val="00DF1EA4"/>
    <w:rsid w:val="00DF60E6"/>
    <w:rsid w:val="00DF7160"/>
    <w:rsid w:val="00E1021F"/>
    <w:rsid w:val="00E1404A"/>
    <w:rsid w:val="00E140C7"/>
    <w:rsid w:val="00E225C0"/>
    <w:rsid w:val="00E26618"/>
    <w:rsid w:val="00E35EAB"/>
    <w:rsid w:val="00E360B0"/>
    <w:rsid w:val="00E52AD0"/>
    <w:rsid w:val="00E54264"/>
    <w:rsid w:val="00E6042D"/>
    <w:rsid w:val="00E65C13"/>
    <w:rsid w:val="00E66E3F"/>
    <w:rsid w:val="00E7202A"/>
    <w:rsid w:val="00E7324A"/>
    <w:rsid w:val="00E86904"/>
    <w:rsid w:val="00EA59FA"/>
    <w:rsid w:val="00EB262A"/>
    <w:rsid w:val="00EC0741"/>
    <w:rsid w:val="00EC511F"/>
    <w:rsid w:val="00EE23A5"/>
    <w:rsid w:val="00EE6956"/>
    <w:rsid w:val="00EF01A1"/>
    <w:rsid w:val="00EF3375"/>
    <w:rsid w:val="00F1567B"/>
    <w:rsid w:val="00F22AFB"/>
    <w:rsid w:val="00F23656"/>
    <w:rsid w:val="00F24129"/>
    <w:rsid w:val="00F31946"/>
    <w:rsid w:val="00F374F6"/>
    <w:rsid w:val="00F414A7"/>
    <w:rsid w:val="00F4307E"/>
    <w:rsid w:val="00F55C0B"/>
    <w:rsid w:val="00F639D7"/>
    <w:rsid w:val="00F73191"/>
    <w:rsid w:val="00FA3FAE"/>
    <w:rsid w:val="00FA415B"/>
    <w:rsid w:val="00FA4A4A"/>
    <w:rsid w:val="00FB314C"/>
    <w:rsid w:val="00FB3D87"/>
    <w:rsid w:val="00FD2D3A"/>
    <w:rsid w:val="00FD3A04"/>
    <w:rsid w:val="00FE2D94"/>
    <w:rsid w:val="00FE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41D6AA"/>
  <w15:docId w15:val="{B78AFD94-FF20-47A9-9A8B-87B74886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342D"/>
    <w:rPr>
      <w:rFonts w:ascii="Arial" w:hAnsi="Arial"/>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qFormat/>
    <w:pPr>
      <w:keepNext/>
      <w:outlineLvl w:val="1"/>
    </w:pPr>
    <w:rPr>
      <w:u w:val="single"/>
    </w:rPr>
  </w:style>
  <w:style w:type="paragraph" w:styleId="Heading3">
    <w:name w:val="heading 3"/>
    <w:basedOn w:val="Normal"/>
    <w:next w:val="Normal"/>
    <w:qFormat/>
    <w:pPr>
      <w:keepNext/>
      <w:ind w:left="360"/>
      <w:jc w:val="center"/>
      <w:outlineLvl w:val="2"/>
    </w:pPr>
    <w:rPr>
      <w:b/>
      <w:bCs/>
      <w:u w:val="single"/>
    </w:rPr>
  </w:style>
  <w:style w:type="paragraph" w:styleId="Heading4">
    <w:name w:val="heading 4"/>
    <w:basedOn w:val="Normal"/>
    <w:next w:val="Normal"/>
    <w:qFormat/>
    <w:pPr>
      <w:keepNext/>
      <w:ind w:left="2160" w:hanging="1800"/>
      <w:outlineLvl w:val="3"/>
    </w:pPr>
    <w:rPr>
      <w:b/>
      <w:bCs/>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ind w:firstLine="720"/>
      <w:outlineLvl w:val="5"/>
    </w:pPr>
    <w:rPr>
      <w:u w:val="single"/>
    </w:rPr>
  </w:style>
  <w:style w:type="paragraph" w:styleId="Heading7">
    <w:name w:val="heading 7"/>
    <w:basedOn w:val="Normal"/>
    <w:next w:val="Normal"/>
    <w:qFormat/>
    <w:pPr>
      <w:keepNext/>
      <w:outlineLvl w:val="6"/>
    </w:pPr>
    <w:rPr>
      <w:rFonts w:cs="Arial"/>
      <w:b/>
      <w:bCs/>
      <w:sz w:val="22"/>
      <w:szCs w:val="22"/>
    </w:rPr>
  </w:style>
  <w:style w:type="paragraph" w:styleId="Heading8">
    <w:name w:val="heading 8"/>
    <w:basedOn w:val="Normal"/>
    <w:next w:val="Normal"/>
    <w:qFormat/>
    <w:pPr>
      <w:keepNext/>
      <w:outlineLvl w:val="7"/>
    </w:pPr>
    <w:rPr>
      <w:rFonts w:cs="Arial"/>
      <w:b/>
      <w:bCs/>
      <w:szCs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color w:val="FF0000"/>
    </w:rPr>
  </w:style>
  <w:style w:type="paragraph" w:styleId="BodyTextIndent2">
    <w:name w:val="Body Text Indent 2"/>
    <w:basedOn w:val="Normal"/>
    <w:pPr>
      <w:tabs>
        <w:tab w:val="left" w:pos="600"/>
      </w:tabs>
      <w:ind w:left="72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3">
    <w:name w:val="Body Text 3"/>
    <w:basedOn w:val="Normal"/>
    <w:rPr>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94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0BB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168A2"/>
    <w:pPr>
      <w:ind w:left="720"/>
    </w:pPr>
  </w:style>
  <w:style w:type="character" w:styleId="CommentReference">
    <w:name w:val="annotation reference"/>
    <w:rsid w:val="00C527E5"/>
    <w:rPr>
      <w:sz w:val="16"/>
      <w:szCs w:val="16"/>
    </w:rPr>
  </w:style>
  <w:style w:type="paragraph" w:styleId="CommentText">
    <w:name w:val="annotation text"/>
    <w:basedOn w:val="Normal"/>
    <w:link w:val="CommentTextChar"/>
    <w:rsid w:val="00C527E5"/>
    <w:rPr>
      <w:sz w:val="20"/>
      <w:szCs w:val="20"/>
    </w:rPr>
  </w:style>
  <w:style w:type="character" w:customStyle="1" w:styleId="CommentTextChar">
    <w:name w:val="Comment Text Char"/>
    <w:link w:val="CommentText"/>
    <w:rsid w:val="00C527E5"/>
    <w:rPr>
      <w:rFonts w:ascii="Arial" w:hAnsi="Arial"/>
      <w:lang w:eastAsia="en-US"/>
    </w:rPr>
  </w:style>
  <w:style w:type="paragraph" w:styleId="CommentSubject">
    <w:name w:val="annotation subject"/>
    <w:basedOn w:val="CommentText"/>
    <w:next w:val="CommentText"/>
    <w:link w:val="CommentSubjectChar"/>
    <w:rsid w:val="00C527E5"/>
    <w:rPr>
      <w:b/>
      <w:bCs/>
    </w:rPr>
  </w:style>
  <w:style w:type="character" w:customStyle="1" w:styleId="CommentSubjectChar">
    <w:name w:val="Comment Subject Char"/>
    <w:link w:val="CommentSubject"/>
    <w:rsid w:val="00C527E5"/>
    <w:rPr>
      <w:rFonts w:ascii="Arial" w:hAnsi="Arial"/>
      <w:b/>
      <w:bCs/>
      <w:lang w:eastAsia="en-US"/>
    </w:rPr>
  </w:style>
  <w:style w:type="character" w:customStyle="1" w:styleId="HeaderChar">
    <w:name w:val="Header Char"/>
    <w:basedOn w:val="DefaultParagraphFont"/>
    <w:link w:val="Header"/>
    <w:uiPriority w:val="99"/>
    <w:rsid w:val="005C3C53"/>
    <w:rPr>
      <w:rFonts w:ascii="Arial" w:hAnsi="Arial"/>
      <w:sz w:val="24"/>
      <w:szCs w:val="24"/>
      <w:lang w:eastAsia="en-US"/>
    </w:rPr>
  </w:style>
  <w:style w:type="character" w:customStyle="1" w:styleId="FooterChar">
    <w:name w:val="Footer Char"/>
    <w:basedOn w:val="DefaultParagraphFont"/>
    <w:link w:val="Footer"/>
    <w:uiPriority w:val="99"/>
    <w:rsid w:val="006F101D"/>
    <w:rPr>
      <w:rFonts w:ascii="Arial" w:hAnsi="Arial"/>
      <w:sz w:val="24"/>
      <w:szCs w:val="24"/>
      <w:lang w:eastAsia="en-US"/>
    </w:rPr>
  </w:style>
  <w:style w:type="character" w:customStyle="1" w:styleId="Heading2Char">
    <w:name w:val="Heading 2 Char"/>
    <w:basedOn w:val="DefaultParagraphFont"/>
    <w:link w:val="Heading2"/>
    <w:rsid w:val="00EC0741"/>
    <w:rPr>
      <w:rFonts w:ascii="Arial" w:hAnsi="Arial"/>
      <w:sz w:val="24"/>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a26cd8-a6df-4bf2-9391-18e92aea7458">
      <Terms xmlns="http://schemas.microsoft.com/office/infopath/2007/PartnerControls"/>
    </lcf76f155ced4ddcb4097134ff3c332f>
    <TaxCatchAll xmlns="835c60e7-c39b-4d57-a024-36d02974a93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2B296311E7C942A93026021BD7319E" ma:contentTypeVersion="13" ma:contentTypeDescription="Create a new document." ma:contentTypeScope="" ma:versionID="a2a62c9aa6b70f67d724fa3c73eedc02">
  <xsd:schema xmlns:xsd="http://www.w3.org/2001/XMLSchema" xmlns:xs="http://www.w3.org/2001/XMLSchema" xmlns:p="http://schemas.microsoft.com/office/2006/metadata/properties" xmlns:ns2="22a26cd8-a6df-4bf2-9391-18e92aea7458" xmlns:ns3="835c60e7-c39b-4d57-a024-36d02974a935" targetNamespace="http://schemas.microsoft.com/office/2006/metadata/properties" ma:root="true" ma:fieldsID="e522f4c4576d8ad80253f5fffa621128" ns2:_="" ns3:_="">
    <xsd:import namespace="22a26cd8-a6df-4bf2-9391-18e92aea7458"/>
    <xsd:import namespace="835c60e7-c39b-4d57-a024-36d02974a9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26cd8-a6df-4bf2-9391-18e92aea74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5c60e7-c39b-4d57-a024-36d02974a93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3c92bcd-dfba-477b-b950-29b1c73424d4}" ma:internalName="TaxCatchAll" ma:showField="CatchAllData" ma:web="835c60e7-c39b-4d57-a024-36d02974a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B6FFC6-754C-4337-9E1E-969A3FD2649F}">
  <ds:schemaRefs>
    <ds:schemaRef ds:uri="http://schemas.microsoft.com/sharepoint/v3/contenttype/forms"/>
  </ds:schemaRefs>
</ds:datastoreItem>
</file>

<file path=customXml/itemProps2.xml><?xml version="1.0" encoding="utf-8"?>
<ds:datastoreItem xmlns:ds="http://schemas.openxmlformats.org/officeDocument/2006/customXml" ds:itemID="{EB0F24F7-DEE8-49CE-B3F4-8A0FEBB3BA84}">
  <ds:schemaRefs>
    <ds:schemaRef ds:uri="http://schemas.openxmlformats.org/officeDocument/2006/bibliography"/>
  </ds:schemaRefs>
</ds:datastoreItem>
</file>

<file path=customXml/itemProps3.xml><?xml version="1.0" encoding="utf-8"?>
<ds:datastoreItem xmlns:ds="http://schemas.openxmlformats.org/officeDocument/2006/customXml" ds:itemID="{D8CDCE0E-4714-4E24-9DC0-17787F6BA87F}">
  <ds:schemaRefs>
    <ds:schemaRef ds:uri="http://schemas.microsoft.com/office/2006/metadata/properties"/>
    <ds:schemaRef ds:uri="http://schemas.microsoft.com/office/infopath/2007/PartnerControls"/>
    <ds:schemaRef ds:uri="22a26cd8-a6df-4bf2-9391-18e92aea7458"/>
    <ds:schemaRef ds:uri="835c60e7-c39b-4d57-a024-36d02974a935"/>
  </ds:schemaRefs>
</ds:datastoreItem>
</file>

<file path=customXml/itemProps4.xml><?xml version="1.0" encoding="utf-8"?>
<ds:datastoreItem xmlns:ds="http://schemas.openxmlformats.org/officeDocument/2006/customXml" ds:itemID="{1D402197-AA76-4A5C-AEFA-5B1B1C404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26cd8-a6df-4bf2-9391-18e92aea7458"/>
    <ds:schemaRef ds:uri="835c60e7-c39b-4d57-a024-36d02974a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624</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Norwich City Council</vt:lpstr>
    </vt:vector>
  </TitlesOfParts>
  <Company>Norwich City Council</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 (City Centre Controlled Parking Zone) (Norwich, Red Lion Street) Amendment (Traffic Regulation Order 2025</dc:title>
  <dc:creator>Rosemary Thomas</dc:creator>
  <cp:lastModifiedBy>Jordan Hulse</cp:lastModifiedBy>
  <cp:revision>2</cp:revision>
  <cp:lastPrinted>2020-12-21T08:26:00Z</cp:lastPrinted>
  <dcterms:created xsi:type="dcterms:W3CDTF">2025-06-11T13:53:00Z</dcterms:created>
  <dcterms:modified xsi:type="dcterms:W3CDTF">2025-06-11T13:53:00Z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0x010100A82B296311E7C942A93026021BD7319E</vt:lpwstr>
  </property>
  <property fmtid="{D5CDD505-2E9C-101B-9397-08002B2CF9AE}" pid="3" name="Order">
    <vt:r8>3665600</vt:r8>
  </property>
  <property fmtid="{D5CDD505-2E9C-101B-9397-08002B2CF9AE}" pid="4" name="MediaServiceImageTags">
    <vt:lpwstr/>
  </property>
</Properties>
</file>