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6D93" w14:textId="77777777" w:rsidR="00EE4C2C" w:rsidRPr="005C20BC" w:rsidRDefault="00543AD0" w:rsidP="007C2966">
      <w:pPr>
        <w:jc w:val="both"/>
        <w:rPr>
          <w:rFonts w:cs="Arial"/>
          <w:b/>
          <w:sz w:val="24"/>
          <w:szCs w:val="24"/>
        </w:rPr>
      </w:pPr>
      <w:r w:rsidRPr="005C20BC">
        <w:rPr>
          <w:rFonts w:cs="Arial"/>
          <w:b/>
          <w:sz w:val="24"/>
          <w:szCs w:val="24"/>
        </w:rPr>
        <w:t>Infrastructure Group – Norfolk Strategic Framework</w:t>
      </w:r>
    </w:p>
    <w:p w14:paraId="15479598" w14:textId="77777777" w:rsidR="00543AD0" w:rsidRPr="005C20BC" w:rsidRDefault="00543AD0" w:rsidP="007C2966">
      <w:pPr>
        <w:jc w:val="both"/>
        <w:rPr>
          <w:rFonts w:cs="Arial"/>
          <w:b/>
          <w:sz w:val="24"/>
          <w:szCs w:val="24"/>
        </w:rPr>
      </w:pPr>
      <w:r w:rsidRPr="005C20BC">
        <w:rPr>
          <w:rFonts w:cs="Arial"/>
          <w:b/>
          <w:sz w:val="24"/>
          <w:szCs w:val="24"/>
        </w:rPr>
        <w:t>Coastal Evidence</w:t>
      </w:r>
      <w:r w:rsidR="005603DC">
        <w:rPr>
          <w:rFonts w:cs="Arial"/>
          <w:b/>
          <w:sz w:val="24"/>
          <w:szCs w:val="24"/>
        </w:rPr>
        <w:t xml:space="preserve"> (Flooding</w:t>
      </w:r>
      <w:r w:rsidR="003734E1" w:rsidRPr="005C20BC">
        <w:rPr>
          <w:rFonts w:cs="Arial"/>
          <w:b/>
          <w:sz w:val="24"/>
          <w:szCs w:val="24"/>
        </w:rPr>
        <w:t xml:space="preserve"> and Coastal Erosion)</w:t>
      </w:r>
    </w:p>
    <w:p w14:paraId="76429EFD" w14:textId="77777777" w:rsidR="007C2966" w:rsidRPr="005C20BC" w:rsidRDefault="007C2966" w:rsidP="007C2966">
      <w:pPr>
        <w:jc w:val="both"/>
        <w:rPr>
          <w:rFonts w:cs="Arial"/>
          <w:b/>
          <w:sz w:val="24"/>
          <w:szCs w:val="24"/>
        </w:rPr>
      </w:pPr>
      <w:r w:rsidRPr="005C20BC">
        <w:rPr>
          <w:rFonts w:cs="Arial"/>
          <w:b/>
          <w:sz w:val="24"/>
          <w:szCs w:val="24"/>
        </w:rPr>
        <w:t>Introduction</w:t>
      </w:r>
    </w:p>
    <w:p w14:paraId="74DA47A5" w14:textId="7CFF055E" w:rsidR="007C2966" w:rsidRPr="005C20BC" w:rsidRDefault="007C2966" w:rsidP="007C2966">
      <w:pPr>
        <w:jc w:val="both"/>
        <w:rPr>
          <w:rFonts w:cs="Arial"/>
          <w:sz w:val="24"/>
          <w:szCs w:val="24"/>
        </w:rPr>
      </w:pPr>
      <w:r w:rsidRPr="005C20BC">
        <w:rPr>
          <w:rFonts w:cs="Arial"/>
          <w:sz w:val="24"/>
          <w:szCs w:val="24"/>
        </w:rPr>
        <w:t xml:space="preserve">There is an important link between </w:t>
      </w:r>
      <w:r w:rsidR="00BA291C">
        <w:rPr>
          <w:rFonts w:cs="Arial"/>
          <w:sz w:val="24"/>
          <w:szCs w:val="24"/>
        </w:rPr>
        <w:t xml:space="preserve">the </w:t>
      </w:r>
      <w:r w:rsidRPr="005C20BC">
        <w:rPr>
          <w:rFonts w:cs="Arial"/>
          <w:sz w:val="24"/>
          <w:szCs w:val="24"/>
        </w:rPr>
        <w:t xml:space="preserve">certainty (or as much as is possible) of coastal protection and investment and </w:t>
      </w:r>
      <w:r w:rsidR="00BA291C">
        <w:rPr>
          <w:rFonts w:cs="Arial"/>
          <w:sz w:val="24"/>
          <w:szCs w:val="24"/>
        </w:rPr>
        <w:t xml:space="preserve">the </w:t>
      </w:r>
      <w:r w:rsidRPr="005C20BC">
        <w:rPr>
          <w:rFonts w:cs="Arial"/>
          <w:sz w:val="24"/>
          <w:szCs w:val="24"/>
        </w:rPr>
        <w:t xml:space="preserve">prosperity of </w:t>
      </w:r>
      <w:r w:rsidR="00BA291C">
        <w:rPr>
          <w:rFonts w:cs="Arial"/>
          <w:sz w:val="24"/>
          <w:szCs w:val="24"/>
        </w:rPr>
        <w:t>coastal settlements</w:t>
      </w:r>
      <w:r w:rsidRPr="005C20BC">
        <w:rPr>
          <w:rFonts w:cs="Arial"/>
          <w:sz w:val="24"/>
          <w:szCs w:val="24"/>
        </w:rPr>
        <w:t>.  Without suitable coastal management measures there will be a long term background of blight and disinvestment in many cases.</w:t>
      </w:r>
    </w:p>
    <w:p w14:paraId="74FB68F8" w14:textId="77777777" w:rsidR="00AC2A11" w:rsidRPr="005C20BC" w:rsidRDefault="00AC2A11" w:rsidP="00AC2A11">
      <w:pPr>
        <w:jc w:val="both"/>
        <w:rPr>
          <w:rFonts w:cs="Arial"/>
          <w:b/>
          <w:sz w:val="24"/>
          <w:szCs w:val="24"/>
        </w:rPr>
      </w:pPr>
      <w:r w:rsidRPr="005C20BC">
        <w:rPr>
          <w:rFonts w:cs="Arial"/>
          <w:b/>
          <w:sz w:val="24"/>
          <w:szCs w:val="24"/>
        </w:rPr>
        <w:t>National Policy</w:t>
      </w:r>
    </w:p>
    <w:p w14:paraId="6BF6DED0" w14:textId="77777777" w:rsidR="00AC2A11" w:rsidRPr="005C20BC" w:rsidRDefault="00AC2A11" w:rsidP="00AC2A11">
      <w:pPr>
        <w:jc w:val="both"/>
        <w:rPr>
          <w:rFonts w:cs="Arial"/>
          <w:b/>
          <w:sz w:val="24"/>
          <w:szCs w:val="24"/>
        </w:rPr>
      </w:pPr>
      <w:r w:rsidRPr="005C20BC">
        <w:rPr>
          <w:rFonts w:cs="Arial"/>
          <w:b/>
          <w:sz w:val="24"/>
          <w:szCs w:val="24"/>
        </w:rPr>
        <w:t>Meeting the challenge of climate change, flooding and coastal change</w:t>
      </w:r>
    </w:p>
    <w:p w14:paraId="78CEC0FA" w14:textId="77777777" w:rsidR="00AC2A11" w:rsidRPr="005C20BC" w:rsidRDefault="00AC2A11" w:rsidP="00AC2A11">
      <w:pPr>
        <w:jc w:val="both"/>
        <w:rPr>
          <w:rFonts w:cs="Arial"/>
          <w:sz w:val="24"/>
          <w:szCs w:val="24"/>
        </w:rPr>
      </w:pPr>
      <w:r w:rsidRPr="005C20BC">
        <w:rPr>
          <w:rFonts w:cs="Arial"/>
          <w:sz w:val="24"/>
          <w:szCs w:val="24"/>
        </w:rPr>
        <w:t xml:space="preserve">NPPF Paragraph 99: Local Plans should take account of climate change over the longer term, including factors such as </w:t>
      </w:r>
      <w:r w:rsidRPr="005C20BC">
        <w:rPr>
          <w:rFonts w:cs="Arial"/>
          <w:b/>
          <w:sz w:val="24"/>
          <w:szCs w:val="24"/>
        </w:rPr>
        <w:t>flood risk, coastal change</w:t>
      </w:r>
      <w:r w:rsidRPr="005C20BC">
        <w:rPr>
          <w:rFonts w:cs="Arial"/>
          <w:sz w:val="24"/>
          <w:szCs w:val="24"/>
        </w:rPr>
        <w:t>, water supply and changes to biodiversity and landscape.  New development should be planned to avoid increased vulnerability to the range of impacts arising from climate change.  When new development is brought forward in areas which are vulnerable, care should be taken to ensure that risks can be managed through suitable adaptation measures, including through the planning of green infrastructure.</w:t>
      </w:r>
    </w:p>
    <w:p w14:paraId="2ECE3AEC"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NPPF Paragraph 156: Local planning authorities should set out the strategic priorities for the area in the Local Plan.  This should include strategic policies to deliver:</w:t>
      </w:r>
    </w:p>
    <w:p w14:paraId="38B72C34"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sz w:val="24"/>
          <w:szCs w:val="24"/>
        </w:rPr>
      </w:pPr>
    </w:p>
    <w:p w14:paraId="662790C5" w14:textId="77777777" w:rsidR="00AC2A11" w:rsidRPr="005C20BC" w:rsidRDefault="00AC2A11" w:rsidP="00AC2A11">
      <w:pPr>
        <w:numPr>
          <w:ilvl w:val="0"/>
          <w:numId w:val="3"/>
        </w:num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the homes and jobs needed in the area;</w:t>
      </w:r>
    </w:p>
    <w:p w14:paraId="16E9B328" w14:textId="77777777" w:rsidR="00AC2A11" w:rsidRPr="005C20BC" w:rsidRDefault="00AC2A11" w:rsidP="00AC2A11">
      <w:pPr>
        <w:numPr>
          <w:ilvl w:val="0"/>
          <w:numId w:val="3"/>
        </w:num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the provision of retail, leisure and other commercial development;</w:t>
      </w:r>
    </w:p>
    <w:p w14:paraId="1E8AB3FD" w14:textId="77777777" w:rsidR="00AC2A11" w:rsidRPr="005C20BC" w:rsidRDefault="00AC2A11" w:rsidP="00AC2A11">
      <w:pPr>
        <w:numPr>
          <w:ilvl w:val="0"/>
          <w:numId w:val="3"/>
        </w:num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 xml:space="preserve">the provision of infrastructure for transport, telecommunications, waste management, water supply, wastewater, </w:t>
      </w:r>
      <w:r w:rsidRPr="005C20BC">
        <w:rPr>
          <w:rFonts w:eastAsia="Times New Roman" w:cs="Arial"/>
          <w:b/>
          <w:sz w:val="24"/>
          <w:szCs w:val="24"/>
        </w:rPr>
        <w:t>flood risk and coastal change management</w:t>
      </w:r>
      <w:r w:rsidRPr="005C20BC">
        <w:rPr>
          <w:rFonts w:eastAsia="Times New Roman" w:cs="Arial"/>
          <w:sz w:val="24"/>
          <w:szCs w:val="24"/>
        </w:rPr>
        <w:t>, and the provision of minerals and energy (including heat);</w:t>
      </w:r>
    </w:p>
    <w:p w14:paraId="4A27BC10" w14:textId="77777777" w:rsidR="00AC2A11" w:rsidRPr="005C20BC" w:rsidRDefault="00AC2A11" w:rsidP="00AC2A11">
      <w:pPr>
        <w:numPr>
          <w:ilvl w:val="0"/>
          <w:numId w:val="3"/>
        </w:num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the provision of health, security, community and cultural infrastructure and other local facilities; and</w:t>
      </w:r>
    </w:p>
    <w:p w14:paraId="716692C4" w14:textId="77777777" w:rsidR="00AC2A11" w:rsidRPr="005C20BC" w:rsidRDefault="00AC2A11" w:rsidP="00AC2A11">
      <w:pPr>
        <w:numPr>
          <w:ilvl w:val="0"/>
          <w:numId w:val="3"/>
        </w:numPr>
        <w:overflowPunct w:val="0"/>
        <w:autoSpaceDE w:val="0"/>
        <w:autoSpaceDN w:val="0"/>
        <w:adjustRightInd w:val="0"/>
        <w:spacing w:after="0"/>
        <w:jc w:val="both"/>
        <w:textAlignment w:val="baseline"/>
        <w:rPr>
          <w:rFonts w:eastAsia="Times New Roman" w:cs="Arial"/>
          <w:sz w:val="24"/>
          <w:szCs w:val="24"/>
        </w:rPr>
      </w:pPr>
      <w:proofErr w:type="gramStart"/>
      <w:r w:rsidRPr="005C20BC">
        <w:rPr>
          <w:rFonts w:eastAsia="Times New Roman" w:cs="Arial"/>
          <w:sz w:val="24"/>
          <w:szCs w:val="24"/>
        </w:rPr>
        <w:t>climate</w:t>
      </w:r>
      <w:proofErr w:type="gramEnd"/>
      <w:r w:rsidRPr="005C20BC">
        <w:rPr>
          <w:rFonts w:eastAsia="Times New Roman" w:cs="Arial"/>
          <w:sz w:val="24"/>
          <w:szCs w:val="24"/>
        </w:rPr>
        <w:t xml:space="preserve"> change mitigation and adaptation, conservation and enhancement of the natural and historic environment, including landscape.</w:t>
      </w:r>
    </w:p>
    <w:p w14:paraId="07196B0F"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sz w:val="24"/>
          <w:szCs w:val="24"/>
        </w:rPr>
      </w:pPr>
    </w:p>
    <w:p w14:paraId="752CC9AE"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NPPF Paragraph 162: Local planning authorities should work with other authorities and providers to:</w:t>
      </w:r>
    </w:p>
    <w:p w14:paraId="524210FF"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sz w:val="24"/>
          <w:szCs w:val="24"/>
        </w:rPr>
      </w:pPr>
    </w:p>
    <w:p w14:paraId="4B92D8FC" w14:textId="77777777" w:rsidR="00AC2A11" w:rsidRPr="005C20BC" w:rsidRDefault="00AC2A11" w:rsidP="00AC2A11">
      <w:pPr>
        <w:numPr>
          <w:ilvl w:val="0"/>
          <w:numId w:val="4"/>
        </w:num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 xml:space="preserve">assess the quality and capacity of infrastructure for transport, water supply, wastewater and its treatment, energy (including heat), telecommunications, utilities, waste, health, social care, education, </w:t>
      </w:r>
      <w:r w:rsidRPr="005C20BC">
        <w:rPr>
          <w:rFonts w:eastAsia="Times New Roman" w:cs="Arial"/>
          <w:b/>
          <w:sz w:val="24"/>
          <w:szCs w:val="24"/>
        </w:rPr>
        <w:t>flood risk and coastal change management</w:t>
      </w:r>
      <w:r w:rsidRPr="005C20BC">
        <w:rPr>
          <w:rFonts w:eastAsia="Times New Roman" w:cs="Arial"/>
          <w:sz w:val="24"/>
          <w:szCs w:val="24"/>
        </w:rPr>
        <w:t>, and its ability to meet forecast demands; and</w:t>
      </w:r>
    </w:p>
    <w:p w14:paraId="5B9B06EC" w14:textId="77777777" w:rsidR="00AC2A11" w:rsidRPr="005C20BC" w:rsidRDefault="00AC2A11" w:rsidP="00AC2A11">
      <w:pPr>
        <w:numPr>
          <w:ilvl w:val="0"/>
          <w:numId w:val="4"/>
        </w:numPr>
        <w:overflowPunct w:val="0"/>
        <w:autoSpaceDE w:val="0"/>
        <w:autoSpaceDN w:val="0"/>
        <w:adjustRightInd w:val="0"/>
        <w:spacing w:after="0"/>
        <w:jc w:val="both"/>
        <w:textAlignment w:val="baseline"/>
        <w:rPr>
          <w:rFonts w:eastAsia="Times New Roman" w:cs="Arial"/>
          <w:sz w:val="24"/>
          <w:szCs w:val="24"/>
        </w:rPr>
      </w:pPr>
      <w:proofErr w:type="gramStart"/>
      <w:r w:rsidRPr="005C20BC">
        <w:rPr>
          <w:rFonts w:eastAsia="Times New Roman" w:cs="Arial"/>
          <w:sz w:val="24"/>
          <w:szCs w:val="24"/>
        </w:rPr>
        <w:t>take</w:t>
      </w:r>
      <w:proofErr w:type="gramEnd"/>
      <w:r w:rsidRPr="005C20BC">
        <w:rPr>
          <w:rFonts w:eastAsia="Times New Roman" w:cs="Arial"/>
          <w:sz w:val="24"/>
          <w:szCs w:val="24"/>
        </w:rPr>
        <w:t xml:space="preserve"> account of the need for strategic infrastructure including nationally significant infrastructure within their areas.</w:t>
      </w:r>
    </w:p>
    <w:p w14:paraId="65658198"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b/>
          <w:sz w:val="24"/>
          <w:szCs w:val="24"/>
        </w:rPr>
      </w:pPr>
      <w:r w:rsidRPr="005C20BC">
        <w:rPr>
          <w:rFonts w:eastAsia="Times New Roman" w:cs="Arial"/>
          <w:b/>
          <w:sz w:val="24"/>
          <w:szCs w:val="24"/>
        </w:rPr>
        <w:lastRenderedPageBreak/>
        <w:t xml:space="preserve">National Infrastructure </w:t>
      </w:r>
      <w:r w:rsidR="00D80083" w:rsidRPr="005C20BC">
        <w:rPr>
          <w:rFonts w:eastAsia="Times New Roman" w:cs="Arial"/>
          <w:b/>
          <w:sz w:val="24"/>
          <w:szCs w:val="24"/>
        </w:rPr>
        <w:t xml:space="preserve">Delivery </w:t>
      </w:r>
      <w:r w:rsidRPr="005C20BC">
        <w:rPr>
          <w:rFonts w:eastAsia="Times New Roman" w:cs="Arial"/>
          <w:b/>
          <w:sz w:val="24"/>
          <w:szCs w:val="24"/>
        </w:rPr>
        <w:t xml:space="preserve">Plan </w:t>
      </w:r>
      <w:r w:rsidR="00D80083" w:rsidRPr="005C20BC">
        <w:rPr>
          <w:rFonts w:eastAsia="Times New Roman" w:cs="Arial"/>
          <w:b/>
          <w:sz w:val="24"/>
          <w:szCs w:val="24"/>
        </w:rPr>
        <w:t>2016 - 2021</w:t>
      </w:r>
    </w:p>
    <w:p w14:paraId="022999B6"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b/>
          <w:sz w:val="24"/>
          <w:szCs w:val="24"/>
        </w:rPr>
      </w:pPr>
    </w:p>
    <w:p w14:paraId="10FA8767" w14:textId="77777777" w:rsidR="00AC2A11" w:rsidRPr="005C20BC" w:rsidRDefault="00AC2A11" w:rsidP="00AC2A11">
      <w:pPr>
        <w:overflowPunct w:val="0"/>
        <w:autoSpaceDE w:val="0"/>
        <w:autoSpaceDN w:val="0"/>
        <w:adjustRightInd w:val="0"/>
        <w:spacing w:after="0"/>
        <w:jc w:val="both"/>
        <w:textAlignment w:val="baseline"/>
        <w:rPr>
          <w:rFonts w:eastAsia="Times New Roman" w:cs="Arial"/>
          <w:sz w:val="24"/>
          <w:szCs w:val="24"/>
        </w:rPr>
      </w:pPr>
      <w:r w:rsidRPr="005C20BC">
        <w:rPr>
          <w:rFonts w:eastAsia="Times New Roman" w:cs="Arial"/>
          <w:sz w:val="24"/>
          <w:szCs w:val="24"/>
        </w:rPr>
        <w:t>The Government’s National Infrastructure</w:t>
      </w:r>
      <w:r w:rsidR="00D80083" w:rsidRPr="005C20BC">
        <w:rPr>
          <w:rFonts w:eastAsia="Times New Roman" w:cs="Arial"/>
          <w:sz w:val="24"/>
          <w:szCs w:val="24"/>
        </w:rPr>
        <w:t xml:space="preserve"> Delivery</w:t>
      </w:r>
      <w:r w:rsidRPr="005C20BC">
        <w:rPr>
          <w:rFonts w:eastAsia="Times New Roman" w:cs="Arial"/>
          <w:sz w:val="24"/>
          <w:szCs w:val="24"/>
        </w:rPr>
        <w:t xml:space="preserve"> Plan includes the Flood and Coastal Erosion Management Programme within its </w:t>
      </w:r>
      <w:r w:rsidR="00D80083" w:rsidRPr="005C20BC">
        <w:rPr>
          <w:rFonts w:eastAsia="Times New Roman" w:cs="Arial"/>
          <w:sz w:val="24"/>
          <w:szCs w:val="24"/>
        </w:rPr>
        <w:t xml:space="preserve">priorities for </w:t>
      </w:r>
      <w:r w:rsidRPr="005C20BC">
        <w:rPr>
          <w:rFonts w:eastAsia="Times New Roman" w:cs="Arial"/>
          <w:sz w:val="24"/>
          <w:szCs w:val="24"/>
        </w:rPr>
        <w:t>infrastructure investments.</w:t>
      </w:r>
    </w:p>
    <w:p w14:paraId="76293B4E" w14:textId="77777777" w:rsidR="00652938" w:rsidRDefault="00652938" w:rsidP="00AC2A11">
      <w:pPr>
        <w:overflowPunct w:val="0"/>
        <w:autoSpaceDE w:val="0"/>
        <w:autoSpaceDN w:val="0"/>
        <w:adjustRightInd w:val="0"/>
        <w:spacing w:after="0"/>
        <w:jc w:val="both"/>
        <w:textAlignment w:val="baseline"/>
        <w:rPr>
          <w:rFonts w:eastAsia="Times New Roman" w:cs="Arial"/>
          <w:sz w:val="24"/>
          <w:szCs w:val="24"/>
        </w:rPr>
      </w:pPr>
    </w:p>
    <w:p w14:paraId="1DF97EB6" w14:textId="77777777" w:rsidR="00003F83" w:rsidRPr="005C20BC" w:rsidRDefault="00003F83" w:rsidP="00AC2A11">
      <w:pPr>
        <w:overflowPunct w:val="0"/>
        <w:autoSpaceDE w:val="0"/>
        <w:autoSpaceDN w:val="0"/>
        <w:adjustRightInd w:val="0"/>
        <w:spacing w:after="0"/>
        <w:jc w:val="both"/>
        <w:textAlignment w:val="baseline"/>
        <w:rPr>
          <w:rFonts w:eastAsia="Times New Roman" w:cs="Arial"/>
          <w:sz w:val="24"/>
          <w:szCs w:val="24"/>
        </w:rPr>
      </w:pPr>
    </w:p>
    <w:p w14:paraId="1E95043D" w14:textId="77777777" w:rsidR="00003F83" w:rsidRDefault="00003F83" w:rsidP="00003F83">
      <w:pPr>
        <w:jc w:val="both"/>
        <w:rPr>
          <w:rFonts w:cs="Arial"/>
          <w:b/>
          <w:sz w:val="24"/>
          <w:szCs w:val="24"/>
        </w:rPr>
      </w:pPr>
      <w:r>
        <w:rPr>
          <w:rFonts w:cs="Arial"/>
          <w:b/>
          <w:sz w:val="24"/>
          <w:szCs w:val="24"/>
        </w:rPr>
        <w:t>Devolution</w:t>
      </w:r>
    </w:p>
    <w:p w14:paraId="28F60BAB" w14:textId="328060CF" w:rsidR="00003F83" w:rsidRDefault="00003F83" w:rsidP="00003F83">
      <w:pPr>
        <w:spacing w:line="360" w:lineRule="auto"/>
        <w:jc w:val="both"/>
        <w:rPr>
          <w:rFonts w:cs="Arial"/>
          <w:sz w:val="24"/>
          <w:szCs w:val="24"/>
        </w:rPr>
      </w:pPr>
      <w:r>
        <w:rPr>
          <w:rFonts w:cs="Arial"/>
          <w:sz w:val="24"/>
          <w:szCs w:val="24"/>
        </w:rPr>
        <w:t>T</w:t>
      </w:r>
      <w:r w:rsidRPr="00003F83">
        <w:rPr>
          <w:rFonts w:cs="Arial"/>
          <w:sz w:val="24"/>
          <w:szCs w:val="24"/>
        </w:rPr>
        <w:t xml:space="preserve">he East Anglian devolution deal which was subsequently split into a Greater Cambridgeshire/Peterborough deal </w:t>
      </w:r>
      <w:r>
        <w:rPr>
          <w:rFonts w:cs="Arial"/>
          <w:sz w:val="24"/>
          <w:szCs w:val="24"/>
        </w:rPr>
        <w:t>and</w:t>
      </w:r>
      <w:r w:rsidRPr="00003F83">
        <w:rPr>
          <w:rFonts w:cs="Arial"/>
          <w:sz w:val="24"/>
          <w:szCs w:val="24"/>
        </w:rPr>
        <w:t xml:space="preserve"> a separate Norfolk</w:t>
      </w:r>
      <w:r>
        <w:rPr>
          <w:rFonts w:cs="Arial"/>
          <w:sz w:val="24"/>
          <w:szCs w:val="24"/>
        </w:rPr>
        <w:t>/</w:t>
      </w:r>
      <w:r w:rsidRPr="00003F83">
        <w:rPr>
          <w:rFonts w:cs="Arial"/>
          <w:sz w:val="24"/>
          <w:szCs w:val="24"/>
        </w:rPr>
        <w:t xml:space="preserve">Suffolk deal has failed to secure endorsement from all of the local authorities. </w:t>
      </w:r>
      <w:r>
        <w:rPr>
          <w:rFonts w:cs="Arial"/>
          <w:sz w:val="24"/>
          <w:szCs w:val="24"/>
        </w:rPr>
        <w:t xml:space="preserve"> </w:t>
      </w:r>
      <w:r w:rsidRPr="00003F83">
        <w:rPr>
          <w:rFonts w:cs="Arial"/>
          <w:sz w:val="24"/>
          <w:szCs w:val="24"/>
        </w:rPr>
        <w:t xml:space="preserve">The </w:t>
      </w:r>
      <w:r>
        <w:rPr>
          <w:rFonts w:cs="Arial"/>
          <w:sz w:val="24"/>
          <w:szCs w:val="24"/>
        </w:rPr>
        <w:t>G</w:t>
      </w:r>
      <w:r w:rsidRPr="00003F83">
        <w:rPr>
          <w:rFonts w:cs="Arial"/>
          <w:sz w:val="24"/>
          <w:szCs w:val="24"/>
        </w:rPr>
        <w:t>reater</w:t>
      </w:r>
      <w:r>
        <w:rPr>
          <w:rFonts w:cs="Arial"/>
          <w:sz w:val="24"/>
          <w:szCs w:val="24"/>
        </w:rPr>
        <w:t xml:space="preserve"> </w:t>
      </w:r>
      <w:r w:rsidRPr="00003F83">
        <w:rPr>
          <w:rFonts w:cs="Arial"/>
          <w:sz w:val="24"/>
          <w:szCs w:val="24"/>
        </w:rPr>
        <w:t>Camb</w:t>
      </w:r>
      <w:r>
        <w:rPr>
          <w:rFonts w:cs="Arial"/>
          <w:sz w:val="24"/>
          <w:szCs w:val="24"/>
        </w:rPr>
        <w:t>ridge</w:t>
      </w:r>
      <w:r w:rsidRPr="00003F83">
        <w:rPr>
          <w:rFonts w:cs="Arial"/>
          <w:sz w:val="24"/>
          <w:szCs w:val="24"/>
        </w:rPr>
        <w:t>s</w:t>
      </w:r>
      <w:r>
        <w:rPr>
          <w:rFonts w:cs="Arial"/>
          <w:sz w:val="24"/>
          <w:szCs w:val="24"/>
        </w:rPr>
        <w:t>hire</w:t>
      </w:r>
      <w:r w:rsidRPr="00003F83">
        <w:rPr>
          <w:rFonts w:cs="Arial"/>
          <w:sz w:val="24"/>
          <w:szCs w:val="24"/>
        </w:rPr>
        <w:t>/</w:t>
      </w:r>
      <w:r>
        <w:rPr>
          <w:rFonts w:cs="Arial"/>
          <w:sz w:val="24"/>
          <w:szCs w:val="24"/>
        </w:rPr>
        <w:t xml:space="preserve">Greater </w:t>
      </w:r>
      <w:r w:rsidRPr="00003F83">
        <w:rPr>
          <w:rFonts w:cs="Arial"/>
          <w:sz w:val="24"/>
          <w:szCs w:val="24"/>
        </w:rPr>
        <w:t>Peterboroug</w:t>
      </w:r>
      <w:r>
        <w:rPr>
          <w:rFonts w:cs="Arial"/>
          <w:sz w:val="24"/>
          <w:szCs w:val="24"/>
        </w:rPr>
        <w:t>h deal has received the go ahead.  A Suffolk devolution deal may still happen, possibly with the addition of Broadland and South Norfolk councils.</w:t>
      </w:r>
    </w:p>
    <w:p w14:paraId="5060F261" w14:textId="6FB385A1" w:rsidR="00003F83" w:rsidRPr="00003F83" w:rsidRDefault="00003F83" w:rsidP="00003F83">
      <w:pPr>
        <w:spacing w:line="360" w:lineRule="auto"/>
        <w:jc w:val="both"/>
        <w:rPr>
          <w:rFonts w:cs="Arial"/>
          <w:sz w:val="24"/>
          <w:szCs w:val="24"/>
        </w:rPr>
      </w:pPr>
      <w:r>
        <w:rPr>
          <w:rFonts w:cs="Arial"/>
          <w:sz w:val="24"/>
          <w:szCs w:val="24"/>
        </w:rPr>
        <w:t>A</w:t>
      </w:r>
      <w:r w:rsidRPr="00003F83">
        <w:rPr>
          <w:rFonts w:cs="Arial"/>
          <w:sz w:val="24"/>
          <w:szCs w:val="24"/>
        </w:rPr>
        <w:t>ny future devolution de</w:t>
      </w:r>
      <w:r w:rsidR="000E0A3F">
        <w:rPr>
          <w:rFonts w:cs="Arial"/>
          <w:sz w:val="24"/>
          <w:szCs w:val="24"/>
        </w:rPr>
        <w:t xml:space="preserve">al should seek to incorporate </w:t>
      </w:r>
      <w:r>
        <w:rPr>
          <w:rFonts w:cs="Arial"/>
          <w:sz w:val="24"/>
          <w:szCs w:val="24"/>
        </w:rPr>
        <w:t xml:space="preserve">reference to </w:t>
      </w:r>
      <w:r w:rsidRPr="00003F83">
        <w:rPr>
          <w:rFonts w:cs="Arial"/>
          <w:sz w:val="24"/>
          <w:szCs w:val="24"/>
        </w:rPr>
        <w:t>coastal management and seek to manage and mitigate strategic ris</w:t>
      </w:r>
      <w:r>
        <w:rPr>
          <w:rFonts w:cs="Arial"/>
          <w:sz w:val="24"/>
          <w:szCs w:val="24"/>
        </w:rPr>
        <w:t xml:space="preserve">ks by working with </w:t>
      </w:r>
      <w:r w:rsidRPr="00003F83">
        <w:rPr>
          <w:rFonts w:cs="Arial"/>
          <w:sz w:val="24"/>
          <w:szCs w:val="24"/>
        </w:rPr>
        <w:t>Government and relevant bodies to create a fully integrated approach to flood and coastal risk management.</w:t>
      </w:r>
    </w:p>
    <w:p w14:paraId="014AB95D" w14:textId="022A5560" w:rsidR="00003F83" w:rsidRPr="00003F83" w:rsidRDefault="00003F83">
      <w:pPr>
        <w:rPr>
          <w:rFonts w:cs="Arial"/>
          <w:sz w:val="24"/>
          <w:szCs w:val="24"/>
        </w:rPr>
      </w:pPr>
      <w:r w:rsidRPr="00003F83">
        <w:rPr>
          <w:rFonts w:cs="Arial"/>
          <w:sz w:val="24"/>
          <w:szCs w:val="24"/>
        </w:rPr>
        <w:br w:type="page"/>
      </w:r>
    </w:p>
    <w:p w14:paraId="5B9BE507" w14:textId="008EE47F" w:rsidR="007C2966" w:rsidRPr="005C20BC" w:rsidRDefault="008B4744" w:rsidP="007C2966">
      <w:pPr>
        <w:jc w:val="both"/>
        <w:rPr>
          <w:rFonts w:cs="Arial"/>
          <w:b/>
          <w:sz w:val="24"/>
          <w:szCs w:val="24"/>
        </w:rPr>
      </w:pPr>
      <w:r>
        <w:rPr>
          <w:rFonts w:cs="Arial"/>
          <w:b/>
          <w:sz w:val="24"/>
          <w:szCs w:val="24"/>
        </w:rPr>
        <w:lastRenderedPageBreak/>
        <w:t>Local</w:t>
      </w:r>
      <w:r w:rsidR="007C2966" w:rsidRPr="005C20BC">
        <w:rPr>
          <w:rFonts w:cs="Arial"/>
          <w:b/>
          <w:sz w:val="24"/>
          <w:szCs w:val="24"/>
        </w:rPr>
        <w:t xml:space="preserve"> Policies</w:t>
      </w:r>
    </w:p>
    <w:p w14:paraId="06AE1DC1" w14:textId="77777777" w:rsidR="00110B45" w:rsidRPr="005C20BC" w:rsidRDefault="00543AD0" w:rsidP="007C2966">
      <w:pPr>
        <w:jc w:val="both"/>
        <w:rPr>
          <w:rFonts w:cs="Arial"/>
          <w:b/>
          <w:sz w:val="24"/>
          <w:szCs w:val="24"/>
        </w:rPr>
      </w:pPr>
      <w:r w:rsidRPr="005C20BC">
        <w:rPr>
          <w:rFonts w:cs="Arial"/>
          <w:b/>
          <w:sz w:val="24"/>
          <w:szCs w:val="24"/>
        </w:rPr>
        <w:t xml:space="preserve">Shoreline Management Plans </w:t>
      </w:r>
    </w:p>
    <w:p w14:paraId="60B83147" w14:textId="77777777" w:rsidR="008F17B3" w:rsidRPr="005C20BC" w:rsidRDefault="008F17B3" w:rsidP="007C2966">
      <w:pPr>
        <w:jc w:val="both"/>
        <w:rPr>
          <w:rFonts w:cs="Arial"/>
          <w:sz w:val="24"/>
          <w:szCs w:val="24"/>
          <w:lang w:val="en"/>
        </w:rPr>
      </w:pPr>
      <w:r w:rsidRPr="005C20BC">
        <w:rPr>
          <w:rFonts w:cs="Arial"/>
          <w:sz w:val="24"/>
          <w:szCs w:val="24"/>
          <w:lang w:val="en"/>
        </w:rPr>
        <w:t xml:space="preserve">A Shoreline Management Plan (SMP) is a large-scale assessment of the risks associated with coastal processes and helps reduce these risks to people and the developed, historic and natural environments. </w:t>
      </w:r>
    </w:p>
    <w:p w14:paraId="15476B87" w14:textId="77777777" w:rsidR="008F17B3" w:rsidRDefault="008F17B3" w:rsidP="008F17B3">
      <w:pPr>
        <w:jc w:val="both"/>
        <w:rPr>
          <w:rFonts w:cs="Arial"/>
          <w:sz w:val="24"/>
          <w:szCs w:val="24"/>
        </w:rPr>
      </w:pPr>
      <w:r w:rsidRPr="005C20BC">
        <w:rPr>
          <w:rFonts w:cs="Arial"/>
          <w:sz w:val="24"/>
          <w:szCs w:val="24"/>
        </w:rPr>
        <w:t>Shoreline Management Plans have been prepared for The Wash (SMP4); North Norfolk</w:t>
      </w:r>
      <w:r w:rsidR="00F7253C" w:rsidRPr="005C20BC">
        <w:rPr>
          <w:rFonts w:cs="Arial"/>
          <w:sz w:val="24"/>
          <w:szCs w:val="24"/>
        </w:rPr>
        <w:t xml:space="preserve"> (Old </w:t>
      </w:r>
      <w:proofErr w:type="spellStart"/>
      <w:r w:rsidR="00F7253C" w:rsidRPr="005C20BC">
        <w:rPr>
          <w:rFonts w:cs="Arial"/>
          <w:sz w:val="24"/>
          <w:szCs w:val="24"/>
        </w:rPr>
        <w:t>Hunstanton</w:t>
      </w:r>
      <w:proofErr w:type="spellEnd"/>
      <w:r w:rsidR="00F7253C" w:rsidRPr="005C20BC">
        <w:rPr>
          <w:rFonts w:cs="Arial"/>
          <w:sz w:val="24"/>
          <w:szCs w:val="24"/>
        </w:rPr>
        <w:t xml:space="preserve"> to Kelling Hard)</w:t>
      </w:r>
      <w:r w:rsidRPr="005C20BC">
        <w:rPr>
          <w:rFonts w:cs="Arial"/>
          <w:sz w:val="24"/>
          <w:szCs w:val="24"/>
        </w:rPr>
        <w:t xml:space="preserve"> (SMP5); and Kelling</w:t>
      </w:r>
      <w:r w:rsidR="00F7253C" w:rsidRPr="005C20BC">
        <w:rPr>
          <w:rFonts w:cs="Arial"/>
          <w:sz w:val="24"/>
          <w:szCs w:val="24"/>
        </w:rPr>
        <w:t xml:space="preserve"> Hard</w:t>
      </w:r>
      <w:r w:rsidRPr="005C20BC">
        <w:rPr>
          <w:rFonts w:cs="Arial"/>
          <w:sz w:val="24"/>
          <w:szCs w:val="24"/>
        </w:rPr>
        <w:t xml:space="preserve"> to Lowestoft Ness (SMP6).</w:t>
      </w:r>
    </w:p>
    <w:p w14:paraId="6F5D8BB4" w14:textId="77777777" w:rsidR="005C5FAB" w:rsidRPr="005C20BC" w:rsidRDefault="005C5FAB" w:rsidP="008F17B3">
      <w:pPr>
        <w:jc w:val="both"/>
        <w:rPr>
          <w:rFonts w:cs="Arial"/>
          <w:sz w:val="24"/>
          <w:szCs w:val="24"/>
        </w:rPr>
      </w:pPr>
    </w:p>
    <w:p w14:paraId="6FF4E1BF" w14:textId="77777777" w:rsidR="00F7253C" w:rsidRPr="005C20BC" w:rsidRDefault="00F7253C" w:rsidP="008F17B3">
      <w:pPr>
        <w:jc w:val="both"/>
        <w:rPr>
          <w:rFonts w:cs="Arial"/>
          <w:b/>
          <w:sz w:val="24"/>
          <w:szCs w:val="24"/>
        </w:rPr>
      </w:pPr>
      <w:r w:rsidRPr="005C20BC">
        <w:rPr>
          <w:rFonts w:cs="Arial"/>
          <w:b/>
          <w:sz w:val="24"/>
          <w:szCs w:val="24"/>
        </w:rPr>
        <w:t>Marine Plans</w:t>
      </w:r>
    </w:p>
    <w:p w14:paraId="20855613" w14:textId="77777777" w:rsidR="00F7253C" w:rsidRPr="005C20BC" w:rsidRDefault="00F7253C" w:rsidP="001630E9">
      <w:pPr>
        <w:jc w:val="both"/>
        <w:rPr>
          <w:rFonts w:cs="Arial"/>
          <w:sz w:val="24"/>
          <w:szCs w:val="24"/>
        </w:rPr>
      </w:pPr>
      <w:r w:rsidRPr="005C20BC">
        <w:rPr>
          <w:rFonts w:cs="Arial"/>
          <w:sz w:val="24"/>
          <w:szCs w:val="24"/>
        </w:rPr>
        <w:t>The East Inshore and East Offshore Marine Plans were adopted in April 2014.</w:t>
      </w:r>
      <w:r w:rsidR="001630E9" w:rsidRPr="005C20BC">
        <w:rPr>
          <w:rFonts w:cs="Arial"/>
          <w:sz w:val="24"/>
          <w:szCs w:val="24"/>
        </w:rPr>
        <w:t xml:space="preserve">  </w:t>
      </w:r>
      <w:r w:rsidRPr="005C20BC">
        <w:rPr>
          <w:rFonts w:cs="Arial"/>
          <w:sz w:val="24"/>
          <w:szCs w:val="24"/>
        </w:rPr>
        <w:t xml:space="preserve">The East Inshore Marine Plan area includes the coastline stretching from </w:t>
      </w:r>
      <w:proofErr w:type="spellStart"/>
      <w:r w:rsidRPr="005C20BC">
        <w:rPr>
          <w:rFonts w:cs="Arial"/>
          <w:sz w:val="24"/>
          <w:szCs w:val="24"/>
        </w:rPr>
        <w:t>Flamborough</w:t>
      </w:r>
      <w:proofErr w:type="spellEnd"/>
      <w:r w:rsidRPr="005C20BC">
        <w:rPr>
          <w:rFonts w:cs="Arial"/>
          <w:sz w:val="24"/>
          <w:szCs w:val="24"/>
        </w:rPr>
        <w:t xml:space="preserve"> Head to Felixstowe, extending from mean high water out to 12 nautical miles, including inland areas such as the Broads and other waters subject to tidal influence, and covers an area of 6,000 square</w:t>
      </w:r>
      <w:r w:rsidR="001630E9" w:rsidRPr="005C20BC">
        <w:rPr>
          <w:rFonts w:cs="Arial"/>
          <w:sz w:val="24"/>
          <w:szCs w:val="24"/>
        </w:rPr>
        <w:t xml:space="preserve"> </w:t>
      </w:r>
      <w:r w:rsidRPr="005C20BC">
        <w:rPr>
          <w:rFonts w:cs="Arial"/>
          <w:sz w:val="24"/>
          <w:szCs w:val="24"/>
        </w:rPr>
        <w:t xml:space="preserve">kilometres. </w:t>
      </w:r>
      <w:r w:rsidR="001630E9" w:rsidRPr="005C20BC">
        <w:rPr>
          <w:rFonts w:cs="Arial"/>
          <w:sz w:val="24"/>
          <w:szCs w:val="24"/>
        </w:rPr>
        <w:t xml:space="preserve"> </w:t>
      </w:r>
      <w:r w:rsidRPr="005C20BC">
        <w:rPr>
          <w:rFonts w:cs="Arial"/>
          <w:sz w:val="24"/>
          <w:szCs w:val="24"/>
        </w:rPr>
        <w:t>The East Offshore Marine Plan area covers the marine area from 12</w:t>
      </w:r>
      <w:r w:rsidR="001630E9" w:rsidRPr="005C20BC">
        <w:rPr>
          <w:rFonts w:cs="Arial"/>
          <w:sz w:val="24"/>
          <w:szCs w:val="24"/>
        </w:rPr>
        <w:t xml:space="preserve"> </w:t>
      </w:r>
      <w:r w:rsidRPr="005C20BC">
        <w:rPr>
          <w:rFonts w:cs="Arial"/>
          <w:sz w:val="24"/>
          <w:szCs w:val="24"/>
        </w:rPr>
        <w:t>nautical miles out to the maritime borders with the Netherlands, Belgium and France, a total of approximately 4</w:t>
      </w:r>
      <w:r w:rsidR="001630E9" w:rsidRPr="005C20BC">
        <w:rPr>
          <w:rFonts w:cs="Arial"/>
          <w:sz w:val="24"/>
          <w:szCs w:val="24"/>
        </w:rPr>
        <w:t>9,000 square kilometres of sea.</w:t>
      </w:r>
    </w:p>
    <w:p w14:paraId="3643C9C8" w14:textId="77777777" w:rsidR="001630E9" w:rsidRDefault="001630E9" w:rsidP="001630E9">
      <w:pPr>
        <w:jc w:val="both"/>
        <w:rPr>
          <w:rFonts w:cs="Arial"/>
          <w:sz w:val="24"/>
          <w:szCs w:val="24"/>
        </w:rPr>
      </w:pPr>
      <w:r w:rsidRPr="005C20BC">
        <w:rPr>
          <w:rFonts w:cs="Arial"/>
          <w:sz w:val="24"/>
          <w:szCs w:val="24"/>
        </w:rPr>
        <w:t>The aim of marine plans is to help ensure the sustainable development of the marine area.  Marine plans will contribute to economic growth in a way that benefits society whilst respecting the needs of local communities and protecting the marine ecosystem.  They will help to reduce the net regulatory burden on applicants and users by acting as an enabling mechanism for those seeking to undertake activities or development in the future and providing more certainty about where activities could best take place.</w:t>
      </w:r>
    </w:p>
    <w:p w14:paraId="72C57644" w14:textId="77777777" w:rsidR="005C5FAB" w:rsidRPr="005C20BC" w:rsidRDefault="005C5FAB" w:rsidP="001630E9">
      <w:pPr>
        <w:jc w:val="both"/>
        <w:rPr>
          <w:rFonts w:cs="Arial"/>
          <w:sz w:val="24"/>
          <w:szCs w:val="24"/>
        </w:rPr>
      </w:pPr>
    </w:p>
    <w:p w14:paraId="61A0BDF1" w14:textId="77777777" w:rsidR="00E61BE0" w:rsidRPr="005C20BC" w:rsidRDefault="00110B45" w:rsidP="007C2966">
      <w:pPr>
        <w:jc w:val="both"/>
        <w:rPr>
          <w:rFonts w:cs="Arial"/>
          <w:b/>
          <w:sz w:val="24"/>
          <w:szCs w:val="24"/>
        </w:rPr>
      </w:pPr>
      <w:r w:rsidRPr="005C20BC">
        <w:rPr>
          <w:rFonts w:cs="Arial"/>
          <w:b/>
          <w:sz w:val="24"/>
          <w:szCs w:val="24"/>
        </w:rPr>
        <w:t>Other strategies</w:t>
      </w:r>
      <w:r w:rsidR="006704F2" w:rsidRPr="005C20BC">
        <w:rPr>
          <w:rFonts w:cs="Arial"/>
          <w:b/>
          <w:sz w:val="24"/>
          <w:szCs w:val="24"/>
        </w:rPr>
        <w:t>/policy areas</w:t>
      </w:r>
    </w:p>
    <w:p w14:paraId="6EA3C0E8" w14:textId="77777777" w:rsidR="00543AD0" w:rsidRPr="005C20BC" w:rsidRDefault="00543AD0" w:rsidP="007C2966">
      <w:pPr>
        <w:jc w:val="both"/>
        <w:rPr>
          <w:rFonts w:cs="Arial"/>
          <w:b/>
          <w:sz w:val="24"/>
          <w:szCs w:val="24"/>
        </w:rPr>
      </w:pPr>
      <w:r w:rsidRPr="005C20BC">
        <w:rPr>
          <w:rFonts w:cs="Arial"/>
          <w:b/>
          <w:sz w:val="24"/>
          <w:szCs w:val="24"/>
        </w:rPr>
        <w:t>The Wash East Coastal Management Strategy</w:t>
      </w:r>
      <w:r w:rsidR="00D944C5" w:rsidRPr="005C20BC">
        <w:rPr>
          <w:rFonts w:cs="Arial"/>
          <w:b/>
          <w:sz w:val="24"/>
          <w:szCs w:val="24"/>
        </w:rPr>
        <w:t xml:space="preserve"> (WECMS)</w:t>
      </w:r>
      <w:r w:rsidR="00BD3129" w:rsidRPr="005C20BC">
        <w:rPr>
          <w:rFonts w:cs="Arial"/>
          <w:b/>
          <w:sz w:val="24"/>
          <w:szCs w:val="24"/>
        </w:rPr>
        <w:t xml:space="preserve"> 2015</w:t>
      </w:r>
    </w:p>
    <w:p w14:paraId="1B2C75E0" w14:textId="77777777" w:rsidR="007537AB" w:rsidRPr="005C20BC" w:rsidRDefault="007537AB" w:rsidP="007C2966">
      <w:pPr>
        <w:jc w:val="both"/>
        <w:rPr>
          <w:rFonts w:cs="Arial"/>
          <w:sz w:val="24"/>
          <w:szCs w:val="24"/>
        </w:rPr>
      </w:pPr>
      <w:r w:rsidRPr="005C20BC">
        <w:rPr>
          <w:rFonts w:cs="Arial"/>
          <w:sz w:val="24"/>
          <w:szCs w:val="24"/>
        </w:rPr>
        <w:t xml:space="preserve">The Wash East Coastal Management Strategy (WECMS) was prepared to take forward policies in The Wash Shoreline Management Plan (SMP).  The WECMS covers the coast from Old </w:t>
      </w:r>
      <w:proofErr w:type="spellStart"/>
      <w:r w:rsidRPr="005C20BC">
        <w:rPr>
          <w:rFonts w:cs="Arial"/>
          <w:sz w:val="24"/>
          <w:szCs w:val="24"/>
        </w:rPr>
        <w:t>Hunstanton</w:t>
      </w:r>
      <w:proofErr w:type="spellEnd"/>
      <w:r w:rsidRPr="005C20BC">
        <w:rPr>
          <w:rFonts w:cs="Arial"/>
          <w:sz w:val="24"/>
          <w:szCs w:val="24"/>
        </w:rPr>
        <w:t xml:space="preserve"> to the River </w:t>
      </w:r>
      <w:proofErr w:type="spellStart"/>
      <w:r w:rsidRPr="005C20BC">
        <w:rPr>
          <w:rFonts w:cs="Arial"/>
          <w:sz w:val="24"/>
          <w:szCs w:val="24"/>
        </w:rPr>
        <w:t>Ingol</w:t>
      </w:r>
      <w:proofErr w:type="spellEnd"/>
      <w:r w:rsidRPr="005C20BC">
        <w:rPr>
          <w:rFonts w:cs="Arial"/>
          <w:sz w:val="24"/>
          <w:szCs w:val="24"/>
        </w:rPr>
        <w:t xml:space="preserve"> outfall at </w:t>
      </w:r>
      <w:proofErr w:type="spellStart"/>
      <w:r w:rsidRPr="005C20BC">
        <w:rPr>
          <w:rFonts w:cs="Arial"/>
          <w:sz w:val="24"/>
          <w:szCs w:val="24"/>
        </w:rPr>
        <w:t>Wolferton</w:t>
      </w:r>
      <w:proofErr w:type="spellEnd"/>
      <w:r w:rsidRPr="005C20BC">
        <w:rPr>
          <w:rFonts w:cs="Arial"/>
          <w:sz w:val="24"/>
          <w:szCs w:val="24"/>
        </w:rPr>
        <w:t xml:space="preserve"> Creek.  It was a joint Environment Agency and Borough Council project to look at the whole frontage and develop an integrated plan for the future management of the sea defences and adjacent land.  The Strategy set out options for coastal management for the short to medium term i.e. 25 to 50 years.</w:t>
      </w:r>
    </w:p>
    <w:p w14:paraId="13B2D3F1" w14:textId="77777777" w:rsidR="005D5D90" w:rsidRPr="005C20BC" w:rsidRDefault="005D5D90">
      <w:pPr>
        <w:rPr>
          <w:rFonts w:eastAsia="Times New Roman" w:cs="Arial"/>
          <w:sz w:val="24"/>
          <w:szCs w:val="24"/>
          <w:lang w:eastAsia="en-GB"/>
        </w:rPr>
      </w:pPr>
      <w:r w:rsidRPr="005C20BC">
        <w:rPr>
          <w:rFonts w:eastAsia="Times New Roman" w:cs="Arial"/>
          <w:sz w:val="24"/>
          <w:szCs w:val="24"/>
          <w:lang w:eastAsia="en-GB"/>
        </w:rPr>
        <w:br w:type="page"/>
      </w:r>
    </w:p>
    <w:p w14:paraId="4E79758E" w14:textId="77777777" w:rsidR="00D80083" w:rsidRPr="005C20BC" w:rsidRDefault="00D80083" w:rsidP="00D80083">
      <w:pPr>
        <w:spacing w:after="0"/>
        <w:rPr>
          <w:rFonts w:cs="Arial"/>
          <w:b/>
          <w:sz w:val="24"/>
          <w:szCs w:val="24"/>
        </w:rPr>
      </w:pPr>
      <w:r w:rsidRPr="005C20BC">
        <w:rPr>
          <w:rFonts w:eastAsia="Times New Roman" w:cs="Arial"/>
          <w:b/>
          <w:sz w:val="24"/>
          <w:szCs w:val="24"/>
          <w:lang w:eastAsia="en-GB"/>
        </w:rPr>
        <w:lastRenderedPageBreak/>
        <w:t>North Norfolk District Council Area</w:t>
      </w:r>
    </w:p>
    <w:p w14:paraId="249F9A7C" w14:textId="77777777" w:rsidR="005603DC" w:rsidRDefault="005603DC" w:rsidP="005603DC">
      <w:pPr>
        <w:spacing w:after="0"/>
        <w:rPr>
          <w:rFonts w:eastAsia="Times New Roman" w:cs="Arial"/>
          <w:color w:val="1F497D" w:themeColor="text2"/>
          <w:sz w:val="24"/>
          <w:szCs w:val="24"/>
          <w:lang w:eastAsia="en-GB"/>
        </w:rPr>
      </w:pPr>
    </w:p>
    <w:p w14:paraId="19F64EFB" w14:textId="77777777" w:rsidR="005603DC" w:rsidRDefault="005603DC" w:rsidP="005603DC">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Weybourne to Cart Gap</w:t>
      </w:r>
      <w:r w:rsidR="00967F5F">
        <w:rPr>
          <w:rFonts w:eastAsia="Times New Roman" w:cs="Arial"/>
          <w:color w:val="1F497D" w:themeColor="text2"/>
          <w:sz w:val="24"/>
          <w:szCs w:val="24"/>
          <w:lang w:eastAsia="en-GB"/>
        </w:rPr>
        <w:t xml:space="preserve"> (</w:t>
      </w:r>
      <w:proofErr w:type="spellStart"/>
      <w:r w:rsidR="00967F5F">
        <w:rPr>
          <w:rFonts w:eastAsia="Times New Roman" w:cs="Arial"/>
          <w:color w:val="1F497D" w:themeColor="text2"/>
          <w:sz w:val="24"/>
          <w:szCs w:val="24"/>
          <w:lang w:eastAsia="en-GB"/>
        </w:rPr>
        <w:t>Happisburgh</w:t>
      </w:r>
      <w:proofErr w:type="spellEnd"/>
      <w:r w:rsidR="00967F5F">
        <w:rPr>
          <w:rFonts w:eastAsia="Times New Roman" w:cs="Arial"/>
          <w:color w:val="1F497D" w:themeColor="text2"/>
          <w:sz w:val="24"/>
          <w:szCs w:val="24"/>
          <w:lang w:eastAsia="en-GB"/>
        </w:rPr>
        <w:t>)</w:t>
      </w:r>
      <w:r w:rsidRPr="005C20BC">
        <w:rPr>
          <w:rFonts w:eastAsia="Times New Roman" w:cs="Arial"/>
          <w:color w:val="1F497D" w:themeColor="text2"/>
          <w:sz w:val="24"/>
          <w:szCs w:val="24"/>
          <w:lang w:eastAsia="en-GB"/>
        </w:rPr>
        <w:t xml:space="preserve"> Defences Removal</w:t>
      </w:r>
    </w:p>
    <w:p w14:paraId="1940B50C" w14:textId="77777777" w:rsidR="005603DC" w:rsidRPr="005C20BC" w:rsidRDefault="005603DC" w:rsidP="005603DC">
      <w:pPr>
        <w:spacing w:after="0"/>
        <w:rPr>
          <w:rFonts w:eastAsia="Times New Roman" w:cs="Arial"/>
          <w:color w:val="1F497D" w:themeColor="text2"/>
          <w:sz w:val="24"/>
          <w:szCs w:val="24"/>
          <w:lang w:eastAsia="en-GB"/>
        </w:rPr>
      </w:pPr>
    </w:p>
    <w:p w14:paraId="626E5A3C" w14:textId="77777777" w:rsidR="005603DC" w:rsidRPr="005C20BC" w:rsidRDefault="005603DC" w:rsidP="005603DC">
      <w:pPr>
        <w:spacing w:after="0"/>
        <w:rPr>
          <w:rFonts w:eastAsia="Times New Roman" w:cs="Arial"/>
          <w:color w:val="000000"/>
          <w:sz w:val="24"/>
          <w:szCs w:val="24"/>
          <w:lang w:eastAsia="en-GB"/>
        </w:rPr>
      </w:pPr>
      <w:proofErr w:type="gramStart"/>
      <w:r w:rsidRPr="005C20BC">
        <w:rPr>
          <w:rFonts w:eastAsia="Times New Roman" w:cs="Arial"/>
          <w:color w:val="000000"/>
          <w:sz w:val="24"/>
          <w:szCs w:val="24"/>
          <w:lang w:eastAsia="en-GB"/>
        </w:rPr>
        <w:t>Management and removal of redundant coastal defences</w:t>
      </w:r>
      <w:r>
        <w:rPr>
          <w:rFonts w:eastAsia="Times New Roman" w:cs="Arial"/>
          <w:color w:val="000000"/>
          <w:sz w:val="24"/>
          <w:szCs w:val="24"/>
          <w:lang w:eastAsia="en-GB"/>
        </w:rPr>
        <w:t>, re-</w:t>
      </w:r>
      <w:proofErr w:type="spellStart"/>
      <w:r>
        <w:rPr>
          <w:rFonts w:eastAsia="Times New Roman" w:cs="Arial"/>
          <w:color w:val="000000"/>
          <w:sz w:val="24"/>
          <w:szCs w:val="24"/>
          <w:lang w:eastAsia="en-GB"/>
        </w:rPr>
        <w:t>naturing</w:t>
      </w:r>
      <w:proofErr w:type="spellEnd"/>
      <w:r>
        <w:rPr>
          <w:rFonts w:eastAsia="Times New Roman" w:cs="Arial"/>
          <w:color w:val="000000"/>
          <w:sz w:val="24"/>
          <w:szCs w:val="24"/>
          <w:lang w:eastAsia="en-GB"/>
        </w:rPr>
        <w:t xml:space="preserve"> beach</w:t>
      </w:r>
      <w:r w:rsidRPr="005C20BC">
        <w:rPr>
          <w:rFonts w:eastAsia="Times New Roman" w:cs="Arial"/>
          <w:color w:val="000000"/>
          <w:sz w:val="24"/>
          <w:szCs w:val="24"/>
          <w:lang w:eastAsia="en-GB"/>
        </w:rPr>
        <w:t>scape</w:t>
      </w:r>
      <w:r>
        <w:rPr>
          <w:rFonts w:eastAsia="Times New Roman" w:cs="Arial"/>
          <w:color w:val="000000"/>
          <w:sz w:val="24"/>
          <w:szCs w:val="24"/>
          <w:lang w:eastAsia="en-GB"/>
        </w:rPr>
        <w:t>.</w:t>
      </w:r>
      <w:proofErr w:type="gramEnd"/>
    </w:p>
    <w:tbl>
      <w:tblPr>
        <w:tblStyle w:val="TableGrid"/>
        <w:tblW w:w="0" w:type="auto"/>
        <w:tblLook w:val="04A0" w:firstRow="1" w:lastRow="0" w:firstColumn="1" w:lastColumn="0" w:noHBand="0" w:noVBand="1"/>
      </w:tblPr>
      <w:tblGrid>
        <w:gridCol w:w="2235"/>
        <w:gridCol w:w="7007"/>
      </w:tblGrid>
      <w:tr w:rsidR="005603DC" w:rsidRPr="005C20BC" w14:paraId="3B6BE485" w14:textId="77777777" w:rsidTr="00967F5F">
        <w:tc>
          <w:tcPr>
            <w:tcW w:w="2235" w:type="dxa"/>
          </w:tcPr>
          <w:p w14:paraId="3E889793" w14:textId="77777777" w:rsidR="005603DC" w:rsidRPr="005C20BC" w:rsidRDefault="005603DC" w:rsidP="00967F5F">
            <w:pPr>
              <w:rPr>
                <w:rFonts w:ascii="Arial" w:hAnsi="Arial" w:cs="Arial"/>
                <w:sz w:val="24"/>
                <w:szCs w:val="24"/>
              </w:rPr>
            </w:pPr>
            <w:r w:rsidRPr="005C20BC">
              <w:rPr>
                <w:rFonts w:ascii="Arial" w:hAnsi="Arial" w:cs="Arial"/>
                <w:sz w:val="24"/>
                <w:szCs w:val="24"/>
              </w:rPr>
              <w:t>Location</w:t>
            </w:r>
          </w:p>
        </w:tc>
        <w:tc>
          <w:tcPr>
            <w:tcW w:w="7007" w:type="dxa"/>
          </w:tcPr>
          <w:p w14:paraId="192BABD6"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Weybourne to Cart Gap, Norfolk</w:t>
            </w:r>
          </w:p>
        </w:tc>
      </w:tr>
      <w:tr w:rsidR="005603DC" w:rsidRPr="005C20BC" w14:paraId="10EDB182" w14:textId="77777777" w:rsidTr="00967F5F">
        <w:tc>
          <w:tcPr>
            <w:tcW w:w="2235" w:type="dxa"/>
          </w:tcPr>
          <w:p w14:paraId="352A8980" w14:textId="77777777" w:rsidR="005603DC" w:rsidRPr="005C20BC" w:rsidRDefault="005603DC" w:rsidP="00967F5F">
            <w:pPr>
              <w:rPr>
                <w:rFonts w:ascii="Arial" w:hAnsi="Arial" w:cs="Arial"/>
                <w:sz w:val="24"/>
                <w:szCs w:val="24"/>
              </w:rPr>
            </w:pPr>
            <w:r w:rsidRPr="005C20BC">
              <w:rPr>
                <w:rFonts w:ascii="Arial" w:hAnsi="Arial" w:cs="Arial"/>
                <w:sz w:val="24"/>
                <w:szCs w:val="24"/>
              </w:rPr>
              <w:t>Lead Organisation</w:t>
            </w:r>
          </w:p>
        </w:tc>
        <w:tc>
          <w:tcPr>
            <w:tcW w:w="7007" w:type="dxa"/>
          </w:tcPr>
          <w:p w14:paraId="3BE9BC68"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North Norfolk District Council</w:t>
            </w:r>
          </w:p>
        </w:tc>
      </w:tr>
      <w:tr w:rsidR="005603DC" w:rsidRPr="005C20BC" w14:paraId="4034D255" w14:textId="77777777" w:rsidTr="00967F5F">
        <w:tc>
          <w:tcPr>
            <w:tcW w:w="2235" w:type="dxa"/>
          </w:tcPr>
          <w:p w14:paraId="09BF85E5" w14:textId="77777777" w:rsidR="005603DC" w:rsidRPr="005C20BC" w:rsidRDefault="005603DC" w:rsidP="00967F5F">
            <w:pPr>
              <w:rPr>
                <w:rFonts w:ascii="Arial" w:hAnsi="Arial" w:cs="Arial"/>
                <w:sz w:val="24"/>
                <w:szCs w:val="24"/>
              </w:rPr>
            </w:pPr>
            <w:r w:rsidRPr="005C20BC">
              <w:rPr>
                <w:rFonts w:ascii="Arial" w:hAnsi="Arial" w:cs="Arial"/>
                <w:sz w:val="24"/>
                <w:szCs w:val="24"/>
              </w:rPr>
              <w:t>Completion Date</w:t>
            </w:r>
          </w:p>
        </w:tc>
        <w:tc>
          <w:tcPr>
            <w:tcW w:w="7007" w:type="dxa"/>
          </w:tcPr>
          <w:p w14:paraId="1380687A" w14:textId="77777777" w:rsidR="005603DC" w:rsidRPr="005C20BC" w:rsidRDefault="005603DC" w:rsidP="00967F5F">
            <w:pPr>
              <w:rPr>
                <w:rFonts w:ascii="Arial" w:hAnsi="Arial" w:cs="Arial"/>
                <w:color w:val="000000"/>
                <w:sz w:val="24"/>
                <w:szCs w:val="24"/>
              </w:rPr>
            </w:pPr>
            <w:r w:rsidRPr="005C20BC">
              <w:rPr>
                <w:rFonts w:ascii="Arial" w:hAnsi="Arial" w:cs="Arial"/>
                <w:color w:val="000000"/>
                <w:sz w:val="24"/>
                <w:szCs w:val="24"/>
              </w:rPr>
              <w:t>31/12/2025</w:t>
            </w:r>
          </w:p>
        </w:tc>
      </w:tr>
      <w:tr w:rsidR="005603DC" w:rsidRPr="005C20BC" w14:paraId="412535EC" w14:textId="77777777" w:rsidTr="00967F5F">
        <w:tc>
          <w:tcPr>
            <w:tcW w:w="2235" w:type="dxa"/>
          </w:tcPr>
          <w:p w14:paraId="4575E1B1" w14:textId="77777777" w:rsidR="005603DC" w:rsidRPr="005C20BC" w:rsidRDefault="005603DC" w:rsidP="00967F5F">
            <w:pPr>
              <w:rPr>
                <w:rFonts w:ascii="Arial" w:hAnsi="Arial" w:cs="Arial"/>
                <w:sz w:val="24"/>
                <w:szCs w:val="24"/>
              </w:rPr>
            </w:pPr>
            <w:r w:rsidRPr="005C20BC">
              <w:rPr>
                <w:rFonts w:ascii="Arial" w:hAnsi="Arial" w:cs="Arial"/>
                <w:sz w:val="24"/>
                <w:szCs w:val="24"/>
              </w:rPr>
              <w:t>Total Cost</w:t>
            </w:r>
          </w:p>
        </w:tc>
        <w:tc>
          <w:tcPr>
            <w:tcW w:w="7007" w:type="dxa"/>
          </w:tcPr>
          <w:p w14:paraId="566022D5" w14:textId="77777777" w:rsidR="005603DC" w:rsidRPr="005C20BC" w:rsidRDefault="005603DC" w:rsidP="00967F5F">
            <w:pPr>
              <w:rPr>
                <w:rFonts w:ascii="Arial" w:hAnsi="Arial" w:cs="Arial"/>
                <w:sz w:val="24"/>
                <w:szCs w:val="24"/>
              </w:rPr>
            </w:pPr>
            <w:r w:rsidRPr="005C20BC">
              <w:rPr>
                <w:rFonts w:ascii="Arial" w:eastAsia="Times New Roman" w:hAnsi="Arial" w:cs="Arial"/>
                <w:b/>
                <w:color w:val="000000"/>
                <w:sz w:val="24"/>
                <w:szCs w:val="24"/>
                <w:lang w:eastAsia="en-GB"/>
              </w:rPr>
              <w:t>£2,910,000</w:t>
            </w:r>
          </w:p>
        </w:tc>
      </w:tr>
      <w:tr w:rsidR="005603DC" w:rsidRPr="005C20BC" w14:paraId="5EC58521" w14:textId="77777777" w:rsidTr="00967F5F">
        <w:tc>
          <w:tcPr>
            <w:tcW w:w="2235" w:type="dxa"/>
          </w:tcPr>
          <w:p w14:paraId="4B9271D4" w14:textId="77777777" w:rsidR="005603DC" w:rsidRPr="005C20BC" w:rsidRDefault="005603DC" w:rsidP="00967F5F">
            <w:pPr>
              <w:rPr>
                <w:rFonts w:ascii="Arial" w:hAnsi="Arial" w:cs="Arial"/>
                <w:sz w:val="24"/>
                <w:szCs w:val="24"/>
              </w:rPr>
            </w:pPr>
            <w:r w:rsidRPr="005C20BC">
              <w:rPr>
                <w:rFonts w:ascii="Arial" w:hAnsi="Arial" w:cs="Arial"/>
                <w:sz w:val="24"/>
                <w:szCs w:val="24"/>
              </w:rPr>
              <w:t>Funding Shortfall</w:t>
            </w:r>
          </w:p>
        </w:tc>
        <w:tc>
          <w:tcPr>
            <w:tcW w:w="7007" w:type="dxa"/>
          </w:tcPr>
          <w:p w14:paraId="4C25BCB7" w14:textId="77777777" w:rsidR="005603DC" w:rsidRPr="005C20BC" w:rsidRDefault="005603DC" w:rsidP="00967F5F">
            <w:pPr>
              <w:rPr>
                <w:rFonts w:ascii="Arial" w:hAnsi="Arial" w:cs="Arial"/>
                <w:sz w:val="24"/>
                <w:szCs w:val="24"/>
              </w:rPr>
            </w:pPr>
            <w:r w:rsidRPr="005C20BC">
              <w:rPr>
                <w:rFonts w:ascii="Arial" w:hAnsi="Arial" w:cs="Arial"/>
                <w:sz w:val="24"/>
                <w:szCs w:val="24"/>
              </w:rPr>
              <w:t>£0</w:t>
            </w:r>
          </w:p>
        </w:tc>
      </w:tr>
      <w:tr w:rsidR="005603DC" w:rsidRPr="005C20BC" w14:paraId="37780384" w14:textId="77777777" w:rsidTr="00967F5F">
        <w:tc>
          <w:tcPr>
            <w:tcW w:w="2235" w:type="dxa"/>
          </w:tcPr>
          <w:p w14:paraId="5A913C39" w14:textId="77777777" w:rsidR="005603DC" w:rsidRPr="005C20BC" w:rsidRDefault="005603DC" w:rsidP="00967F5F">
            <w:pPr>
              <w:rPr>
                <w:rFonts w:ascii="Arial" w:hAnsi="Arial" w:cs="Arial"/>
                <w:sz w:val="24"/>
                <w:szCs w:val="24"/>
              </w:rPr>
            </w:pPr>
            <w:r w:rsidRPr="005C20BC">
              <w:rPr>
                <w:rFonts w:ascii="Arial" w:hAnsi="Arial" w:cs="Arial"/>
                <w:sz w:val="24"/>
                <w:szCs w:val="24"/>
              </w:rPr>
              <w:t>CIL Contribution?</w:t>
            </w:r>
          </w:p>
        </w:tc>
        <w:tc>
          <w:tcPr>
            <w:tcW w:w="7007" w:type="dxa"/>
          </w:tcPr>
          <w:p w14:paraId="10C02C81" w14:textId="77777777" w:rsidR="005603DC" w:rsidRPr="005C20BC" w:rsidRDefault="005603DC" w:rsidP="00967F5F">
            <w:pPr>
              <w:rPr>
                <w:rFonts w:ascii="Arial" w:hAnsi="Arial" w:cs="Arial"/>
                <w:sz w:val="24"/>
                <w:szCs w:val="24"/>
              </w:rPr>
            </w:pPr>
            <w:r w:rsidRPr="005C20BC">
              <w:rPr>
                <w:rFonts w:ascii="Arial" w:hAnsi="Arial" w:cs="Arial"/>
                <w:sz w:val="24"/>
                <w:szCs w:val="24"/>
              </w:rPr>
              <w:t>TBC</w:t>
            </w:r>
          </w:p>
        </w:tc>
      </w:tr>
      <w:tr w:rsidR="005603DC" w:rsidRPr="005C20BC" w14:paraId="3256D712" w14:textId="77777777" w:rsidTr="00967F5F">
        <w:tc>
          <w:tcPr>
            <w:tcW w:w="2235" w:type="dxa"/>
          </w:tcPr>
          <w:p w14:paraId="122BB0B4" w14:textId="77777777" w:rsidR="005603DC" w:rsidRPr="005C20BC" w:rsidRDefault="005603DC" w:rsidP="00967F5F">
            <w:pPr>
              <w:rPr>
                <w:rFonts w:ascii="Arial" w:hAnsi="Arial" w:cs="Arial"/>
                <w:sz w:val="24"/>
                <w:szCs w:val="24"/>
              </w:rPr>
            </w:pPr>
            <w:r w:rsidRPr="005C20BC">
              <w:rPr>
                <w:rFonts w:ascii="Arial" w:hAnsi="Arial" w:cs="Arial"/>
                <w:sz w:val="24"/>
                <w:szCs w:val="24"/>
              </w:rPr>
              <w:t>Directly Delivers</w:t>
            </w:r>
          </w:p>
        </w:tc>
        <w:tc>
          <w:tcPr>
            <w:tcW w:w="7007" w:type="dxa"/>
          </w:tcPr>
          <w:p w14:paraId="3126A363"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Health and safety and coastal access improvement, environmental benefits </w:t>
            </w:r>
          </w:p>
        </w:tc>
      </w:tr>
      <w:tr w:rsidR="005603DC" w:rsidRPr="005C20BC" w14:paraId="6560E30A" w14:textId="77777777" w:rsidTr="00967F5F">
        <w:tc>
          <w:tcPr>
            <w:tcW w:w="2235" w:type="dxa"/>
          </w:tcPr>
          <w:p w14:paraId="488599AA" w14:textId="77777777" w:rsidR="005603DC" w:rsidRPr="005C20BC" w:rsidRDefault="005603DC" w:rsidP="00967F5F">
            <w:pPr>
              <w:rPr>
                <w:rFonts w:ascii="Arial" w:hAnsi="Arial" w:cs="Arial"/>
                <w:sz w:val="24"/>
                <w:szCs w:val="24"/>
              </w:rPr>
            </w:pPr>
            <w:r w:rsidRPr="005C20BC">
              <w:rPr>
                <w:rFonts w:ascii="Arial" w:hAnsi="Arial" w:cs="Arial"/>
                <w:sz w:val="24"/>
                <w:szCs w:val="24"/>
              </w:rPr>
              <w:t>Indirectly Delivers</w:t>
            </w:r>
          </w:p>
        </w:tc>
        <w:tc>
          <w:tcPr>
            <w:tcW w:w="7007" w:type="dxa"/>
          </w:tcPr>
          <w:p w14:paraId="4864FD94" w14:textId="77777777" w:rsidR="005603DC" w:rsidRPr="005C20BC" w:rsidRDefault="005603DC" w:rsidP="00967F5F">
            <w:pPr>
              <w:rPr>
                <w:rFonts w:ascii="Arial" w:hAnsi="Arial" w:cs="Arial"/>
                <w:sz w:val="24"/>
                <w:szCs w:val="24"/>
              </w:rPr>
            </w:pPr>
            <w:r w:rsidRPr="005C20BC">
              <w:rPr>
                <w:rFonts w:ascii="Arial" w:hAnsi="Arial" w:cs="Arial"/>
                <w:sz w:val="24"/>
                <w:szCs w:val="24"/>
              </w:rPr>
              <w:t>Economic benefits through improvement to visitor economy asset</w:t>
            </w:r>
          </w:p>
        </w:tc>
      </w:tr>
      <w:tr w:rsidR="005603DC" w:rsidRPr="005C20BC" w14:paraId="4BD751ED" w14:textId="77777777" w:rsidTr="00967F5F">
        <w:tc>
          <w:tcPr>
            <w:tcW w:w="2235" w:type="dxa"/>
          </w:tcPr>
          <w:p w14:paraId="50F2F363" w14:textId="77777777" w:rsidR="005603DC" w:rsidRPr="005C20BC" w:rsidRDefault="005603DC" w:rsidP="00967F5F">
            <w:pPr>
              <w:rPr>
                <w:rFonts w:ascii="Arial" w:hAnsi="Arial" w:cs="Arial"/>
                <w:sz w:val="24"/>
                <w:szCs w:val="24"/>
              </w:rPr>
            </w:pPr>
            <w:r w:rsidRPr="005C20BC">
              <w:rPr>
                <w:rFonts w:ascii="Arial" w:hAnsi="Arial" w:cs="Arial"/>
                <w:sz w:val="24"/>
                <w:szCs w:val="24"/>
              </w:rPr>
              <w:t>Status</w:t>
            </w:r>
          </w:p>
        </w:tc>
        <w:tc>
          <w:tcPr>
            <w:tcW w:w="7007" w:type="dxa"/>
          </w:tcPr>
          <w:p w14:paraId="1370075E" w14:textId="77777777" w:rsidR="005603DC" w:rsidRPr="005C20BC" w:rsidRDefault="005603DC" w:rsidP="00967F5F">
            <w:pPr>
              <w:rPr>
                <w:rFonts w:ascii="Arial" w:hAnsi="Arial" w:cs="Arial"/>
                <w:sz w:val="24"/>
                <w:szCs w:val="24"/>
              </w:rPr>
            </w:pPr>
            <w:r w:rsidRPr="005C20BC">
              <w:rPr>
                <w:rFonts w:ascii="Arial" w:hAnsi="Arial" w:cs="Arial"/>
                <w:sz w:val="24"/>
                <w:szCs w:val="24"/>
              </w:rPr>
              <w:t>TBC</w:t>
            </w:r>
          </w:p>
        </w:tc>
      </w:tr>
      <w:tr w:rsidR="005603DC" w:rsidRPr="005C20BC" w14:paraId="54A39B6D" w14:textId="77777777" w:rsidTr="00967F5F">
        <w:tc>
          <w:tcPr>
            <w:tcW w:w="2235" w:type="dxa"/>
          </w:tcPr>
          <w:p w14:paraId="1E6ED474"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1CD93A70"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Bill Parker &amp; Rob </w:t>
            </w:r>
            <w:proofErr w:type="spellStart"/>
            <w:r w:rsidRPr="005C20BC">
              <w:rPr>
                <w:rFonts w:ascii="Arial" w:hAnsi="Arial" w:cs="Arial"/>
                <w:sz w:val="24"/>
                <w:szCs w:val="24"/>
              </w:rPr>
              <w:t>Goodliffe</w:t>
            </w:r>
            <w:proofErr w:type="spellEnd"/>
            <w:r w:rsidRPr="005C20BC">
              <w:rPr>
                <w:rFonts w:ascii="Arial" w:hAnsi="Arial" w:cs="Arial"/>
                <w:sz w:val="24"/>
                <w:szCs w:val="24"/>
              </w:rPr>
              <w:t>, Coastal Partnership East</w:t>
            </w:r>
          </w:p>
        </w:tc>
      </w:tr>
    </w:tbl>
    <w:p w14:paraId="238E7C0B" w14:textId="77777777" w:rsidR="005603DC" w:rsidRPr="005C20BC" w:rsidRDefault="005603DC" w:rsidP="005603DC">
      <w:pPr>
        <w:spacing w:after="0"/>
        <w:rPr>
          <w:rFonts w:cs="Arial"/>
          <w:sz w:val="24"/>
          <w:szCs w:val="24"/>
        </w:rPr>
      </w:pPr>
    </w:p>
    <w:p w14:paraId="2C396480" w14:textId="77777777" w:rsidR="005603DC" w:rsidRDefault="005603DC" w:rsidP="005603DC">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Overstrand</w:t>
      </w:r>
      <w:proofErr w:type="spellEnd"/>
      <w:r w:rsidRPr="005C20BC">
        <w:rPr>
          <w:rFonts w:eastAsia="Times New Roman" w:cs="Arial"/>
          <w:color w:val="1F497D" w:themeColor="text2"/>
          <w:sz w:val="24"/>
          <w:szCs w:val="24"/>
          <w:lang w:eastAsia="en-GB"/>
        </w:rPr>
        <w:t xml:space="preserve"> Coast Protection Scheme</w:t>
      </w:r>
    </w:p>
    <w:p w14:paraId="30D14650" w14:textId="77777777" w:rsidR="005603DC" w:rsidRPr="005C20BC" w:rsidRDefault="005603DC" w:rsidP="005603DC">
      <w:pPr>
        <w:spacing w:after="0"/>
        <w:rPr>
          <w:rFonts w:eastAsia="Times New Roman" w:cs="Arial"/>
          <w:color w:val="1F497D" w:themeColor="text2"/>
          <w:sz w:val="24"/>
          <w:szCs w:val="24"/>
          <w:lang w:eastAsia="en-GB"/>
        </w:rPr>
      </w:pPr>
    </w:p>
    <w:p w14:paraId="67832D4C" w14:textId="77777777" w:rsidR="005603DC" w:rsidRPr="005C20BC" w:rsidRDefault="005603DC" w:rsidP="005603DC">
      <w:pPr>
        <w:spacing w:after="0"/>
        <w:rPr>
          <w:rFonts w:eastAsia="Times New Roman" w:cs="Arial"/>
          <w:color w:val="000000"/>
          <w:sz w:val="24"/>
          <w:szCs w:val="24"/>
          <w:lang w:eastAsia="en-GB"/>
        </w:rPr>
      </w:pPr>
      <w:proofErr w:type="gramStart"/>
      <w:r w:rsidRPr="005C20BC">
        <w:rPr>
          <w:rFonts w:eastAsia="Times New Roman" w:cs="Arial"/>
          <w:color w:val="000000"/>
          <w:sz w:val="24"/>
          <w:szCs w:val="24"/>
          <w:lang w:eastAsia="en-GB"/>
        </w:rPr>
        <w:t>Scheme to repair and upgrade existing coastal infrastructure in a town popular with visitors</w:t>
      </w:r>
      <w:r>
        <w:rPr>
          <w:rFonts w:eastAsia="Times New Roman" w:cs="Arial"/>
          <w:color w:val="000000"/>
          <w:sz w:val="24"/>
          <w:szCs w:val="24"/>
          <w:lang w:eastAsia="en-GB"/>
        </w:rPr>
        <w:t>.</w:t>
      </w:r>
      <w:proofErr w:type="gramEnd"/>
    </w:p>
    <w:tbl>
      <w:tblPr>
        <w:tblStyle w:val="TableGrid"/>
        <w:tblW w:w="0" w:type="auto"/>
        <w:tblLook w:val="04A0" w:firstRow="1" w:lastRow="0" w:firstColumn="1" w:lastColumn="0" w:noHBand="0" w:noVBand="1"/>
      </w:tblPr>
      <w:tblGrid>
        <w:gridCol w:w="2235"/>
        <w:gridCol w:w="7007"/>
      </w:tblGrid>
      <w:tr w:rsidR="005603DC" w:rsidRPr="005C20BC" w14:paraId="79105C3D" w14:textId="77777777" w:rsidTr="00967F5F">
        <w:tc>
          <w:tcPr>
            <w:tcW w:w="2235" w:type="dxa"/>
          </w:tcPr>
          <w:p w14:paraId="2E6DAC54" w14:textId="77777777" w:rsidR="005603DC" w:rsidRPr="005C20BC" w:rsidRDefault="005603DC" w:rsidP="00967F5F">
            <w:pPr>
              <w:rPr>
                <w:rFonts w:ascii="Arial" w:hAnsi="Arial" w:cs="Arial"/>
                <w:sz w:val="24"/>
                <w:szCs w:val="24"/>
              </w:rPr>
            </w:pPr>
            <w:r w:rsidRPr="005C20BC">
              <w:rPr>
                <w:rFonts w:ascii="Arial" w:hAnsi="Arial" w:cs="Arial"/>
                <w:sz w:val="24"/>
                <w:szCs w:val="24"/>
              </w:rPr>
              <w:t>Location</w:t>
            </w:r>
          </w:p>
        </w:tc>
        <w:tc>
          <w:tcPr>
            <w:tcW w:w="7007" w:type="dxa"/>
          </w:tcPr>
          <w:p w14:paraId="4078E5B0" w14:textId="77777777" w:rsidR="005603DC" w:rsidRPr="005C20BC" w:rsidRDefault="005603DC" w:rsidP="00967F5F">
            <w:pPr>
              <w:rPr>
                <w:rFonts w:ascii="Arial" w:hAnsi="Arial" w:cs="Arial"/>
                <w:sz w:val="24"/>
                <w:szCs w:val="24"/>
              </w:rPr>
            </w:pPr>
            <w:proofErr w:type="spellStart"/>
            <w:r w:rsidRPr="005C20BC">
              <w:rPr>
                <w:rFonts w:ascii="Arial" w:eastAsia="Times New Roman" w:hAnsi="Arial" w:cs="Arial"/>
                <w:color w:val="000000"/>
                <w:sz w:val="24"/>
                <w:szCs w:val="24"/>
                <w:lang w:eastAsia="en-GB"/>
              </w:rPr>
              <w:t>Overstrand</w:t>
            </w:r>
            <w:proofErr w:type="spellEnd"/>
            <w:r w:rsidRPr="005C20BC">
              <w:rPr>
                <w:rFonts w:ascii="Arial" w:eastAsia="Times New Roman" w:hAnsi="Arial" w:cs="Arial"/>
                <w:color w:val="000000"/>
                <w:sz w:val="24"/>
                <w:szCs w:val="24"/>
                <w:lang w:eastAsia="en-GB"/>
              </w:rPr>
              <w:t>, Norfolk</w:t>
            </w:r>
          </w:p>
        </w:tc>
      </w:tr>
      <w:tr w:rsidR="005603DC" w:rsidRPr="005C20BC" w14:paraId="5D1B0226" w14:textId="77777777" w:rsidTr="00967F5F">
        <w:tc>
          <w:tcPr>
            <w:tcW w:w="2235" w:type="dxa"/>
          </w:tcPr>
          <w:p w14:paraId="03AF7F0F" w14:textId="77777777" w:rsidR="005603DC" w:rsidRPr="005C20BC" w:rsidRDefault="005603DC" w:rsidP="00967F5F">
            <w:pPr>
              <w:rPr>
                <w:rFonts w:ascii="Arial" w:hAnsi="Arial" w:cs="Arial"/>
                <w:sz w:val="24"/>
                <w:szCs w:val="24"/>
              </w:rPr>
            </w:pPr>
            <w:r w:rsidRPr="005C20BC">
              <w:rPr>
                <w:rFonts w:ascii="Arial" w:hAnsi="Arial" w:cs="Arial"/>
                <w:sz w:val="24"/>
                <w:szCs w:val="24"/>
              </w:rPr>
              <w:t>Lead Organisation</w:t>
            </w:r>
          </w:p>
        </w:tc>
        <w:tc>
          <w:tcPr>
            <w:tcW w:w="7007" w:type="dxa"/>
          </w:tcPr>
          <w:p w14:paraId="7EAA0F54"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North Norfolk District Council</w:t>
            </w:r>
          </w:p>
        </w:tc>
      </w:tr>
      <w:tr w:rsidR="005603DC" w:rsidRPr="005C20BC" w14:paraId="79655BA4" w14:textId="77777777" w:rsidTr="00967F5F">
        <w:tc>
          <w:tcPr>
            <w:tcW w:w="2235" w:type="dxa"/>
          </w:tcPr>
          <w:p w14:paraId="702E56BA" w14:textId="77777777" w:rsidR="005603DC" w:rsidRPr="005C20BC" w:rsidRDefault="005603DC" w:rsidP="00967F5F">
            <w:pPr>
              <w:rPr>
                <w:rFonts w:ascii="Arial" w:hAnsi="Arial" w:cs="Arial"/>
                <w:sz w:val="24"/>
                <w:szCs w:val="24"/>
              </w:rPr>
            </w:pPr>
            <w:r w:rsidRPr="005C20BC">
              <w:rPr>
                <w:rFonts w:ascii="Arial" w:hAnsi="Arial" w:cs="Arial"/>
                <w:sz w:val="24"/>
                <w:szCs w:val="24"/>
              </w:rPr>
              <w:t>Completion Date</w:t>
            </w:r>
          </w:p>
        </w:tc>
        <w:tc>
          <w:tcPr>
            <w:tcW w:w="7007" w:type="dxa"/>
          </w:tcPr>
          <w:p w14:paraId="3CC1FF21" w14:textId="77777777" w:rsidR="005603DC" w:rsidRPr="005C20BC" w:rsidRDefault="005603DC" w:rsidP="00967F5F">
            <w:pPr>
              <w:rPr>
                <w:rFonts w:ascii="Arial" w:hAnsi="Arial" w:cs="Arial"/>
                <w:sz w:val="24"/>
                <w:szCs w:val="24"/>
              </w:rPr>
            </w:pPr>
            <w:r w:rsidRPr="005C20BC">
              <w:rPr>
                <w:rFonts w:ascii="Arial" w:hAnsi="Arial" w:cs="Arial"/>
                <w:sz w:val="24"/>
                <w:szCs w:val="24"/>
              </w:rPr>
              <w:t>TBC</w:t>
            </w:r>
          </w:p>
        </w:tc>
      </w:tr>
      <w:tr w:rsidR="005603DC" w:rsidRPr="005C20BC" w14:paraId="702F9192" w14:textId="77777777" w:rsidTr="00967F5F">
        <w:tc>
          <w:tcPr>
            <w:tcW w:w="2235" w:type="dxa"/>
          </w:tcPr>
          <w:p w14:paraId="4079ADCC" w14:textId="77777777" w:rsidR="005603DC" w:rsidRPr="005C20BC" w:rsidRDefault="005603DC" w:rsidP="00967F5F">
            <w:pPr>
              <w:rPr>
                <w:rFonts w:ascii="Arial" w:hAnsi="Arial" w:cs="Arial"/>
                <w:sz w:val="24"/>
                <w:szCs w:val="24"/>
              </w:rPr>
            </w:pPr>
            <w:r w:rsidRPr="005C20BC">
              <w:rPr>
                <w:rFonts w:ascii="Arial" w:hAnsi="Arial" w:cs="Arial"/>
                <w:sz w:val="24"/>
                <w:szCs w:val="24"/>
              </w:rPr>
              <w:t>Total Cost</w:t>
            </w:r>
          </w:p>
        </w:tc>
        <w:tc>
          <w:tcPr>
            <w:tcW w:w="7007" w:type="dxa"/>
          </w:tcPr>
          <w:p w14:paraId="170D3178" w14:textId="77777777" w:rsidR="005603DC" w:rsidRPr="005C20BC" w:rsidRDefault="005603DC" w:rsidP="00967F5F">
            <w:pPr>
              <w:rPr>
                <w:rFonts w:ascii="Arial" w:hAnsi="Arial" w:cs="Arial"/>
                <w:sz w:val="24"/>
                <w:szCs w:val="24"/>
              </w:rPr>
            </w:pPr>
            <w:r w:rsidRPr="005C20BC">
              <w:rPr>
                <w:rFonts w:ascii="Arial" w:eastAsia="Times New Roman" w:hAnsi="Arial" w:cs="Arial"/>
                <w:b/>
                <w:color w:val="000000"/>
                <w:sz w:val="24"/>
                <w:szCs w:val="24"/>
                <w:lang w:eastAsia="en-GB"/>
              </w:rPr>
              <w:t>£1,724,188</w:t>
            </w:r>
          </w:p>
        </w:tc>
      </w:tr>
      <w:tr w:rsidR="005603DC" w:rsidRPr="005C20BC" w14:paraId="6D6F8217" w14:textId="77777777" w:rsidTr="00967F5F">
        <w:tc>
          <w:tcPr>
            <w:tcW w:w="2235" w:type="dxa"/>
          </w:tcPr>
          <w:p w14:paraId="6BF08B18" w14:textId="77777777" w:rsidR="005603DC" w:rsidRPr="005C20BC" w:rsidRDefault="005603DC" w:rsidP="00967F5F">
            <w:pPr>
              <w:rPr>
                <w:rFonts w:ascii="Arial" w:hAnsi="Arial" w:cs="Arial"/>
                <w:sz w:val="24"/>
                <w:szCs w:val="24"/>
              </w:rPr>
            </w:pPr>
            <w:r w:rsidRPr="005C20BC">
              <w:rPr>
                <w:rFonts w:ascii="Arial" w:hAnsi="Arial" w:cs="Arial"/>
                <w:sz w:val="24"/>
                <w:szCs w:val="24"/>
              </w:rPr>
              <w:t>Funding Shortfall</w:t>
            </w:r>
          </w:p>
        </w:tc>
        <w:tc>
          <w:tcPr>
            <w:tcW w:w="7007" w:type="dxa"/>
          </w:tcPr>
          <w:p w14:paraId="0614F7B5"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£750,000</w:t>
            </w:r>
          </w:p>
        </w:tc>
      </w:tr>
      <w:tr w:rsidR="005603DC" w:rsidRPr="005C20BC" w14:paraId="08CF59E8" w14:textId="77777777" w:rsidTr="00967F5F">
        <w:tc>
          <w:tcPr>
            <w:tcW w:w="2235" w:type="dxa"/>
          </w:tcPr>
          <w:p w14:paraId="69DE940E" w14:textId="77777777" w:rsidR="005603DC" w:rsidRPr="005C20BC" w:rsidRDefault="005603DC" w:rsidP="00967F5F">
            <w:pPr>
              <w:rPr>
                <w:rFonts w:ascii="Arial" w:hAnsi="Arial" w:cs="Arial"/>
                <w:sz w:val="24"/>
                <w:szCs w:val="24"/>
              </w:rPr>
            </w:pPr>
            <w:r w:rsidRPr="005C20BC">
              <w:rPr>
                <w:rFonts w:ascii="Arial" w:hAnsi="Arial" w:cs="Arial"/>
                <w:sz w:val="24"/>
                <w:szCs w:val="24"/>
              </w:rPr>
              <w:t>CIL Contribution?</w:t>
            </w:r>
          </w:p>
        </w:tc>
        <w:tc>
          <w:tcPr>
            <w:tcW w:w="7007" w:type="dxa"/>
          </w:tcPr>
          <w:p w14:paraId="1AE2C5EA" w14:textId="77777777" w:rsidR="005603DC" w:rsidRPr="005C20BC" w:rsidRDefault="005603DC" w:rsidP="00967F5F">
            <w:pPr>
              <w:rPr>
                <w:rFonts w:ascii="Arial" w:hAnsi="Arial" w:cs="Arial"/>
                <w:sz w:val="24"/>
                <w:szCs w:val="24"/>
              </w:rPr>
            </w:pPr>
            <w:r w:rsidRPr="005C20BC">
              <w:rPr>
                <w:rFonts w:ascii="Arial" w:hAnsi="Arial" w:cs="Arial"/>
                <w:sz w:val="24"/>
                <w:szCs w:val="24"/>
              </w:rPr>
              <w:t>TBC</w:t>
            </w:r>
          </w:p>
        </w:tc>
      </w:tr>
      <w:tr w:rsidR="005603DC" w:rsidRPr="005C20BC" w14:paraId="04CD42FD" w14:textId="77777777" w:rsidTr="00967F5F">
        <w:tc>
          <w:tcPr>
            <w:tcW w:w="2235" w:type="dxa"/>
          </w:tcPr>
          <w:p w14:paraId="15B8E017" w14:textId="77777777" w:rsidR="005603DC" w:rsidRPr="005C20BC" w:rsidRDefault="005603DC" w:rsidP="00967F5F">
            <w:pPr>
              <w:rPr>
                <w:rFonts w:ascii="Arial" w:hAnsi="Arial" w:cs="Arial"/>
                <w:sz w:val="24"/>
                <w:szCs w:val="24"/>
              </w:rPr>
            </w:pPr>
            <w:r w:rsidRPr="005C20BC">
              <w:rPr>
                <w:rFonts w:ascii="Arial" w:hAnsi="Arial" w:cs="Arial"/>
                <w:sz w:val="24"/>
                <w:szCs w:val="24"/>
              </w:rPr>
              <w:t>Directly Delivers</w:t>
            </w:r>
          </w:p>
        </w:tc>
        <w:tc>
          <w:tcPr>
            <w:tcW w:w="7007" w:type="dxa"/>
          </w:tcPr>
          <w:p w14:paraId="70799EC8"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Reduction of flood and erosion risk </w:t>
            </w:r>
          </w:p>
        </w:tc>
      </w:tr>
      <w:tr w:rsidR="005603DC" w:rsidRPr="005C20BC" w14:paraId="0301D45D" w14:textId="77777777" w:rsidTr="00967F5F">
        <w:trPr>
          <w:trHeight w:val="333"/>
        </w:trPr>
        <w:tc>
          <w:tcPr>
            <w:tcW w:w="2235" w:type="dxa"/>
          </w:tcPr>
          <w:p w14:paraId="518F9FC7" w14:textId="77777777" w:rsidR="005603DC" w:rsidRPr="005C20BC" w:rsidRDefault="005603DC" w:rsidP="00967F5F">
            <w:pPr>
              <w:rPr>
                <w:rFonts w:ascii="Arial" w:hAnsi="Arial" w:cs="Arial"/>
                <w:sz w:val="24"/>
                <w:szCs w:val="24"/>
              </w:rPr>
            </w:pPr>
            <w:r w:rsidRPr="005C20BC">
              <w:rPr>
                <w:rFonts w:ascii="Arial" w:hAnsi="Arial" w:cs="Arial"/>
                <w:sz w:val="24"/>
                <w:szCs w:val="24"/>
              </w:rPr>
              <w:t>Indirectly Delivers</w:t>
            </w:r>
          </w:p>
        </w:tc>
        <w:tc>
          <w:tcPr>
            <w:tcW w:w="7007" w:type="dxa"/>
          </w:tcPr>
          <w:p w14:paraId="0DF17428" w14:textId="77777777" w:rsidR="005603DC" w:rsidRPr="005C20BC" w:rsidRDefault="005603DC" w:rsidP="00967F5F">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 assets</w:t>
            </w:r>
          </w:p>
        </w:tc>
      </w:tr>
      <w:tr w:rsidR="005603DC" w:rsidRPr="005C20BC" w14:paraId="077F2C2F" w14:textId="77777777" w:rsidTr="00967F5F">
        <w:tc>
          <w:tcPr>
            <w:tcW w:w="2235" w:type="dxa"/>
          </w:tcPr>
          <w:p w14:paraId="783C9F3E" w14:textId="77777777" w:rsidR="005603DC" w:rsidRPr="005C20BC" w:rsidRDefault="005603DC" w:rsidP="00967F5F">
            <w:pPr>
              <w:rPr>
                <w:rFonts w:ascii="Arial" w:hAnsi="Arial" w:cs="Arial"/>
                <w:sz w:val="24"/>
                <w:szCs w:val="24"/>
              </w:rPr>
            </w:pPr>
            <w:r w:rsidRPr="005C20BC">
              <w:rPr>
                <w:rFonts w:ascii="Arial" w:hAnsi="Arial" w:cs="Arial"/>
                <w:sz w:val="24"/>
                <w:szCs w:val="24"/>
              </w:rPr>
              <w:t>Status</w:t>
            </w:r>
          </w:p>
        </w:tc>
        <w:tc>
          <w:tcPr>
            <w:tcW w:w="7007" w:type="dxa"/>
          </w:tcPr>
          <w:p w14:paraId="48B5F4DA"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TBC</w:t>
            </w:r>
          </w:p>
        </w:tc>
      </w:tr>
      <w:tr w:rsidR="005603DC" w:rsidRPr="005C20BC" w14:paraId="1CA8394B" w14:textId="77777777" w:rsidTr="00967F5F">
        <w:tc>
          <w:tcPr>
            <w:tcW w:w="2235" w:type="dxa"/>
          </w:tcPr>
          <w:p w14:paraId="34CECA83"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7C3BC958"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Bill Parker &amp; Rob </w:t>
            </w:r>
            <w:proofErr w:type="spellStart"/>
            <w:r w:rsidRPr="005C20BC">
              <w:rPr>
                <w:rFonts w:ascii="Arial" w:hAnsi="Arial" w:cs="Arial"/>
                <w:sz w:val="24"/>
                <w:szCs w:val="24"/>
              </w:rPr>
              <w:t>Goodliffe</w:t>
            </w:r>
            <w:proofErr w:type="spellEnd"/>
            <w:r w:rsidRPr="005C20BC">
              <w:rPr>
                <w:rFonts w:ascii="Arial" w:hAnsi="Arial" w:cs="Arial"/>
                <w:sz w:val="24"/>
                <w:szCs w:val="24"/>
              </w:rPr>
              <w:t>, Coastal Partnership East</w:t>
            </w:r>
          </w:p>
        </w:tc>
      </w:tr>
    </w:tbl>
    <w:p w14:paraId="7CAAC3B1" w14:textId="77777777" w:rsidR="005603DC" w:rsidRPr="005C20BC" w:rsidRDefault="005603DC" w:rsidP="005603DC">
      <w:pPr>
        <w:spacing w:after="0"/>
        <w:rPr>
          <w:rFonts w:cs="Arial"/>
          <w:sz w:val="24"/>
          <w:szCs w:val="24"/>
        </w:rPr>
      </w:pPr>
    </w:p>
    <w:p w14:paraId="3E224826" w14:textId="77777777" w:rsidR="005603DC" w:rsidRDefault="005603DC" w:rsidP="005603DC">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Mundesley</w:t>
      </w:r>
      <w:proofErr w:type="spellEnd"/>
      <w:r w:rsidRPr="005C20BC">
        <w:rPr>
          <w:rFonts w:eastAsia="Times New Roman" w:cs="Arial"/>
          <w:color w:val="1F497D" w:themeColor="text2"/>
          <w:sz w:val="24"/>
          <w:szCs w:val="24"/>
          <w:lang w:eastAsia="en-GB"/>
        </w:rPr>
        <w:t xml:space="preserve"> Coast Protection Scheme</w:t>
      </w:r>
    </w:p>
    <w:p w14:paraId="4436B48B" w14:textId="77777777" w:rsidR="005603DC" w:rsidRPr="005C20BC" w:rsidRDefault="005603DC" w:rsidP="005603DC">
      <w:pPr>
        <w:spacing w:after="0"/>
        <w:rPr>
          <w:rFonts w:eastAsia="Times New Roman" w:cs="Arial"/>
          <w:color w:val="1F497D" w:themeColor="text2"/>
          <w:sz w:val="24"/>
          <w:szCs w:val="24"/>
          <w:lang w:eastAsia="en-GB"/>
        </w:rPr>
      </w:pPr>
    </w:p>
    <w:p w14:paraId="01B91111" w14:textId="77777777" w:rsidR="005603DC" w:rsidRPr="005C20BC" w:rsidRDefault="005603DC" w:rsidP="005603DC">
      <w:pPr>
        <w:spacing w:after="0"/>
        <w:rPr>
          <w:rFonts w:cs="Arial"/>
          <w:sz w:val="24"/>
          <w:szCs w:val="24"/>
        </w:rPr>
      </w:pPr>
      <w:proofErr w:type="gramStart"/>
      <w:r w:rsidRPr="005C20BC">
        <w:rPr>
          <w:rFonts w:eastAsia="Times New Roman" w:cs="Arial"/>
          <w:color w:val="000000"/>
          <w:sz w:val="24"/>
          <w:szCs w:val="24"/>
          <w:lang w:eastAsia="en-GB"/>
        </w:rPr>
        <w:t>Scheme to repair and upgrade existing coastal infrastructure in town popular with visitors</w:t>
      </w:r>
      <w:r>
        <w:rPr>
          <w:rFonts w:eastAsia="Times New Roman" w:cs="Arial"/>
          <w:color w:val="000000"/>
          <w:sz w:val="24"/>
          <w:szCs w:val="24"/>
          <w:lang w:eastAsia="en-GB"/>
        </w:rPr>
        <w:t>.</w:t>
      </w:r>
      <w:proofErr w:type="gramEnd"/>
    </w:p>
    <w:tbl>
      <w:tblPr>
        <w:tblStyle w:val="TableGrid"/>
        <w:tblW w:w="0" w:type="auto"/>
        <w:tblLook w:val="04A0" w:firstRow="1" w:lastRow="0" w:firstColumn="1" w:lastColumn="0" w:noHBand="0" w:noVBand="1"/>
      </w:tblPr>
      <w:tblGrid>
        <w:gridCol w:w="2235"/>
        <w:gridCol w:w="7007"/>
      </w:tblGrid>
      <w:tr w:rsidR="005603DC" w:rsidRPr="005C20BC" w14:paraId="61EE8AD6" w14:textId="77777777" w:rsidTr="00967F5F">
        <w:tc>
          <w:tcPr>
            <w:tcW w:w="2235" w:type="dxa"/>
          </w:tcPr>
          <w:p w14:paraId="33D0611D" w14:textId="77777777" w:rsidR="005603DC" w:rsidRPr="005C20BC" w:rsidRDefault="005603DC" w:rsidP="00967F5F">
            <w:pPr>
              <w:rPr>
                <w:rFonts w:ascii="Arial" w:hAnsi="Arial" w:cs="Arial"/>
                <w:sz w:val="24"/>
                <w:szCs w:val="24"/>
              </w:rPr>
            </w:pPr>
            <w:r w:rsidRPr="005C20BC">
              <w:rPr>
                <w:rFonts w:ascii="Arial" w:hAnsi="Arial" w:cs="Arial"/>
                <w:sz w:val="24"/>
                <w:szCs w:val="24"/>
              </w:rPr>
              <w:t>Location</w:t>
            </w:r>
          </w:p>
        </w:tc>
        <w:tc>
          <w:tcPr>
            <w:tcW w:w="7007" w:type="dxa"/>
          </w:tcPr>
          <w:p w14:paraId="5C2A6842" w14:textId="77777777" w:rsidR="005603DC" w:rsidRPr="005C20BC" w:rsidRDefault="005603DC" w:rsidP="00967F5F">
            <w:pPr>
              <w:rPr>
                <w:rFonts w:ascii="Arial" w:hAnsi="Arial" w:cs="Arial"/>
                <w:sz w:val="24"/>
                <w:szCs w:val="24"/>
              </w:rPr>
            </w:pPr>
            <w:proofErr w:type="spellStart"/>
            <w:r w:rsidRPr="005C20BC">
              <w:rPr>
                <w:rFonts w:ascii="Arial" w:eastAsia="Times New Roman" w:hAnsi="Arial" w:cs="Arial"/>
                <w:color w:val="000000"/>
                <w:sz w:val="24"/>
                <w:szCs w:val="24"/>
                <w:lang w:eastAsia="en-GB"/>
              </w:rPr>
              <w:t>Mundesley</w:t>
            </w:r>
            <w:proofErr w:type="spellEnd"/>
            <w:r w:rsidRPr="005C20BC">
              <w:rPr>
                <w:rFonts w:ascii="Arial" w:eastAsia="Times New Roman" w:hAnsi="Arial" w:cs="Arial"/>
                <w:color w:val="000000"/>
                <w:sz w:val="24"/>
                <w:szCs w:val="24"/>
                <w:lang w:eastAsia="en-GB"/>
              </w:rPr>
              <w:t>, Norfolk</w:t>
            </w:r>
          </w:p>
        </w:tc>
      </w:tr>
      <w:tr w:rsidR="005603DC" w:rsidRPr="005C20BC" w14:paraId="0C9D1E45" w14:textId="77777777" w:rsidTr="00967F5F">
        <w:tc>
          <w:tcPr>
            <w:tcW w:w="2235" w:type="dxa"/>
          </w:tcPr>
          <w:p w14:paraId="17510BF0" w14:textId="77777777" w:rsidR="005603DC" w:rsidRPr="005C20BC" w:rsidRDefault="005603DC" w:rsidP="00967F5F">
            <w:pPr>
              <w:rPr>
                <w:rFonts w:ascii="Arial" w:hAnsi="Arial" w:cs="Arial"/>
                <w:sz w:val="24"/>
                <w:szCs w:val="24"/>
              </w:rPr>
            </w:pPr>
            <w:r w:rsidRPr="005C20BC">
              <w:rPr>
                <w:rFonts w:ascii="Arial" w:hAnsi="Arial" w:cs="Arial"/>
                <w:sz w:val="24"/>
                <w:szCs w:val="24"/>
              </w:rPr>
              <w:t>Lead Organisation</w:t>
            </w:r>
          </w:p>
        </w:tc>
        <w:tc>
          <w:tcPr>
            <w:tcW w:w="7007" w:type="dxa"/>
          </w:tcPr>
          <w:p w14:paraId="1B43A1A6"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North Norfolk District Council</w:t>
            </w:r>
          </w:p>
        </w:tc>
      </w:tr>
      <w:tr w:rsidR="005603DC" w:rsidRPr="005C20BC" w14:paraId="50DB3402" w14:textId="77777777" w:rsidTr="00967F5F">
        <w:tc>
          <w:tcPr>
            <w:tcW w:w="2235" w:type="dxa"/>
          </w:tcPr>
          <w:p w14:paraId="029F030E" w14:textId="77777777" w:rsidR="005603DC" w:rsidRPr="005C20BC" w:rsidRDefault="005603DC" w:rsidP="00967F5F">
            <w:pPr>
              <w:rPr>
                <w:rFonts w:ascii="Arial" w:hAnsi="Arial" w:cs="Arial"/>
                <w:sz w:val="24"/>
                <w:szCs w:val="24"/>
              </w:rPr>
            </w:pPr>
            <w:r w:rsidRPr="005C20BC">
              <w:rPr>
                <w:rFonts w:ascii="Arial" w:hAnsi="Arial" w:cs="Arial"/>
                <w:sz w:val="24"/>
                <w:szCs w:val="24"/>
              </w:rPr>
              <w:t>Completion Date</w:t>
            </w:r>
          </w:p>
        </w:tc>
        <w:tc>
          <w:tcPr>
            <w:tcW w:w="7007" w:type="dxa"/>
          </w:tcPr>
          <w:p w14:paraId="2944D63A" w14:textId="77777777" w:rsidR="005603DC" w:rsidRPr="005C20BC" w:rsidRDefault="005603DC" w:rsidP="00967F5F">
            <w:pPr>
              <w:rPr>
                <w:rFonts w:ascii="Arial" w:hAnsi="Arial" w:cs="Arial"/>
                <w:color w:val="000000"/>
                <w:sz w:val="24"/>
                <w:szCs w:val="24"/>
              </w:rPr>
            </w:pPr>
            <w:r w:rsidRPr="005C20BC">
              <w:rPr>
                <w:rFonts w:ascii="Arial" w:hAnsi="Arial" w:cs="Arial"/>
                <w:color w:val="000000"/>
                <w:sz w:val="24"/>
                <w:szCs w:val="24"/>
              </w:rPr>
              <w:t>01/03/2018</w:t>
            </w:r>
          </w:p>
        </w:tc>
      </w:tr>
      <w:tr w:rsidR="005603DC" w:rsidRPr="005C20BC" w14:paraId="65BC4403" w14:textId="77777777" w:rsidTr="00967F5F">
        <w:tc>
          <w:tcPr>
            <w:tcW w:w="2235" w:type="dxa"/>
          </w:tcPr>
          <w:p w14:paraId="0466FF68" w14:textId="77777777" w:rsidR="005603DC" w:rsidRPr="005C20BC" w:rsidRDefault="005603DC" w:rsidP="00967F5F">
            <w:pPr>
              <w:rPr>
                <w:rFonts w:ascii="Arial" w:hAnsi="Arial" w:cs="Arial"/>
                <w:sz w:val="24"/>
                <w:szCs w:val="24"/>
              </w:rPr>
            </w:pPr>
            <w:r w:rsidRPr="005C20BC">
              <w:rPr>
                <w:rFonts w:ascii="Arial" w:hAnsi="Arial" w:cs="Arial"/>
                <w:sz w:val="24"/>
                <w:szCs w:val="24"/>
              </w:rPr>
              <w:t>Total Cost</w:t>
            </w:r>
          </w:p>
        </w:tc>
        <w:tc>
          <w:tcPr>
            <w:tcW w:w="7007" w:type="dxa"/>
          </w:tcPr>
          <w:p w14:paraId="7E60E19D" w14:textId="77777777" w:rsidR="005603DC" w:rsidRPr="005C20BC" w:rsidRDefault="005603DC" w:rsidP="00967F5F">
            <w:pPr>
              <w:rPr>
                <w:rFonts w:ascii="Arial" w:hAnsi="Arial" w:cs="Arial"/>
                <w:sz w:val="24"/>
                <w:szCs w:val="24"/>
              </w:rPr>
            </w:pPr>
            <w:r w:rsidRPr="005C20BC">
              <w:rPr>
                <w:rFonts w:ascii="Arial" w:eastAsia="Times New Roman" w:hAnsi="Arial" w:cs="Arial"/>
                <w:b/>
                <w:color w:val="000000"/>
                <w:sz w:val="24"/>
                <w:szCs w:val="24"/>
                <w:lang w:eastAsia="en-GB"/>
              </w:rPr>
              <w:t>£1,868,000</w:t>
            </w:r>
          </w:p>
        </w:tc>
      </w:tr>
      <w:tr w:rsidR="005603DC" w:rsidRPr="005C20BC" w14:paraId="788C482F" w14:textId="77777777" w:rsidTr="00967F5F">
        <w:tc>
          <w:tcPr>
            <w:tcW w:w="2235" w:type="dxa"/>
          </w:tcPr>
          <w:p w14:paraId="028A0A39" w14:textId="77777777" w:rsidR="005603DC" w:rsidRPr="005C20BC" w:rsidRDefault="005603DC" w:rsidP="00967F5F">
            <w:pPr>
              <w:rPr>
                <w:rFonts w:ascii="Arial" w:hAnsi="Arial" w:cs="Arial"/>
                <w:sz w:val="24"/>
                <w:szCs w:val="24"/>
              </w:rPr>
            </w:pPr>
            <w:r w:rsidRPr="005C20BC">
              <w:rPr>
                <w:rFonts w:ascii="Arial" w:hAnsi="Arial" w:cs="Arial"/>
                <w:sz w:val="24"/>
                <w:szCs w:val="24"/>
              </w:rPr>
              <w:t>Funding Shortfall</w:t>
            </w:r>
          </w:p>
        </w:tc>
        <w:tc>
          <w:tcPr>
            <w:tcW w:w="7007" w:type="dxa"/>
          </w:tcPr>
          <w:p w14:paraId="04B6EC1A" w14:textId="77777777" w:rsidR="005603DC" w:rsidRPr="005C20BC" w:rsidRDefault="005603DC" w:rsidP="00967F5F">
            <w:pPr>
              <w:rPr>
                <w:rFonts w:ascii="Arial" w:hAnsi="Arial" w:cs="Arial"/>
                <w:sz w:val="24"/>
                <w:szCs w:val="24"/>
              </w:rPr>
            </w:pPr>
            <w:r w:rsidRPr="005C20BC">
              <w:rPr>
                <w:rFonts w:ascii="Arial" w:hAnsi="Arial" w:cs="Arial"/>
                <w:sz w:val="24"/>
                <w:szCs w:val="24"/>
              </w:rPr>
              <w:t>£0</w:t>
            </w:r>
          </w:p>
        </w:tc>
      </w:tr>
      <w:tr w:rsidR="005603DC" w:rsidRPr="005C20BC" w14:paraId="61C3FCDB" w14:textId="77777777" w:rsidTr="00967F5F">
        <w:tc>
          <w:tcPr>
            <w:tcW w:w="2235" w:type="dxa"/>
          </w:tcPr>
          <w:p w14:paraId="38BA2063" w14:textId="77777777" w:rsidR="005603DC" w:rsidRPr="005C20BC" w:rsidRDefault="005603DC" w:rsidP="00967F5F">
            <w:pPr>
              <w:rPr>
                <w:rFonts w:ascii="Arial" w:hAnsi="Arial" w:cs="Arial"/>
                <w:sz w:val="24"/>
                <w:szCs w:val="24"/>
              </w:rPr>
            </w:pPr>
            <w:r w:rsidRPr="005C20BC">
              <w:rPr>
                <w:rFonts w:ascii="Arial" w:hAnsi="Arial" w:cs="Arial"/>
                <w:sz w:val="24"/>
                <w:szCs w:val="24"/>
              </w:rPr>
              <w:lastRenderedPageBreak/>
              <w:t>CIL Contribution?</w:t>
            </w:r>
          </w:p>
        </w:tc>
        <w:tc>
          <w:tcPr>
            <w:tcW w:w="7007" w:type="dxa"/>
          </w:tcPr>
          <w:p w14:paraId="5779411E" w14:textId="77777777" w:rsidR="005603DC" w:rsidRPr="005C20BC" w:rsidRDefault="005603DC" w:rsidP="00967F5F">
            <w:pPr>
              <w:rPr>
                <w:rFonts w:ascii="Arial" w:hAnsi="Arial" w:cs="Arial"/>
                <w:sz w:val="24"/>
                <w:szCs w:val="24"/>
              </w:rPr>
            </w:pPr>
            <w:r w:rsidRPr="005C20BC">
              <w:rPr>
                <w:rFonts w:ascii="Arial" w:hAnsi="Arial" w:cs="Arial"/>
                <w:sz w:val="24"/>
                <w:szCs w:val="24"/>
              </w:rPr>
              <w:t>TBC</w:t>
            </w:r>
          </w:p>
        </w:tc>
      </w:tr>
      <w:tr w:rsidR="005603DC" w:rsidRPr="005C20BC" w14:paraId="7715738D" w14:textId="77777777" w:rsidTr="00967F5F">
        <w:tc>
          <w:tcPr>
            <w:tcW w:w="2235" w:type="dxa"/>
          </w:tcPr>
          <w:p w14:paraId="36C8390C" w14:textId="77777777" w:rsidR="005603DC" w:rsidRPr="005C20BC" w:rsidRDefault="005603DC" w:rsidP="00967F5F">
            <w:pPr>
              <w:rPr>
                <w:rFonts w:ascii="Arial" w:hAnsi="Arial" w:cs="Arial"/>
                <w:sz w:val="24"/>
                <w:szCs w:val="24"/>
              </w:rPr>
            </w:pPr>
            <w:r w:rsidRPr="005C20BC">
              <w:rPr>
                <w:rFonts w:ascii="Arial" w:hAnsi="Arial" w:cs="Arial"/>
                <w:sz w:val="24"/>
                <w:szCs w:val="24"/>
              </w:rPr>
              <w:t>Directly Delivers</w:t>
            </w:r>
          </w:p>
        </w:tc>
        <w:tc>
          <w:tcPr>
            <w:tcW w:w="7007" w:type="dxa"/>
          </w:tcPr>
          <w:p w14:paraId="3A4152E2"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Reduction of flood and erosion risk </w:t>
            </w:r>
          </w:p>
        </w:tc>
      </w:tr>
      <w:tr w:rsidR="005603DC" w:rsidRPr="005C20BC" w14:paraId="6389A61E" w14:textId="77777777" w:rsidTr="00967F5F">
        <w:tc>
          <w:tcPr>
            <w:tcW w:w="2235" w:type="dxa"/>
          </w:tcPr>
          <w:p w14:paraId="0CFEE50F" w14:textId="77777777" w:rsidR="005603DC" w:rsidRPr="005C20BC" w:rsidRDefault="005603DC" w:rsidP="00967F5F">
            <w:pPr>
              <w:rPr>
                <w:rFonts w:ascii="Arial" w:hAnsi="Arial" w:cs="Arial"/>
                <w:sz w:val="24"/>
                <w:szCs w:val="24"/>
              </w:rPr>
            </w:pPr>
            <w:r w:rsidRPr="005C20BC">
              <w:rPr>
                <w:rFonts w:ascii="Arial" w:hAnsi="Arial" w:cs="Arial"/>
                <w:sz w:val="24"/>
                <w:szCs w:val="24"/>
              </w:rPr>
              <w:t>Indirectly Delivers</w:t>
            </w:r>
          </w:p>
        </w:tc>
        <w:tc>
          <w:tcPr>
            <w:tcW w:w="7007" w:type="dxa"/>
          </w:tcPr>
          <w:p w14:paraId="29A6153E" w14:textId="77777777" w:rsidR="005603DC" w:rsidRPr="005C20BC" w:rsidRDefault="005603DC" w:rsidP="00967F5F">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 assets</w:t>
            </w:r>
          </w:p>
        </w:tc>
      </w:tr>
      <w:tr w:rsidR="005603DC" w:rsidRPr="005C20BC" w14:paraId="126719DE" w14:textId="77777777" w:rsidTr="00967F5F">
        <w:tc>
          <w:tcPr>
            <w:tcW w:w="2235" w:type="dxa"/>
          </w:tcPr>
          <w:p w14:paraId="32B6A863" w14:textId="77777777" w:rsidR="005603DC" w:rsidRPr="005C20BC" w:rsidRDefault="005603DC" w:rsidP="00967F5F">
            <w:pPr>
              <w:rPr>
                <w:rFonts w:ascii="Arial" w:hAnsi="Arial" w:cs="Arial"/>
                <w:sz w:val="24"/>
                <w:szCs w:val="24"/>
              </w:rPr>
            </w:pPr>
            <w:r w:rsidRPr="005C20BC">
              <w:rPr>
                <w:rFonts w:ascii="Arial" w:hAnsi="Arial" w:cs="Arial"/>
                <w:sz w:val="24"/>
                <w:szCs w:val="24"/>
              </w:rPr>
              <w:t>Status</w:t>
            </w:r>
          </w:p>
        </w:tc>
        <w:tc>
          <w:tcPr>
            <w:tcW w:w="7007" w:type="dxa"/>
          </w:tcPr>
          <w:p w14:paraId="2466AF7D" w14:textId="77777777" w:rsidR="005603DC" w:rsidRPr="005C20BC" w:rsidRDefault="005603DC" w:rsidP="00967F5F">
            <w:pPr>
              <w:rPr>
                <w:rFonts w:ascii="Arial" w:hAnsi="Arial" w:cs="Arial"/>
                <w:sz w:val="24"/>
                <w:szCs w:val="24"/>
              </w:rPr>
            </w:pPr>
            <w:r w:rsidRPr="005C20BC">
              <w:rPr>
                <w:rFonts w:ascii="Arial" w:eastAsia="Times New Roman" w:hAnsi="Arial" w:cs="Arial"/>
                <w:color w:val="000000"/>
                <w:sz w:val="24"/>
                <w:szCs w:val="24"/>
                <w:lang w:eastAsia="en-GB"/>
              </w:rPr>
              <w:t>Anticipated start date 01/10/2017</w:t>
            </w:r>
          </w:p>
        </w:tc>
      </w:tr>
      <w:tr w:rsidR="005603DC" w:rsidRPr="005C20BC" w14:paraId="7D26DDEA" w14:textId="77777777" w:rsidTr="00967F5F">
        <w:tc>
          <w:tcPr>
            <w:tcW w:w="2235" w:type="dxa"/>
          </w:tcPr>
          <w:p w14:paraId="185809C1"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047AFC1F" w14:textId="77777777" w:rsidR="005603DC" w:rsidRPr="005C20BC" w:rsidRDefault="005603DC" w:rsidP="00967F5F">
            <w:pPr>
              <w:rPr>
                <w:rFonts w:ascii="Arial" w:hAnsi="Arial" w:cs="Arial"/>
                <w:sz w:val="24"/>
                <w:szCs w:val="24"/>
              </w:rPr>
            </w:pPr>
            <w:r w:rsidRPr="005C20BC">
              <w:rPr>
                <w:rFonts w:ascii="Arial" w:hAnsi="Arial" w:cs="Arial"/>
                <w:sz w:val="24"/>
                <w:szCs w:val="24"/>
              </w:rPr>
              <w:t xml:space="preserve">Bill Parker &amp; Rob </w:t>
            </w:r>
            <w:proofErr w:type="spellStart"/>
            <w:r w:rsidRPr="005C20BC">
              <w:rPr>
                <w:rFonts w:ascii="Arial" w:hAnsi="Arial" w:cs="Arial"/>
                <w:sz w:val="24"/>
                <w:szCs w:val="24"/>
              </w:rPr>
              <w:t>Goodliffe</w:t>
            </w:r>
            <w:proofErr w:type="spellEnd"/>
            <w:r w:rsidRPr="005C20BC">
              <w:rPr>
                <w:rFonts w:ascii="Arial" w:hAnsi="Arial" w:cs="Arial"/>
                <w:sz w:val="24"/>
                <w:szCs w:val="24"/>
              </w:rPr>
              <w:t>, Coastal Partnership East</w:t>
            </w:r>
          </w:p>
        </w:tc>
      </w:tr>
    </w:tbl>
    <w:p w14:paraId="571C6419" w14:textId="77777777" w:rsidR="005603DC" w:rsidRPr="005C20BC" w:rsidRDefault="005603DC" w:rsidP="005603DC">
      <w:pPr>
        <w:spacing w:after="0"/>
        <w:rPr>
          <w:rFonts w:cs="Arial"/>
          <w:sz w:val="24"/>
          <w:szCs w:val="24"/>
        </w:rPr>
      </w:pPr>
    </w:p>
    <w:p w14:paraId="77390A4A" w14:textId="77777777" w:rsidR="00D80083" w:rsidRPr="005C20BC" w:rsidRDefault="00D80083" w:rsidP="00D80083">
      <w:pPr>
        <w:spacing w:after="0"/>
        <w:rPr>
          <w:rFonts w:eastAsia="Times New Roman" w:cs="Arial"/>
          <w:color w:val="000000"/>
          <w:sz w:val="24"/>
          <w:szCs w:val="24"/>
          <w:lang w:eastAsia="en-GB"/>
        </w:rPr>
      </w:pPr>
    </w:p>
    <w:p w14:paraId="624CB8B5" w14:textId="77777777" w:rsidR="005C20BC" w:rsidRDefault="00D80083" w:rsidP="00D80083">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Bacton</w:t>
      </w:r>
      <w:proofErr w:type="spellEnd"/>
      <w:r w:rsidRPr="005C20BC">
        <w:rPr>
          <w:rFonts w:eastAsia="Times New Roman" w:cs="Arial"/>
          <w:color w:val="1F497D" w:themeColor="text2"/>
          <w:sz w:val="24"/>
          <w:szCs w:val="24"/>
          <w:lang w:eastAsia="en-GB"/>
        </w:rPr>
        <w:t xml:space="preserve"> Gas Terminal to Ostend</w:t>
      </w:r>
      <w:r w:rsidR="00DB20D3">
        <w:rPr>
          <w:rFonts w:eastAsia="Times New Roman" w:cs="Arial"/>
          <w:color w:val="1F497D" w:themeColor="text2"/>
          <w:sz w:val="24"/>
          <w:szCs w:val="24"/>
          <w:lang w:eastAsia="en-GB"/>
        </w:rPr>
        <w:t xml:space="preserve"> (Walcott)</w:t>
      </w:r>
      <w:r w:rsidRPr="005C20BC">
        <w:rPr>
          <w:rFonts w:eastAsia="Times New Roman" w:cs="Arial"/>
          <w:color w:val="1F497D" w:themeColor="text2"/>
          <w:sz w:val="24"/>
          <w:szCs w:val="24"/>
          <w:lang w:eastAsia="en-GB"/>
        </w:rPr>
        <w:t xml:space="preserve"> Coastal Management Scheme</w:t>
      </w:r>
    </w:p>
    <w:p w14:paraId="3456F376" w14:textId="77777777" w:rsidR="00D80083" w:rsidRPr="005C20BC" w:rsidRDefault="00D80083" w:rsidP="00D80083">
      <w:pPr>
        <w:spacing w:after="0"/>
        <w:rPr>
          <w:rFonts w:eastAsia="Times New Roman" w:cs="Arial"/>
          <w:sz w:val="24"/>
          <w:szCs w:val="24"/>
          <w:lang w:eastAsia="en-GB"/>
        </w:rPr>
      </w:pPr>
      <w:r w:rsidRPr="005C20BC">
        <w:rPr>
          <w:rFonts w:eastAsia="Times New Roman" w:cs="Arial"/>
          <w:color w:val="1F497D" w:themeColor="text2"/>
          <w:sz w:val="24"/>
          <w:szCs w:val="24"/>
          <w:lang w:eastAsia="en-GB"/>
        </w:rPr>
        <w:br/>
      </w:r>
      <w:r w:rsidRPr="005C20BC">
        <w:rPr>
          <w:rFonts w:eastAsia="Times New Roman" w:cs="Arial"/>
          <w:sz w:val="24"/>
          <w:szCs w:val="24"/>
          <w:lang w:eastAsia="en-GB"/>
        </w:rPr>
        <w:t>Major coastal defence scheme to reduce risk of erosion and flooding to major national asset and villages downstream</w:t>
      </w:r>
    </w:p>
    <w:tbl>
      <w:tblPr>
        <w:tblStyle w:val="TableGrid"/>
        <w:tblW w:w="0" w:type="auto"/>
        <w:tblLook w:val="04A0" w:firstRow="1" w:lastRow="0" w:firstColumn="1" w:lastColumn="0" w:noHBand="0" w:noVBand="1"/>
      </w:tblPr>
      <w:tblGrid>
        <w:gridCol w:w="2235"/>
        <w:gridCol w:w="7007"/>
      </w:tblGrid>
      <w:tr w:rsidR="00D80083" w:rsidRPr="005C20BC" w14:paraId="62A3AF38" w14:textId="77777777" w:rsidTr="00D80083">
        <w:tc>
          <w:tcPr>
            <w:tcW w:w="2235" w:type="dxa"/>
          </w:tcPr>
          <w:p w14:paraId="06C6CB70" w14:textId="77777777" w:rsidR="00D80083" w:rsidRPr="005C20BC" w:rsidRDefault="00D80083" w:rsidP="00D80083">
            <w:pPr>
              <w:rPr>
                <w:rFonts w:ascii="Arial" w:hAnsi="Arial" w:cs="Arial"/>
                <w:sz w:val="24"/>
                <w:szCs w:val="24"/>
              </w:rPr>
            </w:pPr>
            <w:r w:rsidRPr="005C20BC">
              <w:rPr>
                <w:rFonts w:ascii="Arial" w:hAnsi="Arial" w:cs="Arial"/>
                <w:sz w:val="24"/>
                <w:szCs w:val="24"/>
              </w:rPr>
              <w:t>Location</w:t>
            </w:r>
          </w:p>
        </w:tc>
        <w:tc>
          <w:tcPr>
            <w:tcW w:w="7007" w:type="dxa"/>
          </w:tcPr>
          <w:p w14:paraId="13774BCD" w14:textId="77777777" w:rsidR="00D80083" w:rsidRPr="005C20BC" w:rsidRDefault="00D80083" w:rsidP="00D80083">
            <w:pPr>
              <w:rPr>
                <w:rFonts w:ascii="Arial" w:hAnsi="Arial" w:cs="Arial"/>
                <w:sz w:val="24"/>
                <w:szCs w:val="24"/>
              </w:rPr>
            </w:pPr>
            <w:proofErr w:type="spellStart"/>
            <w:r w:rsidRPr="005C20BC">
              <w:rPr>
                <w:rFonts w:ascii="Arial" w:eastAsia="Times New Roman" w:hAnsi="Arial" w:cs="Arial"/>
                <w:color w:val="000000"/>
                <w:sz w:val="24"/>
                <w:szCs w:val="24"/>
                <w:lang w:eastAsia="en-GB"/>
              </w:rPr>
              <w:t>Bacton</w:t>
            </w:r>
            <w:proofErr w:type="spellEnd"/>
            <w:r w:rsidRPr="005C20BC">
              <w:rPr>
                <w:rFonts w:ascii="Arial" w:eastAsia="Times New Roman" w:hAnsi="Arial" w:cs="Arial"/>
                <w:color w:val="000000"/>
                <w:sz w:val="24"/>
                <w:szCs w:val="24"/>
                <w:lang w:eastAsia="en-GB"/>
              </w:rPr>
              <w:t xml:space="preserve"> to Ostend, Norfolk</w:t>
            </w:r>
          </w:p>
        </w:tc>
      </w:tr>
      <w:tr w:rsidR="00D80083" w:rsidRPr="005C20BC" w14:paraId="273445E8" w14:textId="77777777" w:rsidTr="00D80083">
        <w:tc>
          <w:tcPr>
            <w:tcW w:w="2235" w:type="dxa"/>
          </w:tcPr>
          <w:p w14:paraId="3C85D694" w14:textId="77777777" w:rsidR="00D80083" w:rsidRPr="005C20BC" w:rsidRDefault="00D80083" w:rsidP="00D80083">
            <w:pPr>
              <w:rPr>
                <w:rFonts w:ascii="Arial" w:hAnsi="Arial" w:cs="Arial"/>
                <w:sz w:val="24"/>
                <w:szCs w:val="24"/>
              </w:rPr>
            </w:pPr>
            <w:r w:rsidRPr="005C20BC">
              <w:rPr>
                <w:rFonts w:ascii="Arial" w:hAnsi="Arial" w:cs="Arial"/>
                <w:sz w:val="24"/>
                <w:szCs w:val="24"/>
              </w:rPr>
              <w:t>Lead Organisation</w:t>
            </w:r>
          </w:p>
        </w:tc>
        <w:tc>
          <w:tcPr>
            <w:tcW w:w="7007" w:type="dxa"/>
          </w:tcPr>
          <w:p w14:paraId="7585C06F"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North Norfolk District Council</w:t>
            </w:r>
          </w:p>
        </w:tc>
      </w:tr>
      <w:tr w:rsidR="00D80083" w:rsidRPr="005C20BC" w14:paraId="12D85CAD" w14:textId="77777777" w:rsidTr="00D80083">
        <w:tc>
          <w:tcPr>
            <w:tcW w:w="2235" w:type="dxa"/>
          </w:tcPr>
          <w:p w14:paraId="1B6A9832" w14:textId="77777777" w:rsidR="00D80083" w:rsidRPr="005C20BC" w:rsidRDefault="00D80083" w:rsidP="00D80083">
            <w:pPr>
              <w:rPr>
                <w:rFonts w:ascii="Arial" w:hAnsi="Arial" w:cs="Arial"/>
                <w:sz w:val="24"/>
                <w:szCs w:val="24"/>
              </w:rPr>
            </w:pPr>
            <w:r w:rsidRPr="005C20BC">
              <w:rPr>
                <w:rFonts w:ascii="Arial" w:hAnsi="Arial" w:cs="Arial"/>
                <w:sz w:val="24"/>
                <w:szCs w:val="24"/>
              </w:rPr>
              <w:t>Completion Date</w:t>
            </w:r>
          </w:p>
        </w:tc>
        <w:tc>
          <w:tcPr>
            <w:tcW w:w="7007" w:type="dxa"/>
          </w:tcPr>
          <w:p w14:paraId="635D7181" w14:textId="77777777" w:rsidR="00D80083" w:rsidRPr="005C20BC" w:rsidRDefault="00D80083" w:rsidP="00D80083">
            <w:pPr>
              <w:rPr>
                <w:rFonts w:ascii="Arial" w:hAnsi="Arial" w:cs="Arial"/>
                <w:color w:val="000000"/>
                <w:sz w:val="24"/>
                <w:szCs w:val="24"/>
              </w:rPr>
            </w:pPr>
            <w:r w:rsidRPr="005C20BC">
              <w:rPr>
                <w:rFonts w:ascii="Arial" w:hAnsi="Arial" w:cs="Arial"/>
                <w:color w:val="000000"/>
                <w:sz w:val="24"/>
                <w:szCs w:val="24"/>
              </w:rPr>
              <w:t>01/03/2017</w:t>
            </w:r>
          </w:p>
        </w:tc>
      </w:tr>
      <w:tr w:rsidR="00D80083" w:rsidRPr="005C20BC" w14:paraId="7390DF55" w14:textId="77777777" w:rsidTr="00D80083">
        <w:tc>
          <w:tcPr>
            <w:tcW w:w="2235" w:type="dxa"/>
          </w:tcPr>
          <w:p w14:paraId="1168012A" w14:textId="77777777" w:rsidR="00D80083" w:rsidRPr="005C20BC" w:rsidRDefault="00D80083" w:rsidP="00D80083">
            <w:pPr>
              <w:rPr>
                <w:rFonts w:ascii="Arial" w:hAnsi="Arial" w:cs="Arial"/>
                <w:sz w:val="24"/>
                <w:szCs w:val="24"/>
              </w:rPr>
            </w:pPr>
            <w:r w:rsidRPr="005C20BC">
              <w:rPr>
                <w:rFonts w:ascii="Arial" w:hAnsi="Arial" w:cs="Arial"/>
                <w:sz w:val="24"/>
                <w:szCs w:val="24"/>
              </w:rPr>
              <w:t>Total Cost</w:t>
            </w:r>
          </w:p>
        </w:tc>
        <w:tc>
          <w:tcPr>
            <w:tcW w:w="7007" w:type="dxa"/>
          </w:tcPr>
          <w:p w14:paraId="5E015118" w14:textId="77777777" w:rsidR="00D80083" w:rsidRPr="005C20BC" w:rsidRDefault="00D80083" w:rsidP="00D80083">
            <w:pPr>
              <w:rPr>
                <w:rFonts w:ascii="Arial" w:hAnsi="Arial" w:cs="Arial"/>
                <w:sz w:val="24"/>
                <w:szCs w:val="24"/>
              </w:rPr>
            </w:pPr>
            <w:r w:rsidRPr="005C20BC">
              <w:rPr>
                <w:rFonts w:ascii="Arial" w:eastAsia="Times New Roman" w:hAnsi="Arial" w:cs="Arial"/>
                <w:b/>
                <w:color w:val="000000"/>
                <w:sz w:val="24"/>
                <w:szCs w:val="24"/>
                <w:lang w:eastAsia="en-GB"/>
              </w:rPr>
              <w:t>£36,330,000</w:t>
            </w:r>
          </w:p>
        </w:tc>
      </w:tr>
      <w:tr w:rsidR="00D80083" w:rsidRPr="005C20BC" w14:paraId="33A440A8" w14:textId="77777777" w:rsidTr="00D80083">
        <w:tc>
          <w:tcPr>
            <w:tcW w:w="2235" w:type="dxa"/>
          </w:tcPr>
          <w:p w14:paraId="17D4A303" w14:textId="77777777" w:rsidR="00D80083" w:rsidRPr="005C20BC" w:rsidRDefault="00D80083" w:rsidP="00D80083">
            <w:pPr>
              <w:rPr>
                <w:rFonts w:ascii="Arial" w:hAnsi="Arial" w:cs="Arial"/>
                <w:sz w:val="24"/>
                <w:szCs w:val="24"/>
              </w:rPr>
            </w:pPr>
            <w:r w:rsidRPr="005C20BC">
              <w:rPr>
                <w:rFonts w:ascii="Arial" w:hAnsi="Arial" w:cs="Arial"/>
                <w:sz w:val="24"/>
                <w:szCs w:val="24"/>
              </w:rPr>
              <w:t>Funding Shortfall</w:t>
            </w:r>
          </w:p>
        </w:tc>
        <w:tc>
          <w:tcPr>
            <w:tcW w:w="7007" w:type="dxa"/>
          </w:tcPr>
          <w:p w14:paraId="537E698E"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£4,054,000</w:t>
            </w:r>
          </w:p>
        </w:tc>
      </w:tr>
      <w:tr w:rsidR="00D80083" w:rsidRPr="005C20BC" w14:paraId="594AA41D" w14:textId="77777777" w:rsidTr="00D80083">
        <w:tc>
          <w:tcPr>
            <w:tcW w:w="2235" w:type="dxa"/>
          </w:tcPr>
          <w:p w14:paraId="3F513F3A" w14:textId="77777777" w:rsidR="00D80083" w:rsidRPr="005C20BC" w:rsidRDefault="00D80083" w:rsidP="00D80083">
            <w:pPr>
              <w:rPr>
                <w:rFonts w:ascii="Arial" w:hAnsi="Arial" w:cs="Arial"/>
                <w:sz w:val="24"/>
                <w:szCs w:val="24"/>
              </w:rPr>
            </w:pPr>
            <w:r w:rsidRPr="005C20BC">
              <w:rPr>
                <w:rFonts w:ascii="Arial" w:hAnsi="Arial" w:cs="Arial"/>
                <w:sz w:val="24"/>
                <w:szCs w:val="24"/>
              </w:rPr>
              <w:t>CIL Contribution?</w:t>
            </w:r>
          </w:p>
        </w:tc>
        <w:tc>
          <w:tcPr>
            <w:tcW w:w="7007" w:type="dxa"/>
          </w:tcPr>
          <w:p w14:paraId="2AF377E0" w14:textId="77777777" w:rsidR="00D80083" w:rsidRPr="005C20BC" w:rsidRDefault="00D80083" w:rsidP="00D80083">
            <w:pPr>
              <w:rPr>
                <w:rFonts w:ascii="Arial" w:hAnsi="Arial" w:cs="Arial"/>
                <w:sz w:val="24"/>
                <w:szCs w:val="24"/>
              </w:rPr>
            </w:pPr>
            <w:r w:rsidRPr="005C20BC">
              <w:rPr>
                <w:rFonts w:ascii="Arial" w:hAnsi="Arial" w:cs="Arial"/>
                <w:sz w:val="24"/>
                <w:szCs w:val="24"/>
              </w:rPr>
              <w:t>TBC</w:t>
            </w:r>
          </w:p>
        </w:tc>
      </w:tr>
      <w:tr w:rsidR="00D80083" w:rsidRPr="005C20BC" w14:paraId="1D79AD00" w14:textId="77777777" w:rsidTr="00D80083">
        <w:tc>
          <w:tcPr>
            <w:tcW w:w="2235" w:type="dxa"/>
          </w:tcPr>
          <w:p w14:paraId="1F86E147" w14:textId="77777777" w:rsidR="00D80083" w:rsidRPr="005C20BC" w:rsidRDefault="00D80083" w:rsidP="00D80083">
            <w:pPr>
              <w:rPr>
                <w:rFonts w:ascii="Arial" w:hAnsi="Arial" w:cs="Arial"/>
                <w:sz w:val="24"/>
                <w:szCs w:val="24"/>
              </w:rPr>
            </w:pPr>
            <w:r w:rsidRPr="005C20BC">
              <w:rPr>
                <w:rFonts w:ascii="Arial" w:hAnsi="Arial" w:cs="Arial"/>
                <w:sz w:val="24"/>
                <w:szCs w:val="24"/>
              </w:rPr>
              <w:t>Directly Delivers</w:t>
            </w:r>
          </w:p>
        </w:tc>
        <w:tc>
          <w:tcPr>
            <w:tcW w:w="7007" w:type="dxa"/>
          </w:tcPr>
          <w:p w14:paraId="147D141F" w14:textId="77777777" w:rsidR="00D80083" w:rsidRPr="005C20BC" w:rsidRDefault="00D80083" w:rsidP="00D80083">
            <w:pPr>
              <w:rPr>
                <w:rFonts w:ascii="Arial" w:hAnsi="Arial" w:cs="Arial"/>
                <w:sz w:val="24"/>
                <w:szCs w:val="24"/>
              </w:rPr>
            </w:pPr>
            <w:r w:rsidRPr="005C20BC">
              <w:rPr>
                <w:rFonts w:ascii="Arial" w:hAnsi="Arial" w:cs="Arial"/>
                <w:sz w:val="24"/>
                <w:szCs w:val="24"/>
              </w:rPr>
              <w:t>Reduction of erosion risk  to national asset</w:t>
            </w:r>
          </w:p>
        </w:tc>
      </w:tr>
      <w:tr w:rsidR="00D80083" w:rsidRPr="005C20BC" w14:paraId="4377EF4B" w14:textId="77777777" w:rsidTr="00D80083">
        <w:tc>
          <w:tcPr>
            <w:tcW w:w="2235" w:type="dxa"/>
          </w:tcPr>
          <w:p w14:paraId="5FEE9444" w14:textId="77777777" w:rsidR="00D80083" w:rsidRPr="005C20BC" w:rsidRDefault="00D80083" w:rsidP="00D80083">
            <w:pPr>
              <w:rPr>
                <w:rFonts w:ascii="Arial" w:hAnsi="Arial" w:cs="Arial"/>
                <w:sz w:val="24"/>
                <w:szCs w:val="24"/>
              </w:rPr>
            </w:pPr>
            <w:r w:rsidRPr="005C20BC">
              <w:rPr>
                <w:rFonts w:ascii="Arial" w:hAnsi="Arial" w:cs="Arial"/>
                <w:sz w:val="24"/>
                <w:szCs w:val="24"/>
              </w:rPr>
              <w:t>Indirectly Delivers</w:t>
            </w:r>
          </w:p>
        </w:tc>
        <w:tc>
          <w:tcPr>
            <w:tcW w:w="7007" w:type="dxa"/>
          </w:tcPr>
          <w:p w14:paraId="5EBAE88A" w14:textId="77777777" w:rsidR="00D80083" w:rsidRPr="005C20BC" w:rsidRDefault="00D80083" w:rsidP="00D80083">
            <w:pPr>
              <w:rPr>
                <w:rFonts w:ascii="Arial" w:hAnsi="Arial" w:cs="Arial"/>
                <w:sz w:val="24"/>
                <w:szCs w:val="24"/>
              </w:rPr>
            </w:pPr>
            <w:r w:rsidRPr="005C20BC">
              <w:rPr>
                <w:rFonts w:ascii="Arial" w:hAnsi="Arial" w:cs="Arial"/>
                <w:sz w:val="24"/>
                <w:szCs w:val="24"/>
              </w:rPr>
              <w:t>National economic benefits through preservation key infrastructure assets</w:t>
            </w:r>
          </w:p>
        </w:tc>
      </w:tr>
      <w:tr w:rsidR="00D80083" w:rsidRPr="005C20BC" w14:paraId="3AD4C84C" w14:textId="77777777" w:rsidTr="00D80083">
        <w:tc>
          <w:tcPr>
            <w:tcW w:w="2235" w:type="dxa"/>
          </w:tcPr>
          <w:p w14:paraId="6B23DF11" w14:textId="77777777" w:rsidR="00D80083" w:rsidRPr="005C20BC" w:rsidRDefault="00D80083" w:rsidP="00D80083">
            <w:pPr>
              <w:rPr>
                <w:rFonts w:ascii="Arial" w:hAnsi="Arial" w:cs="Arial"/>
                <w:sz w:val="24"/>
                <w:szCs w:val="24"/>
              </w:rPr>
            </w:pPr>
            <w:r w:rsidRPr="005C20BC">
              <w:rPr>
                <w:rFonts w:ascii="Arial" w:hAnsi="Arial" w:cs="Arial"/>
                <w:sz w:val="24"/>
                <w:szCs w:val="24"/>
              </w:rPr>
              <w:t>Status</w:t>
            </w:r>
          </w:p>
        </w:tc>
        <w:tc>
          <w:tcPr>
            <w:tcW w:w="7007" w:type="dxa"/>
          </w:tcPr>
          <w:p w14:paraId="5A3192AC"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Project in planning stage</w:t>
            </w:r>
          </w:p>
        </w:tc>
      </w:tr>
      <w:tr w:rsidR="00D80083" w:rsidRPr="005C20BC" w14:paraId="0F0BB855" w14:textId="77777777" w:rsidTr="00D80083">
        <w:tc>
          <w:tcPr>
            <w:tcW w:w="2235" w:type="dxa"/>
          </w:tcPr>
          <w:p w14:paraId="1014D019" w14:textId="77777777" w:rsidR="00D80083" w:rsidRPr="005C20BC" w:rsidRDefault="00D80083" w:rsidP="00D80083">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09800350" w14:textId="77777777" w:rsidR="00D80083" w:rsidRPr="005C20BC" w:rsidRDefault="00D80083" w:rsidP="00D80083">
            <w:pPr>
              <w:rPr>
                <w:rFonts w:ascii="Arial" w:hAnsi="Arial" w:cs="Arial"/>
                <w:sz w:val="24"/>
                <w:szCs w:val="24"/>
              </w:rPr>
            </w:pPr>
            <w:r w:rsidRPr="005C20BC">
              <w:rPr>
                <w:rFonts w:ascii="Arial" w:hAnsi="Arial" w:cs="Arial"/>
                <w:sz w:val="24"/>
                <w:szCs w:val="24"/>
              </w:rPr>
              <w:t xml:space="preserve">Bill Parker &amp; Rob </w:t>
            </w:r>
            <w:proofErr w:type="spellStart"/>
            <w:r w:rsidRPr="005C20BC">
              <w:rPr>
                <w:rFonts w:ascii="Arial" w:hAnsi="Arial" w:cs="Arial"/>
                <w:sz w:val="24"/>
                <w:szCs w:val="24"/>
              </w:rPr>
              <w:t>Goodliffe</w:t>
            </w:r>
            <w:proofErr w:type="spellEnd"/>
            <w:r w:rsidRPr="005C20BC">
              <w:rPr>
                <w:rFonts w:ascii="Arial" w:hAnsi="Arial" w:cs="Arial"/>
                <w:sz w:val="24"/>
                <w:szCs w:val="24"/>
              </w:rPr>
              <w:t>, Coastal Partnership East</w:t>
            </w:r>
          </w:p>
        </w:tc>
      </w:tr>
    </w:tbl>
    <w:p w14:paraId="4FAB450F" w14:textId="77777777" w:rsidR="00D80083" w:rsidRPr="005C20BC" w:rsidRDefault="00D80083" w:rsidP="00D80083">
      <w:pPr>
        <w:spacing w:after="0"/>
        <w:rPr>
          <w:rFonts w:cs="Arial"/>
          <w:sz w:val="24"/>
          <w:szCs w:val="24"/>
        </w:rPr>
      </w:pPr>
    </w:p>
    <w:p w14:paraId="4F0E125C" w14:textId="77777777" w:rsidR="00333067" w:rsidRDefault="00333067" w:rsidP="00333067">
      <w:pPr>
        <w:spacing w:after="0" w:line="240" w:lineRule="auto"/>
        <w:rPr>
          <w:rFonts w:cs="Arial"/>
          <w:b/>
          <w:sz w:val="24"/>
          <w:szCs w:val="24"/>
        </w:rPr>
      </w:pPr>
    </w:p>
    <w:p w14:paraId="1D089166" w14:textId="77777777" w:rsidR="00333067" w:rsidRPr="005361CD" w:rsidRDefault="00333067" w:rsidP="00333067">
      <w:pPr>
        <w:spacing w:after="0" w:line="240" w:lineRule="auto"/>
        <w:rPr>
          <w:rFonts w:cs="Arial"/>
          <w:color w:val="2E75B6"/>
          <w:sz w:val="24"/>
          <w:szCs w:val="24"/>
        </w:rPr>
      </w:pPr>
      <w:r>
        <w:rPr>
          <w:rFonts w:cs="Arial"/>
          <w:color w:val="2E75B6"/>
          <w:sz w:val="24"/>
          <w:szCs w:val="24"/>
        </w:rPr>
        <w:t xml:space="preserve">Eccles to </w:t>
      </w:r>
      <w:proofErr w:type="spellStart"/>
      <w:r>
        <w:rPr>
          <w:rFonts w:cs="Arial"/>
          <w:color w:val="2E75B6"/>
          <w:sz w:val="24"/>
          <w:szCs w:val="24"/>
        </w:rPr>
        <w:t>Winterton</w:t>
      </w:r>
      <w:proofErr w:type="spellEnd"/>
      <w:r>
        <w:rPr>
          <w:rFonts w:cs="Arial"/>
          <w:color w:val="2E75B6"/>
          <w:sz w:val="24"/>
          <w:szCs w:val="24"/>
        </w:rPr>
        <w:t xml:space="preserve"> Sea Defence Management Scheme</w:t>
      </w:r>
    </w:p>
    <w:p w14:paraId="6CBECA32" w14:textId="77777777" w:rsidR="00333067" w:rsidRDefault="00333067" w:rsidP="00333067">
      <w:pPr>
        <w:spacing w:after="0" w:line="240" w:lineRule="auto"/>
        <w:rPr>
          <w:rFonts w:cs="Arial"/>
          <w:color w:val="000000"/>
          <w:sz w:val="24"/>
          <w:szCs w:val="24"/>
        </w:rPr>
      </w:pPr>
    </w:p>
    <w:p w14:paraId="6F156922" w14:textId="62EEBDFF" w:rsidR="00333067" w:rsidRPr="00333067" w:rsidRDefault="00333067" w:rsidP="00333067">
      <w:pPr>
        <w:spacing w:after="0" w:line="240" w:lineRule="auto"/>
        <w:rPr>
          <w:rFonts w:ascii="Calibri" w:hAnsi="Calibri" w:cs="Calibri"/>
          <w:color w:val="1F497D"/>
          <w:sz w:val="22"/>
        </w:rPr>
      </w:pPr>
      <w:proofErr w:type="gramStart"/>
      <w:r>
        <w:rPr>
          <w:rFonts w:cs="Arial"/>
          <w:color w:val="000000"/>
          <w:sz w:val="24"/>
          <w:szCs w:val="24"/>
        </w:rPr>
        <w:t>Beach re-nourishment scheme.</w:t>
      </w:r>
      <w:proofErr w:type="gramEnd"/>
    </w:p>
    <w:tbl>
      <w:tblPr>
        <w:tblW w:w="0" w:type="auto"/>
        <w:tblCellMar>
          <w:left w:w="0" w:type="dxa"/>
          <w:right w:w="0" w:type="dxa"/>
        </w:tblCellMar>
        <w:tblLook w:val="04A0" w:firstRow="1" w:lastRow="0" w:firstColumn="1" w:lastColumn="0" w:noHBand="0" w:noVBand="1"/>
      </w:tblPr>
      <w:tblGrid>
        <w:gridCol w:w="2235"/>
        <w:gridCol w:w="7007"/>
      </w:tblGrid>
      <w:tr w:rsidR="00333067" w14:paraId="13DAA54A" w14:textId="77777777" w:rsidTr="00DE01C6">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F237B" w14:textId="77777777" w:rsidR="00333067" w:rsidRDefault="00333067" w:rsidP="00DE01C6">
            <w:pPr>
              <w:spacing w:after="0" w:line="240" w:lineRule="auto"/>
              <w:rPr>
                <w:rFonts w:cs="Arial"/>
                <w:sz w:val="24"/>
                <w:szCs w:val="24"/>
              </w:rPr>
            </w:pPr>
            <w:r>
              <w:rPr>
                <w:rFonts w:cs="Arial"/>
                <w:sz w:val="24"/>
                <w:szCs w:val="24"/>
              </w:rPr>
              <w:t>Location</w:t>
            </w:r>
          </w:p>
        </w:tc>
        <w:tc>
          <w:tcPr>
            <w:tcW w:w="7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0EF56" w14:textId="77777777" w:rsidR="00333067" w:rsidRDefault="00333067" w:rsidP="00DE01C6">
            <w:pPr>
              <w:spacing w:after="0" w:line="240" w:lineRule="auto"/>
              <w:rPr>
                <w:rFonts w:cs="Arial"/>
                <w:sz w:val="24"/>
                <w:szCs w:val="24"/>
              </w:rPr>
            </w:pPr>
            <w:r>
              <w:rPr>
                <w:rFonts w:cs="Arial"/>
                <w:color w:val="000000"/>
                <w:sz w:val="24"/>
                <w:szCs w:val="24"/>
              </w:rPr>
              <w:t xml:space="preserve">Eccles to </w:t>
            </w:r>
            <w:proofErr w:type="spellStart"/>
            <w:r>
              <w:rPr>
                <w:rFonts w:cs="Arial"/>
                <w:color w:val="000000"/>
                <w:sz w:val="24"/>
                <w:szCs w:val="24"/>
              </w:rPr>
              <w:t>Winterton</w:t>
            </w:r>
            <w:proofErr w:type="spellEnd"/>
            <w:r>
              <w:rPr>
                <w:rFonts w:cs="Arial"/>
                <w:color w:val="000000"/>
                <w:sz w:val="24"/>
                <w:szCs w:val="24"/>
              </w:rPr>
              <w:t>, Norfolk</w:t>
            </w:r>
          </w:p>
        </w:tc>
      </w:tr>
      <w:tr w:rsidR="00333067" w14:paraId="393AF12D"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3C2DA" w14:textId="77777777" w:rsidR="00333067" w:rsidRDefault="00333067" w:rsidP="00DE01C6">
            <w:pPr>
              <w:spacing w:after="0" w:line="240" w:lineRule="auto"/>
              <w:rPr>
                <w:rFonts w:cs="Arial"/>
                <w:sz w:val="24"/>
                <w:szCs w:val="24"/>
              </w:rPr>
            </w:pPr>
            <w:r>
              <w:rPr>
                <w:rFonts w:cs="Arial"/>
                <w:sz w:val="24"/>
                <w:szCs w:val="24"/>
              </w:rPr>
              <w:t>Lead Organisation</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1956FD2A" w14:textId="77777777" w:rsidR="00333067" w:rsidRDefault="00333067" w:rsidP="00DE01C6">
            <w:pPr>
              <w:spacing w:after="0" w:line="240" w:lineRule="auto"/>
              <w:rPr>
                <w:rFonts w:cs="Arial"/>
                <w:sz w:val="24"/>
                <w:szCs w:val="24"/>
              </w:rPr>
            </w:pPr>
            <w:r>
              <w:rPr>
                <w:rFonts w:cs="Arial"/>
                <w:color w:val="000000"/>
                <w:sz w:val="24"/>
                <w:szCs w:val="24"/>
              </w:rPr>
              <w:t>Environment Agency</w:t>
            </w:r>
          </w:p>
        </w:tc>
      </w:tr>
      <w:tr w:rsidR="00333067" w14:paraId="68E21BD2"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318AD" w14:textId="77777777" w:rsidR="00333067" w:rsidRDefault="00333067" w:rsidP="00DE01C6">
            <w:pPr>
              <w:spacing w:after="0" w:line="240" w:lineRule="auto"/>
              <w:rPr>
                <w:rFonts w:cs="Arial"/>
                <w:sz w:val="24"/>
                <w:szCs w:val="24"/>
              </w:rPr>
            </w:pPr>
            <w:r>
              <w:rPr>
                <w:rFonts w:cs="Arial"/>
                <w:sz w:val="24"/>
                <w:szCs w:val="24"/>
              </w:rPr>
              <w:t>Completion Date</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1A1669B6" w14:textId="77777777" w:rsidR="00333067" w:rsidRDefault="00333067" w:rsidP="00DE01C6">
            <w:pPr>
              <w:spacing w:after="0" w:line="240" w:lineRule="auto"/>
              <w:rPr>
                <w:rFonts w:cs="Arial"/>
                <w:color w:val="000000"/>
                <w:sz w:val="24"/>
                <w:szCs w:val="24"/>
              </w:rPr>
            </w:pPr>
            <w:r>
              <w:rPr>
                <w:rFonts w:cs="Arial"/>
                <w:color w:val="000000"/>
                <w:sz w:val="24"/>
                <w:szCs w:val="24"/>
              </w:rPr>
              <w:t>2035 (dependent upon monitoring data)</w:t>
            </w:r>
          </w:p>
        </w:tc>
      </w:tr>
      <w:tr w:rsidR="00333067" w14:paraId="67BEFD10"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223AD" w14:textId="77777777" w:rsidR="00333067" w:rsidRDefault="00333067" w:rsidP="00DE01C6">
            <w:pPr>
              <w:spacing w:after="0" w:line="240" w:lineRule="auto"/>
              <w:rPr>
                <w:rFonts w:cs="Arial"/>
                <w:sz w:val="24"/>
                <w:szCs w:val="24"/>
              </w:rPr>
            </w:pPr>
            <w:r>
              <w:rPr>
                <w:rFonts w:cs="Arial"/>
                <w:sz w:val="24"/>
                <w:szCs w:val="24"/>
              </w:rPr>
              <w:t>Total Cost</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7B2F7C42" w14:textId="77777777" w:rsidR="00333067" w:rsidRDefault="00333067" w:rsidP="00DE01C6">
            <w:pPr>
              <w:spacing w:after="0" w:line="240" w:lineRule="auto"/>
              <w:rPr>
                <w:rFonts w:cs="Arial"/>
                <w:sz w:val="24"/>
                <w:szCs w:val="24"/>
              </w:rPr>
            </w:pPr>
            <w:r>
              <w:rPr>
                <w:rFonts w:cs="Arial"/>
                <w:b/>
                <w:bCs/>
                <w:color w:val="000000"/>
                <w:sz w:val="24"/>
                <w:szCs w:val="24"/>
              </w:rPr>
              <w:t>£20,000,000</w:t>
            </w:r>
          </w:p>
        </w:tc>
      </w:tr>
      <w:tr w:rsidR="00333067" w14:paraId="4C022944"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F5037" w14:textId="77777777" w:rsidR="00333067" w:rsidRDefault="00333067" w:rsidP="00DE01C6">
            <w:pPr>
              <w:spacing w:after="0" w:line="240" w:lineRule="auto"/>
              <w:rPr>
                <w:rFonts w:cs="Arial"/>
                <w:sz w:val="24"/>
                <w:szCs w:val="24"/>
              </w:rPr>
            </w:pPr>
            <w:r>
              <w:rPr>
                <w:rFonts w:cs="Arial"/>
                <w:sz w:val="24"/>
                <w:szCs w:val="24"/>
              </w:rPr>
              <w:t>Funding Shortfall</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71B51C0E" w14:textId="77777777" w:rsidR="00333067" w:rsidRDefault="00333067" w:rsidP="00DE01C6">
            <w:pPr>
              <w:spacing w:after="0" w:line="240" w:lineRule="auto"/>
              <w:rPr>
                <w:rFonts w:cs="Arial"/>
                <w:sz w:val="24"/>
                <w:szCs w:val="24"/>
              </w:rPr>
            </w:pPr>
            <w:r>
              <w:rPr>
                <w:rFonts w:cs="Arial"/>
                <w:color w:val="000000"/>
                <w:sz w:val="24"/>
                <w:szCs w:val="24"/>
              </w:rPr>
              <w:t>TBC</w:t>
            </w:r>
          </w:p>
        </w:tc>
      </w:tr>
      <w:tr w:rsidR="00333067" w14:paraId="4921A41A"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5EA00" w14:textId="77777777" w:rsidR="00333067" w:rsidRDefault="00333067" w:rsidP="00DE01C6">
            <w:pPr>
              <w:spacing w:after="0" w:line="240" w:lineRule="auto"/>
              <w:rPr>
                <w:rFonts w:cs="Arial"/>
                <w:sz w:val="24"/>
                <w:szCs w:val="24"/>
              </w:rPr>
            </w:pPr>
            <w:r>
              <w:rPr>
                <w:rFonts w:cs="Arial"/>
                <w:sz w:val="24"/>
                <w:szCs w:val="24"/>
              </w:rPr>
              <w:t>CIL Contribution?</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3A1EC2BD" w14:textId="77777777" w:rsidR="00333067" w:rsidRDefault="00333067" w:rsidP="00DE01C6">
            <w:pPr>
              <w:spacing w:after="0" w:line="240" w:lineRule="auto"/>
              <w:rPr>
                <w:rFonts w:cs="Arial"/>
                <w:sz w:val="24"/>
                <w:szCs w:val="24"/>
              </w:rPr>
            </w:pPr>
            <w:r>
              <w:rPr>
                <w:rFonts w:cs="Arial"/>
                <w:sz w:val="24"/>
                <w:szCs w:val="24"/>
              </w:rPr>
              <w:t>TBC</w:t>
            </w:r>
          </w:p>
        </w:tc>
      </w:tr>
      <w:tr w:rsidR="00333067" w14:paraId="5FDF759C"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15250" w14:textId="77777777" w:rsidR="00333067" w:rsidRDefault="00333067" w:rsidP="00DE01C6">
            <w:pPr>
              <w:spacing w:after="0" w:line="240" w:lineRule="auto"/>
              <w:rPr>
                <w:rFonts w:cs="Arial"/>
                <w:sz w:val="24"/>
                <w:szCs w:val="24"/>
              </w:rPr>
            </w:pPr>
            <w:r>
              <w:rPr>
                <w:rFonts w:cs="Arial"/>
                <w:sz w:val="24"/>
                <w:szCs w:val="24"/>
              </w:rPr>
              <w:t>Directly Delivers</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09DF8AE0" w14:textId="77777777" w:rsidR="00333067" w:rsidRDefault="00333067" w:rsidP="00DE01C6">
            <w:pPr>
              <w:spacing w:after="0" w:line="240" w:lineRule="auto"/>
              <w:rPr>
                <w:rFonts w:cs="Arial"/>
                <w:sz w:val="24"/>
                <w:szCs w:val="24"/>
              </w:rPr>
            </w:pPr>
            <w:r>
              <w:rPr>
                <w:rFonts w:cs="Arial"/>
                <w:sz w:val="24"/>
                <w:szCs w:val="24"/>
              </w:rPr>
              <w:t>Reduction of flood risk</w:t>
            </w:r>
          </w:p>
        </w:tc>
      </w:tr>
      <w:tr w:rsidR="00333067" w14:paraId="454C45CE"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FD164" w14:textId="77777777" w:rsidR="00333067" w:rsidRDefault="00333067" w:rsidP="00DE01C6">
            <w:pPr>
              <w:spacing w:after="0" w:line="240" w:lineRule="auto"/>
              <w:rPr>
                <w:rFonts w:cs="Arial"/>
                <w:sz w:val="24"/>
                <w:szCs w:val="24"/>
              </w:rPr>
            </w:pPr>
            <w:r>
              <w:rPr>
                <w:rFonts w:cs="Arial"/>
                <w:sz w:val="24"/>
                <w:szCs w:val="24"/>
              </w:rPr>
              <w:t>Indirectly Delivers</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6600BC7F" w14:textId="77777777" w:rsidR="00333067" w:rsidRDefault="00333067" w:rsidP="00DE01C6">
            <w:pPr>
              <w:spacing w:after="0" w:line="240" w:lineRule="auto"/>
              <w:rPr>
                <w:rFonts w:cs="Arial"/>
                <w:sz w:val="24"/>
                <w:szCs w:val="24"/>
              </w:rPr>
            </w:pPr>
            <w:r>
              <w:rPr>
                <w:rFonts w:cs="Arial"/>
                <w:sz w:val="24"/>
                <w:szCs w:val="24"/>
              </w:rPr>
              <w:t>Protection of designated sites and tourism benefits</w:t>
            </w:r>
          </w:p>
        </w:tc>
      </w:tr>
      <w:tr w:rsidR="00333067" w14:paraId="6A6F11F6"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EB85F" w14:textId="77777777" w:rsidR="00333067" w:rsidRDefault="00333067" w:rsidP="00DE01C6">
            <w:pPr>
              <w:spacing w:after="0" w:line="240" w:lineRule="auto"/>
              <w:rPr>
                <w:rFonts w:cs="Arial"/>
                <w:sz w:val="24"/>
                <w:szCs w:val="24"/>
              </w:rPr>
            </w:pPr>
            <w:r>
              <w:rPr>
                <w:rFonts w:cs="Arial"/>
                <w:sz w:val="24"/>
                <w:szCs w:val="24"/>
              </w:rPr>
              <w:t>Status</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2793C165" w14:textId="77777777" w:rsidR="00333067" w:rsidRDefault="00333067" w:rsidP="00DE01C6">
            <w:pPr>
              <w:spacing w:after="0" w:line="240" w:lineRule="auto"/>
              <w:rPr>
                <w:rFonts w:cs="Arial"/>
                <w:sz w:val="24"/>
                <w:szCs w:val="24"/>
              </w:rPr>
            </w:pPr>
            <w:r>
              <w:rPr>
                <w:rFonts w:cs="Arial"/>
                <w:color w:val="000000"/>
                <w:sz w:val="24"/>
                <w:szCs w:val="24"/>
              </w:rPr>
              <w:t>Long term future project</w:t>
            </w:r>
          </w:p>
        </w:tc>
      </w:tr>
      <w:tr w:rsidR="00333067" w14:paraId="544756C7" w14:textId="77777777" w:rsidTr="00DE01C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0F524" w14:textId="77777777" w:rsidR="00333067" w:rsidRDefault="00333067" w:rsidP="00DE01C6">
            <w:pPr>
              <w:spacing w:after="0" w:line="240" w:lineRule="auto"/>
              <w:rPr>
                <w:rFonts w:cs="Arial"/>
                <w:sz w:val="24"/>
                <w:szCs w:val="24"/>
              </w:rPr>
            </w:pPr>
            <w:r>
              <w:rPr>
                <w:rFonts w:cs="Arial"/>
                <w:sz w:val="24"/>
                <w:szCs w:val="24"/>
              </w:rPr>
              <w:t xml:space="preserve">Further information available from </w:t>
            </w:r>
          </w:p>
        </w:tc>
        <w:tc>
          <w:tcPr>
            <w:tcW w:w="7007" w:type="dxa"/>
            <w:tcBorders>
              <w:top w:val="nil"/>
              <w:left w:val="nil"/>
              <w:bottom w:val="single" w:sz="8" w:space="0" w:color="auto"/>
              <w:right w:val="single" w:sz="8" w:space="0" w:color="auto"/>
            </w:tcBorders>
            <w:tcMar>
              <w:top w:w="0" w:type="dxa"/>
              <w:left w:w="108" w:type="dxa"/>
              <w:bottom w:w="0" w:type="dxa"/>
              <w:right w:w="108" w:type="dxa"/>
            </w:tcMar>
            <w:hideMark/>
          </w:tcPr>
          <w:p w14:paraId="1F9939B3" w14:textId="77777777" w:rsidR="00333067" w:rsidRDefault="00333067" w:rsidP="00DE01C6">
            <w:pPr>
              <w:spacing w:after="0" w:line="240" w:lineRule="auto"/>
              <w:rPr>
                <w:rFonts w:cs="Arial"/>
                <w:sz w:val="24"/>
                <w:szCs w:val="24"/>
              </w:rPr>
            </w:pPr>
            <w:r>
              <w:rPr>
                <w:rFonts w:cs="Arial"/>
                <w:sz w:val="24"/>
                <w:szCs w:val="24"/>
              </w:rPr>
              <w:t>Mark Johnson, Gary Watson &amp; Kellie Fisher (Coastal PSO Team)</w:t>
            </w:r>
          </w:p>
        </w:tc>
      </w:tr>
    </w:tbl>
    <w:p w14:paraId="2D9DAF42" w14:textId="77777777" w:rsidR="005D5D90" w:rsidRPr="005C20BC" w:rsidRDefault="005D5D90">
      <w:pPr>
        <w:rPr>
          <w:rFonts w:cs="Arial"/>
          <w:b/>
          <w:sz w:val="24"/>
          <w:szCs w:val="24"/>
        </w:rPr>
      </w:pPr>
      <w:r w:rsidRPr="005C20BC">
        <w:rPr>
          <w:rFonts w:cs="Arial"/>
          <w:b/>
          <w:sz w:val="24"/>
          <w:szCs w:val="24"/>
        </w:rPr>
        <w:br w:type="page"/>
      </w:r>
    </w:p>
    <w:p w14:paraId="1559528B" w14:textId="77777777" w:rsidR="0012537A" w:rsidRPr="005C20BC" w:rsidRDefault="0012537A" w:rsidP="0012537A">
      <w:pPr>
        <w:jc w:val="both"/>
        <w:rPr>
          <w:rFonts w:cs="Arial"/>
          <w:b/>
          <w:sz w:val="24"/>
          <w:szCs w:val="24"/>
        </w:rPr>
      </w:pPr>
      <w:r w:rsidRPr="005C20BC">
        <w:rPr>
          <w:rFonts w:cs="Arial"/>
          <w:b/>
          <w:sz w:val="24"/>
          <w:szCs w:val="24"/>
        </w:rPr>
        <w:lastRenderedPageBreak/>
        <w:t xml:space="preserve">The Broadland Flood Alleviation Project (BFAP) </w:t>
      </w:r>
    </w:p>
    <w:p w14:paraId="1EC050A0" w14:textId="77777777" w:rsidR="0012537A" w:rsidRPr="005C20BC" w:rsidRDefault="0012537A" w:rsidP="0012537A">
      <w:pPr>
        <w:jc w:val="both"/>
        <w:rPr>
          <w:rFonts w:cs="Arial"/>
          <w:sz w:val="24"/>
          <w:szCs w:val="24"/>
        </w:rPr>
      </w:pPr>
      <w:r w:rsidRPr="005C20BC">
        <w:rPr>
          <w:rFonts w:cs="Arial"/>
          <w:sz w:val="24"/>
          <w:szCs w:val="24"/>
        </w:rPr>
        <w:t xml:space="preserve">The Broadland Flood Alleviation Project (BFAP) is a long-term project to provide a range of flood defence improvements, maintenance and emergency response services within the tidal areas of the Rivers Yare, Bure, Waveney and their tributaries. </w:t>
      </w:r>
    </w:p>
    <w:p w14:paraId="52E1D175" w14:textId="00634682" w:rsidR="0012537A" w:rsidRPr="005C20BC" w:rsidRDefault="006C2C7C" w:rsidP="0012537A">
      <w:pPr>
        <w:jc w:val="both"/>
        <w:rPr>
          <w:rFonts w:cs="Arial"/>
          <w:sz w:val="24"/>
          <w:szCs w:val="24"/>
        </w:rPr>
      </w:pPr>
      <w:r w:rsidRPr="005C20BC">
        <w:rPr>
          <w:rFonts w:cs="Arial"/>
          <w:sz w:val="24"/>
          <w:szCs w:val="24"/>
        </w:rPr>
        <w:t>Appointed by the Environment Agency</w:t>
      </w:r>
      <w:r>
        <w:rPr>
          <w:rFonts w:cs="Arial"/>
          <w:sz w:val="24"/>
          <w:szCs w:val="24"/>
        </w:rPr>
        <w:t>,</w:t>
      </w:r>
      <w:r w:rsidRPr="005C20BC">
        <w:rPr>
          <w:rFonts w:cs="Arial"/>
          <w:sz w:val="24"/>
          <w:szCs w:val="24"/>
        </w:rPr>
        <w:t xml:space="preserve"> Broadland Environmental Services Ltd delivers these services and, in partnership with the Agency, it is now implementing the 20-year programme of works. </w:t>
      </w:r>
    </w:p>
    <w:p w14:paraId="3C2D4C59" w14:textId="77777777" w:rsidR="0012537A" w:rsidRPr="005C20BC" w:rsidRDefault="0012537A" w:rsidP="0012537A">
      <w:pPr>
        <w:jc w:val="both"/>
        <w:rPr>
          <w:rFonts w:cs="Arial"/>
          <w:sz w:val="24"/>
          <w:szCs w:val="24"/>
        </w:rPr>
      </w:pPr>
      <w:r w:rsidRPr="005C20BC">
        <w:rPr>
          <w:rFonts w:cs="Arial"/>
          <w:sz w:val="24"/>
          <w:szCs w:val="24"/>
        </w:rPr>
        <w:t xml:space="preserve">This contract was awarded in May 2001 as a Public Private Partnership Programme, and is the first of its kind to provide flood defences on this scale. </w:t>
      </w:r>
    </w:p>
    <w:p w14:paraId="30D6B9D1" w14:textId="77777777" w:rsidR="0012537A" w:rsidRPr="005C20BC" w:rsidRDefault="0012537A" w:rsidP="0012537A">
      <w:pPr>
        <w:jc w:val="both"/>
        <w:rPr>
          <w:rFonts w:cs="Arial"/>
          <w:b/>
          <w:sz w:val="24"/>
          <w:szCs w:val="24"/>
        </w:rPr>
      </w:pPr>
      <w:r w:rsidRPr="005C20BC">
        <w:rPr>
          <w:rFonts w:cs="Arial"/>
          <w:b/>
          <w:sz w:val="24"/>
          <w:szCs w:val="24"/>
        </w:rPr>
        <w:t>The Project area</w:t>
      </w:r>
    </w:p>
    <w:p w14:paraId="38A34558" w14:textId="77777777" w:rsidR="0012537A" w:rsidRPr="005C20BC" w:rsidRDefault="0012537A" w:rsidP="0012537A">
      <w:pPr>
        <w:jc w:val="both"/>
        <w:rPr>
          <w:rFonts w:cs="Arial"/>
          <w:sz w:val="24"/>
          <w:szCs w:val="24"/>
        </w:rPr>
      </w:pPr>
      <w:r w:rsidRPr="005C20BC">
        <w:rPr>
          <w:rFonts w:cs="Arial"/>
          <w:sz w:val="24"/>
          <w:szCs w:val="24"/>
        </w:rPr>
        <w:t xml:space="preserve">Broadland includes both open water, The Broads themselves, and the low-lying marshland surrounding the tidal reaches of the River Yare, The Waveney, </w:t>
      </w:r>
      <w:proofErr w:type="spellStart"/>
      <w:r w:rsidRPr="005C20BC">
        <w:rPr>
          <w:rFonts w:cs="Arial"/>
          <w:sz w:val="24"/>
          <w:szCs w:val="24"/>
        </w:rPr>
        <w:t>Thurne</w:t>
      </w:r>
      <w:proofErr w:type="spellEnd"/>
      <w:r w:rsidRPr="005C20BC">
        <w:rPr>
          <w:rFonts w:cs="Arial"/>
          <w:sz w:val="24"/>
          <w:szCs w:val="24"/>
        </w:rPr>
        <w:t>, Ant, Chet and the Bure. The rivers reach the sea at Great Yarmouth</w:t>
      </w:r>
    </w:p>
    <w:p w14:paraId="6AA80035" w14:textId="77777777" w:rsidR="0012537A" w:rsidRPr="005C20BC" w:rsidRDefault="0012537A" w:rsidP="0012537A">
      <w:pPr>
        <w:jc w:val="both"/>
        <w:rPr>
          <w:rFonts w:cs="Arial"/>
          <w:sz w:val="24"/>
          <w:szCs w:val="24"/>
        </w:rPr>
      </w:pPr>
      <w:r w:rsidRPr="005C20BC">
        <w:rPr>
          <w:rFonts w:cs="Arial"/>
          <w:sz w:val="24"/>
          <w:szCs w:val="24"/>
        </w:rPr>
        <w:t xml:space="preserve">Fifty percent of the land is given over to traditional farming with the remainder being used for residential, industrial, </w:t>
      </w:r>
      <w:proofErr w:type="gramStart"/>
      <w:r w:rsidRPr="005C20BC">
        <w:rPr>
          <w:rFonts w:cs="Arial"/>
          <w:sz w:val="24"/>
          <w:szCs w:val="24"/>
        </w:rPr>
        <w:t>commercial</w:t>
      </w:r>
      <w:proofErr w:type="gramEnd"/>
      <w:r w:rsidRPr="005C20BC">
        <w:rPr>
          <w:rFonts w:cs="Arial"/>
          <w:sz w:val="24"/>
          <w:szCs w:val="24"/>
        </w:rPr>
        <w:t xml:space="preserve"> and conservation purposes. </w:t>
      </w:r>
    </w:p>
    <w:p w14:paraId="4A1CD6C8" w14:textId="77777777" w:rsidR="0012537A" w:rsidRPr="005C20BC" w:rsidRDefault="0012537A" w:rsidP="0012537A">
      <w:pPr>
        <w:jc w:val="both"/>
        <w:rPr>
          <w:rFonts w:cs="Arial"/>
          <w:sz w:val="24"/>
          <w:szCs w:val="24"/>
        </w:rPr>
      </w:pPr>
      <w:r w:rsidRPr="005C20BC">
        <w:rPr>
          <w:rFonts w:cs="Arial"/>
          <w:sz w:val="24"/>
          <w:szCs w:val="24"/>
        </w:rPr>
        <w:t xml:space="preserve">The rivers remain a major inland navigation, which, together with the Broads, provide access to 125 miles of waterway. </w:t>
      </w:r>
    </w:p>
    <w:p w14:paraId="4F689537" w14:textId="203B000A" w:rsidR="0012537A" w:rsidRPr="005C20BC" w:rsidRDefault="0012537A" w:rsidP="0012537A">
      <w:pPr>
        <w:jc w:val="both"/>
        <w:rPr>
          <w:rFonts w:cs="Arial"/>
          <w:sz w:val="24"/>
          <w:szCs w:val="24"/>
        </w:rPr>
      </w:pPr>
      <w:r w:rsidRPr="005C20BC">
        <w:rPr>
          <w:rFonts w:cs="Arial"/>
          <w:sz w:val="24"/>
          <w:szCs w:val="24"/>
        </w:rPr>
        <w:t xml:space="preserve">Recreation and tourism have become very important, with thousands of holiday makers visiting each year. </w:t>
      </w:r>
      <w:r w:rsidR="007C55AA">
        <w:rPr>
          <w:rFonts w:cs="Arial"/>
          <w:sz w:val="24"/>
          <w:szCs w:val="24"/>
        </w:rPr>
        <w:t xml:space="preserve">Many of the visitors are here for the excellent angling and boating opportunities, with both activities making </w:t>
      </w:r>
      <w:r w:rsidRPr="005C20BC">
        <w:rPr>
          <w:rFonts w:cs="Arial"/>
          <w:sz w:val="24"/>
          <w:szCs w:val="24"/>
        </w:rPr>
        <w:t>important contribution</w:t>
      </w:r>
      <w:r w:rsidR="007C55AA">
        <w:rPr>
          <w:rFonts w:cs="Arial"/>
          <w:sz w:val="24"/>
          <w:szCs w:val="24"/>
        </w:rPr>
        <w:t>s</w:t>
      </w:r>
      <w:r w:rsidRPr="005C20BC">
        <w:rPr>
          <w:rFonts w:cs="Arial"/>
          <w:sz w:val="24"/>
          <w:szCs w:val="24"/>
        </w:rPr>
        <w:t xml:space="preserve"> to the local economy. </w:t>
      </w:r>
    </w:p>
    <w:p w14:paraId="7A3141A8" w14:textId="77777777" w:rsidR="0012537A" w:rsidRPr="005C20BC" w:rsidRDefault="0012537A" w:rsidP="0012537A">
      <w:pPr>
        <w:jc w:val="both"/>
        <w:rPr>
          <w:rFonts w:cs="Arial"/>
          <w:sz w:val="24"/>
          <w:szCs w:val="24"/>
        </w:rPr>
      </w:pPr>
      <w:r w:rsidRPr="005C20BC">
        <w:rPr>
          <w:rFonts w:cs="Arial"/>
          <w:sz w:val="24"/>
          <w:szCs w:val="24"/>
        </w:rPr>
        <w:t xml:space="preserve">This unique and environmentally sensitive area is home to plants and animals that are found in few other places in Britain. The Project Area contains around 28 sites of Special Scientific Interest. These amount to over 7,000 hectares in total, all of which benefit from protection under European Law, either as Special Protection Areas (SPAs) or Special Areas of Conservation (SACs). In 1988 the whole of Broadland was designated as having equivalent status to a National Park. </w:t>
      </w:r>
    </w:p>
    <w:p w14:paraId="4EB0D2B3" w14:textId="77777777" w:rsidR="0012537A" w:rsidRPr="005C20BC" w:rsidRDefault="0012537A" w:rsidP="0012537A">
      <w:pPr>
        <w:jc w:val="both"/>
        <w:rPr>
          <w:rFonts w:cs="Arial"/>
          <w:sz w:val="24"/>
          <w:szCs w:val="24"/>
        </w:rPr>
      </w:pPr>
      <w:r w:rsidRPr="005C20BC">
        <w:rPr>
          <w:rFonts w:cs="Arial"/>
          <w:sz w:val="24"/>
          <w:szCs w:val="24"/>
        </w:rPr>
        <w:t xml:space="preserve">Conservation bodies own or manage some of these sites but most of Broadland is productive farmland. Much of the land is now used for traditional summer livestock grazing. </w:t>
      </w:r>
    </w:p>
    <w:p w14:paraId="709002DA" w14:textId="77777777" w:rsidR="0012537A" w:rsidRPr="005C20BC" w:rsidRDefault="0012537A" w:rsidP="0012537A">
      <w:pPr>
        <w:jc w:val="both"/>
        <w:rPr>
          <w:rFonts w:cs="Arial"/>
          <w:sz w:val="24"/>
          <w:szCs w:val="24"/>
        </w:rPr>
      </w:pPr>
      <w:r w:rsidRPr="005C20BC">
        <w:rPr>
          <w:rFonts w:cs="Arial"/>
          <w:sz w:val="24"/>
          <w:szCs w:val="24"/>
        </w:rPr>
        <w:t xml:space="preserve">Following extensive drainage programmes during the 1970s and early 1980s, moves were undertaken to encourage more sustainable farming practices. Funded by DEFRA farmers are encouraged to undertake Environmental Stewardship (ES). This is a scheme designed to conserve and enhance the high environmental value of the area via improved farming practices. </w:t>
      </w:r>
    </w:p>
    <w:p w14:paraId="71C375D5" w14:textId="77777777" w:rsidR="0012537A" w:rsidRPr="005C20BC" w:rsidRDefault="0012537A" w:rsidP="0012537A">
      <w:pPr>
        <w:jc w:val="both"/>
        <w:rPr>
          <w:rFonts w:cs="Arial"/>
          <w:b/>
          <w:sz w:val="24"/>
          <w:szCs w:val="24"/>
        </w:rPr>
      </w:pPr>
      <w:r w:rsidRPr="005C20BC">
        <w:rPr>
          <w:rFonts w:cs="Arial"/>
          <w:b/>
          <w:sz w:val="24"/>
          <w:szCs w:val="24"/>
        </w:rPr>
        <w:lastRenderedPageBreak/>
        <w:t>Why is flood alleviation needed in Broadland?</w:t>
      </w:r>
    </w:p>
    <w:p w14:paraId="728C5E1E" w14:textId="77777777" w:rsidR="0012537A" w:rsidRPr="005C20BC" w:rsidRDefault="0012537A" w:rsidP="0012537A">
      <w:pPr>
        <w:jc w:val="both"/>
        <w:rPr>
          <w:rFonts w:cs="Arial"/>
          <w:sz w:val="24"/>
          <w:szCs w:val="24"/>
        </w:rPr>
      </w:pPr>
      <w:r w:rsidRPr="005C20BC">
        <w:rPr>
          <w:rFonts w:cs="Arial"/>
          <w:sz w:val="24"/>
          <w:szCs w:val="24"/>
        </w:rPr>
        <w:t xml:space="preserve">Some 240km of </w:t>
      </w:r>
      <w:proofErr w:type="spellStart"/>
      <w:r w:rsidRPr="005C20BC">
        <w:rPr>
          <w:rFonts w:cs="Arial"/>
          <w:sz w:val="24"/>
          <w:szCs w:val="24"/>
        </w:rPr>
        <w:t>floodbanks</w:t>
      </w:r>
      <w:proofErr w:type="spellEnd"/>
      <w:r w:rsidRPr="005C20BC">
        <w:rPr>
          <w:rFonts w:cs="Arial"/>
          <w:sz w:val="24"/>
          <w:szCs w:val="24"/>
        </w:rPr>
        <w:t xml:space="preserve"> protect approximately 21,300 hectares of Broadland containing more than 1,700 properties of which more than 1,000 are residential. Most of the original material used for the construction of these </w:t>
      </w:r>
      <w:proofErr w:type="spellStart"/>
      <w:r w:rsidRPr="005C20BC">
        <w:rPr>
          <w:rFonts w:cs="Arial"/>
          <w:sz w:val="24"/>
          <w:szCs w:val="24"/>
        </w:rPr>
        <w:t>floodbanks</w:t>
      </w:r>
      <w:proofErr w:type="spellEnd"/>
      <w:r w:rsidRPr="005C20BC">
        <w:rPr>
          <w:rFonts w:cs="Arial"/>
          <w:sz w:val="24"/>
          <w:szCs w:val="24"/>
        </w:rPr>
        <w:t xml:space="preserve"> was silty clay and as a result many have deteriorated over time.  </w:t>
      </w:r>
    </w:p>
    <w:p w14:paraId="0E039AEA" w14:textId="77777777" w:rsidR="0012537A" w:rsidRDefault="0012537A" w:rsidP="0012537A">
      <w:pPr>
        <w:jc w:val="both"/>
        <w:rPr>
          <w:rFonts w:cs="Arial"/>
          <w:sz w:val="24"/>
          <w:szCs w:val="24"/>
        </w:rPr>
      </w:pPr>
      <w:r w:rsidRPr="005C20BC">
        <w:rPr>
          <w:rFonts w:cs="Arial"/>
          <w:sz w:val="24"/>
          <w:szCs w:val="24"/>
        </w:rPr>
        <w:t xml:space="preserve">Combined with changes to river channels many of the banks have become susceptible to seepage and erosion which places them in danger of being undermined and/or subject to breaching. The erosion of riverbanks is caused by wind and waves, </w:t>
      </w:r>
      <w:proofErr w:type="spellStart"/>
      <w:r w:rsidRPr="005C20BC">
        <w:rPr>
          <w:rFonts w:cs="Arial"/>
          <w:sz w:val="24"/>
          <w:szCs w:val="24"/>
        </w:rPr>
        <w:t>boatwash</w:t>
      </w:r>
      <w:proofErr w:type="spellEnd"/>
      <w:r w:rsidRPr="005C20BC">
        <w:rPr>
          <w:rFonts w:cs="Arial"/>
          <w:sz w:val="24"/>
          <w:szCs w:val="24"/>
        </w:rPr>
        <w:t>, normal river flows and the action of the tides.</w:t>
      </w:r>
    </w:p>
    <w:p w14:paraId="3B5AB9C8" w14:textId="51AED965" w:rsidR="00334CF0" w:rsidRPr="005C20BC" w:rsidRDefault="00334CF0" w:rsidP="0012537A">
      <w:pPr>
        <w:jc w:val="both"/>
        <w:rPr>
          <w:rFonts w:cs="Arial"/>
          <w:sz w:val="24"/>
          <w:szCs w:val="24"/>
        </w:rPr>
      </w:pPr>
      <w:r>
        <w:rPr>
          <w:rFonts w:cs="Arial"/>
          <w:sz w:val="24"/>
          <w:szCs w:val="24"/>
        </w:rPr>
        <w:t>Historically, timber and steel sheet piling was installed at the river’s edge to protect the flood banks from these erosive effects. Much of this piling in the Broads area ha</w:t>
      </w:r>
      <w:r w:rsidR="005171AC">
        <w:rPr>
          <w:rFonts w:cs="Arial"/>
          <w:sz w:val="24"/>
          <w:szCs w:val="24"/>
        </w:rPr>
        <w:t>s</w:t>
      </w:r>
      <w:r>
        <w:rPr>
          <w:rFonts w:cs="Arial"/>
          <w:sz w:val="24"/>
          <w:szCs w:val="24"/>
        </w:rPr>
        <w:t xml:space="preserve"> reached the end of its functional life and, besides being eyesore, could be hazardous to boat users.  </w:t>
      </w:r>
    </w:p>
    <w:p w14:paraId="2295FF08" w14:textId="3E6E5741" w:rsidR="0012537A" w:rsidRPr="005C20BC" w:rsidRDefault="0012537A" w:rsidP="0012537A">
      <w:pPr>
        <w:jc w:val="both"/>
        <w:rPr>
          <w:rFonts w:cs="Arial"/>
          <w:sz w:val="24"/>
          <w:szCs w:val="24"/>
        </w:rPr>
      </w:pPr>
      <w:r w:rsidRPr="005C20BC">
        <w:rPr>
          <w:rFonts w:cs="Arial"/>
          <w:sz w:val="24"/>
          <w:szCs w:val="24"/>
        </w:rPr>
        <w:t xml:space="preserve">Over time </w:t>
      </w:r>
      <w:proofErr w:type="spellStart"/>
      <w:r w:rsidRPr="005C20BC">
        <w:rPr>
          <w:rFonts w:cs="Arial"/>
          <w:sz w:val="24"/>
          <w:szCs w:val="24"/>
        </w:rPr>
        <w:t>floodbanks</w:t>
      </w:r>
      <w:proofErr w:type="spellEnd"/>
      <w:r w:rsidRPr="005C20BC">
        <w:rPr>
          <w:rFonts w:cs="Arial"/>
          <w:sz w:val="24"/>
          <w:szCs w:val="24"/>
        </w:rPr>
        <w:t xml:space="preserve"> settle</w:t>
      </w:r>
      <w:r w:rsidR="00077251">
        <w:rPr>
          <w:rFonts w:cs="Arial"/>
          <w:sz w:val="24"/>
          <w:szCs w:val="24"/>
        </w:rPr>
        <w:t>,</w:t>
      </w:r>
      <w:r w:rsidRPr="005C20BC">
        <w:rPr>
          <w:rFonts w:cs="Arial"/>
          <w:sz w:val="24"/>
          <w:szCs w:val="24"/>
        </w:rPr>
        <w:t xml:space="preserve"> putting them at risk of being overtopped by even fairly small tidal surges. </w:t>
      </w:r>
      <w:r w:rsidR="005171AC">
        <w:rPr>
          <w:rFonts w:cs="Arial"/>
          <w:sz w:val="24"/>
          <w:szCs w:val="24"/>
        </w:rPr>
        <w:t>Continued sea level rise also presents a risk to settlements along the coast and within parts of the Broads</w:t>
      </w:r>
      <w:r w:rsidRPr="005C20BC">
        <w:rPr>
          <w:rFonts w:cs="Arial"/>
          <w:sz w:val="24"/>
          <w:szCs w:val="24"/>
        </w:rPr>
        <w:t xml:space="preserve">. The combination of the effects </w:t>
      </w:r>
      <w:r w:rsidR="006B3DE5">
        <w:rPr>
          <w:rFonts w:cs="Arial"/>
          <w:sz w:val="24"/>
          <w:szCs w:val="24"/>
        </w:rPr>
        <w:t xml:space="preserve">of settlement and sea level rise </w:t>
      </w:r>
      <w:r w:rsidRPr="005C20BC">
        <w:rPr>
          <w:rFonts w:cs="Arial"/>
          <w:sz w:val="24"/>
          <w:szCs w:val="24"/>
        </w:rPr>
        <w:t xml:space="preserve">works out to be the same as an average settlement rate of about 25mm/year. </w:t>
      </w:r>
    </w:p>
    <w:p w14:paraId="26D574F2" w14:textId="77777777" w:rsidR="0012537A" w:rsidRPr="005C20BC" w:rsidRDefault="0012537A" w:rsidP="0012537A">
      <w:pPr>
        <w:jc w:val="both"/>
        <w:rPr>
          <w:rFonts w:cs="Arial"/>
          <w:b/>
          <w:sz w:val="24"/>
          <w:szCs w:val="24"/>
        </w:rPr>
      </w:pPr>
      <w:r w:rsidRPr="005C20BC">
        <w:rPr>
          <w:rFonts w:cs="Arial"/>
          <w:b/>
          <w:sz w:val="24"/>
          <w:szCs w:val="24"/>
        </w:rPr>
        <w:t>What are the Project's aims in Broadland?</w:t>
      </w:r>
    </w:p>
    <w:p w14:paraId="65F4322A" w14:textId="73B089A2" w:rsidR="0012537A" w:rsidRPr="005C20BC" w:rsidRDefault="0012537A" w:rsidP="0012537A">
      <w:pPr>
        <w:jc w:val="both"/>
        <w:rPr>
          <w:rFonts w:cs="Arial"/>
          <w:sz w:val="24"/>
          <w:szCs w:val="24"/>
        </w:rPr>
      </w:pPr>
      <w:r w:rsidRPr="005C20BC">
        <w:rPr>
          <w:rFonts w:cs="Arial"/>
          <w:sz w:val="24"/>
          <w:szCs w:val="24"/>
        </w:rPr>
        <w:t xml:space="preserve">The main aim of project work has been to strengthen existing flood defences </w:t>
      </w:r>
      <w:r w:rsidR="00CB20A1">
        <w:rPr>
          <w:rFonts w:cs="Arial"/>
          <w:sz w:val="24"/>
          <w:szCs w:val="24"/>
        </w:rPr>
        <w:t xml:space="preserve">to reduce the risk of breaches occurring </w:t>
      </w:r>
      <w:r w:rsidRPr="005C20BC">
        <w:rPr>
          <w:rFonts w:cs="Arial"/>
          <w:sz w:val="24"/>
          <w:szCs w:val="24"/>
        </w:rPr>
        <w:t xml:space="preserve">and restore them to a height that existed in 1995 (a level defined by the Environment Agency) </w:t>
      </w:r>
      <w:r w:rsidR="00CB20A1">
        <w:rPr>
          <w:rFonts w:cs="Arial"/>
          <w:sz w:val="24"/>
          <w:szCs w:val="24"/>
        </w:rPr>
        <w:t>while making</w:t>
      </w:r>
      <w:r w:rsidRPr="005C20BC">
        <w:rPr>
          <w:rFonts w:cs="Arial"/>
          <w:sz w:val="24"/>
          <w:szCs w:val="24"/>
        </w:rPr>
        <w:t xml:space="preserve"> additional allowances for sea level rise and future settlement of the </w:t>
      </w:r>
      <w:proofErr w:type="spellStart"/>
      <w:r w:rsidRPr="005C20BC">
        <w:rPr>
          <w:rFonts w:cs="Arial"/>
          <w:sz w:val="24"/>
          <w:szCs w:val="24"/>
        </w:rPr>
        <w:t>floodbanks</w:t>
      </w:r>
      <w:proofErr w:type="spellEnd"/>
      <w:r w:rsidRPr="005C20BC">
        <w:rPr>
          <w:rFonts w:cs="Arial"/>
          <w:sz w:val="24"/>
          <w:szCs w:val="24"/>
        </w:rPr>
        <w:t xml:space="preserve">. </w:t>
      </w:r>
      <w:r w:rsidR="00334CF0">
        <w:rPr>
          <w:rFonts w:cs="Arial"/>
          <w:sz w:val="24"/>
          <w:szCs w:val="24"/>
        </w:rPr>
        <w:t>R</w:t>
      </w:r>
      <w:r w:rsidR="005538FF">
        <w:rPr>
          <w:rFonts w:cs="Arial"/>
          <w:sz w:val="24"/>
          <w:szCs w:val="24"/>
        </w:rPr>
        <w:t>emov</w:t>
      </w:r>
      <w:r w:rsidR="00334CF0">
        <w:rPr>
          <w:rFonts w:cs="Arial"/>
          <w:sz w:val="24"/>
          <w:szCs w:val="24"/>
        </w:rPr>
        <w:t>al of</w:t>
      </w:r>
      <w:r w:rsidR="005538FF">
        <w:rPr>
          <w:rFonts w:cs="Arial"/>
          <w:sz w:val="24"/>
          <w:szCs w:val="24"/>
        </w:rPr>
        <w:t xml:space="preserve"> long lengths of life-expired piling and replacing it with natural erosion protection</w:t>
      </w:r>
      <w:r w:rsidR="00CB20A1">
        <w:rPr>
          <w:rFonts w:cs="Arial"/>
          <w:sz w:val="24"/>
          <w:szCs w:val="24"/>
        </w:rPr>
        <w:t xml:space="preserve"> </w:t>
      </w:r>
      <w:r w:rsidR="00334CF0">
        <w:rPr>
          <w:rFonts w:cs="Arial"/>
          <w:sz w:val="24"/>
          <w:szCs w:val="24"/>
        </w:rPr>
        <w:t xml:space="preserve">has also resulted in a more sustainable flood defence system. </w:t>
      </w:r>
      <w:r w:rsidRPr="005C20BC">
        <w:rPr>
          <w:rFonts w:cs="Arial"/>
          <w:sz w:val="24"/>
          <w:szCs w:val="24"/>
        </w:rPr>
        <w:t xml:space="preserve">The Broadland Flood Alleviation Project works will not prevent all future flooding as land that flooded in 1995 will still be subject to periodic flooding at the end of the Project. </w:t>
      </w:r>
    </w:p>
    <w:p w14:paraId="643575AF" w14:textId="0F3B37D8" w:rsidR="00602643" w:rsidRDefault="0012537A" w:rsidP="0012537A">
      <w:pPr>
        <w:jc w:val="both"/>
        <w:rPr>
          <w:rFonts w:cs="Arial"/>
          <w:sz w:val="24"/>
          <w:szCs w:val="24"/>
        </w:rPr>
      </w:pPr>
      <w:r w:rsidRPr="005C20BC">
        <w:rPr>
          <w:rFonts w:cs="Arial"/>
          <w:sz w:val="24"/>
          <w:szCs w:val="24"/>
        </w:rPr>
        <w:t xml:space="preserve">The project </w:t>
      </w:r>
      <w:r w:rsidR="00CB20A1">
        <w:rPr>
          <w:rFonts w:cs="Arial"/>
          <w:sz w:val="24"/>
          <w:szCs w:val="24"/>
        </w:rPr>
        <w:t xml:space="preserve">has completed its programme of </w:t>
      </w:r>
      <w:r w:rsidRPr="005C20BC">
        <w:rPr>
          <w:rFonts w:cs="Arial"/>
          <w:sz w:val="24"/>
          <w:szCs w:val="24"/>
        </w:rPr>
        <w:t xml:space="preserve">major </w:t>
      </w:r>
      <w:r w:rsidR="006C2C7C" w:rsidRPr="005C20BC">
        <w:rPr>
          <w:rFonts w:cs="Arial"/>
          <w:sz w:val="24"/>
          <w:szCs w:val="24"/>
        </w:rPr>
        <w:t>improvements and</w:t>
      </w:r>
      <w:r w:rsidRPr="005C20BC">
        <w:rPr>
          <w:rFonts w:cs="Arial"/>
          <w:sz w:val="24"/>
          <w:szCs w:val="24"/>
        </w:rPr>
        <w:t xml:space="preserve"> </w:t>
      </w:r>
      <w:r w:rsidR="00CB20A1">
        <w:rPr>
          <w:rFonts w:cs="Arial"/>
          <w:sz w:val="24"/>
          <w:szCs w:val="24"/>
        </w:rPr>
        <w:t xml:space="preserve">is now focused on </w:t>
      </w:r>
      <w:r w:rsidRPr="005C20BC">
        <w:rPr>
          <w:rFonts w:cs="Arial"/>
          <w:sz w:val="24"/>
          <w:szCs w:val="24"/>
        </w:rPr>
        <w:t>maintain</w:t>
      </w:r>
      <w:r w:rsidR="00CB20A1">
        <w:rPr>
          <w:rFonts w:cs="Arial"/>
          <w:sz w:val="24"/>
          <w:szCs w:val="24"/>
        </w:rPr>
        <w:t>ing</w:t>
      </w:r>
      <w:r w:rsidRPr="005C20BC">
        <w:rPr>
          <w:rFonts w:cs="Arial"/>
          <w:sz w:val="24"/>
          <w:szCs w:val="24"/>
        </w:rPr>
        <w:t xml:space="preserve"> the improved system </w:t>
      </w:r>
      <w:r w:rsidR="00CB20A1">
        <w:rPr>
          <w:rFonts w:cs="Arial"/>
          <w:sz w:val="24"/>
          <w:szCs w:val="24"/>
        </w:rPr>
        <w:t>until the end of the contract in 2021.</w:t>
      </w:r>
      <w:r w:rsidRPr="005C20BC">
        <w:rPr>
          <w:rFonts w:cs="Arial"/>
          <w:sz w:val="24"/>
          <w:szCs w:val="24"/>
        </w:rPr>
        <w:t xml:space="preserve"> </w:t>
      </w:r>
      <w:r w:rsidR="007C34BE">
        <w:rPr>
          <w:rFonts w:cs="Arial"/>
          <w:sz w:val="24"/>
          <w:szCs w:val="24"/>
        </w:rPr>
        <w:t>It is anticipated that t</w:t>
      </w:r>
      <w:r w:rsidR="008161A3">
        <w:rPr>
          <w:rFonts w:cs="Arial"/>
          <w:sz w:val="24"/>
          <w:szCs w:val="24"/>
        </w:rPr>
        <w:t>he Broadland flood defences will only need maintenance attention and small scale capital works for the following 10 year period. It is difficult to say what approach will be needed beyond 2031 but, given the nature of the flood defences and ground conditions</w:t>
      </w:r>
      <w:r w:rsidR="00602643">
        <w:rPr>
          <w:rFonts w:cs="Arial"/>
          <w:sz w:val="24"/>
          <w:szCs w:val="24"/>
        </w:rPr>
        <w:t>,</w:t>
      </w:r>
      <w:r w:rsidR="008161A3">
        <w:rPr>
          <w:rFonts w:cs="Arial"/>
          <w:sz w:val="24"/>
          <w:szCs w:val="24"/>
        </w:rPr>
        <w:t xml:space="preserve"> and </w:t>
      </w:r>
      <w:r w:rsidR="00602643">
        <w:rPr>
          <w:rFonts w:cs="Arial"/>
          <w:sz w:val="24"/>
          <w:szCs w:val="24"/>
        </w:rPr>
        <w:t>the effects of climate change</w:t>
      </w:r>
      <w:r w:rsidR="008161A3">
        <w:rPr>
          <w:rFonts w:cs="Arial"/>
          <w:sz w:val="24"/>
          <w:szCs w:val="24"/>
        </w:rPr>
        <w:t xml:space="preserve">, a further large scale intervention </w:t>
      </w:r>
      <w:r w:rsidR="00602643">
        <w:rPr>
          <w:rFonts w:cs="Arial"/>
          <w:sz w:val="24"/>
          <w:szCs w:val="24"/>
        </w:rPr>
        <w:t xml:space="preserve">based on appropriate studies </w:t>
      </w:r>
      <w:r w:rsidR="008161A3">
        <w:rPr>
          <w:rFonts w:cs="Arial"/>
          <w:sz w:val="24"/>
          <w:szCs w:val="24"/>
        </w:rPr>
        <w:t xml:space="preserve">will </w:t>
      </w:r>
      <w:r w:rsidR="00602643">
        <w:rPr>
          <w:rFonts w:cs="Arial"/>
          <w:sz w:val="24"/>
          <w:szCs w:val="24"/>
        </w:rPr>
        <w:t xml:space="preserve">likely </w:t>
      </w:r>
      <w:r w:rsidR="008161A3">
        <w:rPr>
          <w:rFonts w:cs="Arial"/>
          <w:sz w:val="24"/>
          <w:szCs w:val="24"/>
        </w:rPr>
        <w:t>be needed, if we wish to maintain flood defence</w:t>
      </w:r>
      <w:r w:rsidR="00602643">
        <w:rPr>
          <w:rFonts w:cs="Arial"/>
          <w:sz w:val="24"/>
          <w:szCs w:val="24"/>
        </w:rPr>
        <w:t>s</w:t>
      </w:r>
      <w:r w:rsidR="008161A3">
        <w:rPr>
          <w:rFonts w:cs="Arial"/>
          <w:sz w:val="24"/>
          <w:szCs w:val="24"/>
        </w:rPr>
        <w:t xml:space="preserve"> </w:t>
      </w:r>
      <w:r w:rsidR="00602643">
        <w:rPr>
          <w:rFonts w:cs="Arial"/>
          <w:sz w:val="24"/>
          <w:szCs w:val="24"/>
        </w:rPr>
        <w:t xml:space="preserve">in </w:t>
      </w:r>
      <w:r w:rsidR="008161A3">
        <w:rPr>
          <w:rFonts w:cs="Arial"/>
          <w:sz w:val="24"/>
          <w:szCs w:val="24"/>
        </w:rPr>
        <w:t xml:space="preserve">the </w:t>
      </w:r>
      <w:r w:rsidR="00602643">
        <w:rPr>
          <w:rFonts w:cs="Arial"/>
          <w:sz w:val="24"/>
          <w:szCs w:val="24"/>
        </w:rPr>
        <w:t xml:space="preserve">area. </w:t>
      </w:r>
    </w:p>
    <w:p w14:paraId="71F0A126" w14:textId="33560C40" w:rsidR="00602643" w:rsidRDefault="00602643" w:rsidP="0012537A">
      <w:pPr>
        <w:jc w:val="both"/>
        <w:rPr>
          <w:rFonts w:cs="Arial"/>
          <w:sz w:val="24"/>
          <w:szCs w:val="24"/>
        </w:rPr>
      </w:pPr>
      <w:r>
        <w:rPr>
          <w:rFonts w:cs="Arial"/>
          <w:sz w:val="24"/>
          <w:szCs w:val="24"/>
        </w:rPr>
        <w:t xml:space="preserve">The project has also provided modest first time defences to several communities, such as </w:t>
      </w:r>
      <w:proofErr w:type="spellStart"/>
      <w:r>
        <w:rPr>
          <w:rFonts w:cs="Arial"/>
          <w:sz w:val="24"/>
          <w:szCs w:val="24"/>
        </w:rPr>
        <w:t>Reedham</w:t>
      </w:r>
      <w:proofErr w:type="spellEnd"/>
      <w:r w:rsidR="001E4F40">
        <w:rPr>
          <w:rFonts w:cs="Arial"/>
          <w:sz w:val="24"/>
          <w:szCs w:val="24"/>
        </w:rPr>
        <w:t>,</w:t>
      </w:r>
      <w:r>
        <w:rPr>
          <w:rFonts w:cs="Arial"/>
          <w:sz w:val="24"/>
          <w:szCs w:val="24"/>
        </w:rPr>
        <w:t xml:space="preserve"> </w:t>
      </w:r>
      <w:proofErr w:type="spellStart"/>
      <w:r>
        <w:rPr>
          <w:rFonts w:cs="Arial"/>
          <w:sz w:val="24"/>
          <w:szCs w:val="24"/>
        </w:rPr>
        <w:t>Brundall</w:t>
      </w:r>
      <w:proofErr w:type="spellEnd"/>
      <w:r>
        <w:rPr>
          <w:rFonts w:cs="Arial"/>
          <w:sz w:val="24"/>
          <w:szCs w:val="24"/>
        </w:rPr>
        <w:t xml:space="preserve"> and </w:t>
      </w:r>
      <w:proofErr w:type="spellStart"/>
      <w:r>
        <w:rPr>
          <w:rFonts w:cs="Arial"/>
          <w:sz w:val="24"/>
          <w:szCs w:val="24"/>
        </w:rPr>
        <w:t>Chedgrave</w:t>
      </w:r>
      <w:proofErr w:type="spellEnd"/>
      <w:r>
        <w:rPr>
          <w:rFonts w:cs="Arial"/>
          <w:sz w:val="24"/>
          <w:szCs w:val="24"/>
        </w:rPr>
        <w:t xml:space="preserve">. Separate from the project, the Environment Agency has identified other communities ‘at-risk’ within the Broadland </w:t>
      </w:r>
      <w:r>
        <w:rPr>
          <w:rFonts w:cs="Arial"/>
          <w:sz w:val="24"/>
          <w:szCs w:val="24"/>
        </w:rPr>
        <w:lastRenderedPageBreak/>
        <w:t xml:space="preserve">area and is currently investigating whether there are viable measures that can be taken at these locations.  </w:t>
      </w:r>
    </w:p>
    <w:p w14:paraId="37632232" w14:textId="77777777" w:rsidR="00450EBF" w:rsidRPr="005C20BC" w:rsidRDefault="00450EBF" w:rsidP="00450EBF">
      <w:pPr>
        <w:jc w:val="both"/>
        <w:rPr>
          <w:rFonts w:cs="Arial"/>
          <w:sz w:val="24"/>
          <w:szCs w:val="24"/>
        </w:rPr>
      </w:pPr>
      <w:r w:rsidRPr="005C20BC">
        <w:rPr>
          <w:rFonts w:cs="Arial"/>
          <w:sz w:val="24"/>
          <w:szCs w:val="24"/>
        </w:rPr>
        <w:t xml:space="preserve">These improvements are maintained by: </w:t>
      </w:r>
    </w:p>
    <w:p w14:paraId="7123A783" w14:textId="77777777" w:rsidR="00450EBF" w:rsidRPr="005C20BC" w:rsidRDefault="00450EBF" w:rsidP="00450EBF">
      <w:pPr>
        <w:pStyle w:val="ListParagraph"/>
        <w:numPr>
          <w:ilvl w:val="0"/>
          <w:numId w:val="6"/>
        </w:numPr>
        <w:jc w:val="both"/>
        <w:rPr>
          <w:rFonts w:cs="Arial"/>
          <w:sz w:val="24"/>
          <w:szCs w:val="24"/>
        </w:rPr>
      </w:pPr>
      <w:r w:rsidRPr="005C20BC">
        <w:rPr>
          <w:rFonts w:cs="Arial"/>
          <w:sz w:val="24"/>
          <w:szCs w:val="24"/>
        </w:rPr>
        <w:t xml:space="preserve">Monitoring crest levels (height of the </w:t>
      </w:r>
      <w:proofErr w:type="spellStart"/>
      <w:r w:rsidRPr="005C20BC">
        <w:rPr>
          <w:rFonts w:cs="Arial"/>
          <w:sz w:val="24"/>
          <w:szCs w:val="24"/>
        </w:rPr>
        <w:t>floodbank</w:t>
      </w:r>
      <w:proofErr w:type="spellEnd"/>
      <w:r w:rsidRPr="005C20BC">
        <w:rPr>
          <w:rFonts w:cs="Arial"/>
          <w:sz w:val="24"/>
          <w:szCs w:val="24"/>
        </w:rPr>
        <w:t>) and raising banks again (crest raising) in places where further settlement has  taken place;</w:t>
      </w:r>
    </w:p>
    <w:p w14:paraId="7FDE3423" w14:textId="77777777" w:rsidR="00450EBF" w:rsidRPr="005C20BC" w:rsidRDefault="00450EBF" w:rsidP="00450EBF">
      <w:pPr>
        <w:pStyle w:val="ListParagraph"/>
        <w:numPr>
          <w:ilvl w:val="0"/>
          <w:numId w:val="6"/>
        </w:numPr>
        <w:jc w:val="both"/>
        <w:rPr>
          <w:rFonts w:cs="Arial"/>
          <w:sz w:val="24"/>
          <w:szCs w:val="24"/>
        </w:rPr>
      </w:pPr>
      <w:r w:rsidRPr="005C20BC">
        <w:rPr>
          <w:rFonts w:cs="Arial"/>
          <w:sz w:val="24"/>
          <w:szCs w:val="24"/>
        </w:rPr>
        <w:t>Monitoring the condition of existing and any new erosion protection and extend or replace if necessary.</w:t>
      </w:r>
    </w:p>
    <w:p w14:paraId="0A83241F" w14:textId="77777777" w:rsidR="00602643" w:rsidRDefault="00602643" w:rsidP="0012537A">
      <w:pPr>
        <w:jc w:val="both"/>
        <w:rPr>
          <w:rFonts w:cs="Arial"/>
          <w:sz w:val="24"/>
          <w:szCs w:val="24"/>
        </w:rPr>
      </w:pPr>
    </w:p>
    <w:p w14:paraId="640D610C" w14:textId="77777777" w:rsidR="0012537A" w:rsidRPr="005C20BC" w:rsidRDefault="0012537A" w:rsidP="0012537A">
      <w:pPr>
        <w:jc w:val="both"/>
        <w:rPr>
          <w:rFonts w:cs="Arial"/>
          <w:sz w:val="24"/>
          <w:szCs w:val="24"/>
        </w:rPr>
      </w:pPr>
      <w:r w:rsidRPr="005C20BC">
        <w:rPr>
          <w:rFonts w:cs="Arial"/>
          <w:sz w:val="24"/>
          <w:szCs w:val="24"/>
        </w:rPr>
        <w:t xml:space="preserve">The improvement works are being implemented through a phased programme through: </w:t>
      </w:r>
    </w:p>
    <w:p w14:paraId="7050F481" w14:textId="77777777" w:rsidR="0012537A" w:rsidRPr="005C20BC" w:rsidRDefault="0012537A" w:rsidP="0012537A">
      <w:pPr>
        <w:pStyle w:val="ListParagraph"/>
        <w:numPr>
          <w:ilvl w:val="0"/>
          <w:numId w:val="5"/>
        </w:numPr>
        <w:jc w:val="both"/>
        <w:rPr>
          <w:rFonts w:cs="Arial"/>
          <w:sz w:val="24"/>
          <w:szCs w:val="24"/>
        </w:rPr>
      </w:pPr>
      <w:r w:rsidRPr="005C20BC">
        <w:rPr>
          <w:rFonts w:cs="Arial"/>
          <w:sz w:val="24"/>
          <w:szCs w:val="24"/>
        </w:rPr>
        <w:t xml:space="preserve">Strengthening the existing </w:t>
      </w:r>
      <w:proofErr w:type="spellStart"/>
      <w:r w:rsidRPr="005C20BC">
        <w:rPr>
          <w:rFonts w:cs="Arial"/>
          <w:sz w:val="24"/>
          <w:szCs w:val="24"/>
        </w:rPr>
        <w:t>floodbanks</w:t>
      </w:r>
      <w:proofErr w:type="spellEnd"/>
      <w:r w:rsidRPr="005C20BC">
        <w:rPr>
          <w:rFonts w:cs="Arial"/>
          <w:sz w:val="24"/>
          <w:szCs w:val="24"/>
        </w:rPr>
        <w:t>, restoring them to agreed levels where excessive settlement has occurred</w:t>
      </w:r>
    </w:p>
    <w:p w14:paraId="6CC0EF53" w14:textId="77777777" w:rsidR="0012537A" w:rsidRPr="005C20BC" w:rsidRDefault="0012537A" w:rsidP="0012537A">
      <w:pPr>
        <w:pStyle w:val="ListParagraph"/>
        <w:numPr>
          <w:ilvl w:val="0"/>
          <w:numId w:val="5"/>
        </w:numPr>
        <w:jc w:val="both"/>
        <w:rPr>
          <w:rFonts w:cs="Arial"/>
          <w:sz w:val="24"/>
          <w:szCs w:val="24"/>
        </w:rPr>
      </w:pPr>
      <w:r w:rsidRPr="005C20BC">
        <w:rPr>
          <w:rFonts w:cs="Arial"/>
          <w:sz w:val="24"/>
          <w:szCs w:val="24"/>
        </w:rPr>
        <w:t>Replacing existing erosion protection that is in a poor condition using more environmentally acceptable methods wherever possible</w:t>
      </w:r>
    </w:p>
    <w:p w14:paraId="40AA23BC" w14:textId="77777777" w:rsidR="0012537A" w:rsidRPr="005C20BC" w:rsidRDefault="0012537A" w:rsidP="0012537A">
      <w:pPr>
        <w:pStyle w:val="ListParagraph"/>
        <w:numPr>
          <w:ilvl w:val="0"/>
          <w:numId w:val="5"/>
        </w:numPr>
        <w:jc w:val="both"/>
        <w:rPr>
          <w:rFonts w:cs="Arial"/>
          <w:sz w:val="24"/>
          <w:szCs w:val="24"/>
        </w:rPr>
      </w:pPr>
      <w:r w:rsidRPr="005C20BC">
        <w:rPr>
          <w:rFonts w:cs="Arial"/>
          <w:sz w:val="24"/>
          <w:szCs w:val="24"/>
        </w:rPr>
        <w:t>Providing new protection where erosion is currently threatening the integrity of the flood defences</w:t>
      </w:r>
    </w:p>
    <w:p w14:paraId="5A29C261" w14:textId="77777777" w:rsidR="0012537A" w:rsidRPr="005C20BC" w:rsidRDefault="0012537A" w:rsidP="0012537A">
      <w:pPr>
        <w:pStyle w:val="ListParagraph"/>
        <w:numPr>
          <w:ilvl w:val="0"/>
          <w:numId w:val="5"/>
        </w:numPr>
        <w:jc w:val="both"/>
        <w:rPr>
          <w:rFonts w:cs="Arial"/>
          <w:sz w:val="24"/>
          <w:szCs w:val="24"/>
        </w:rPr>
      </w:pPr>
      <w:r w:rsidRPr="005C20BC">
        <w:rPr>
          <w:rFonts w:cs="Arial"/>
          <w:sz w:val="24"/>
          <w:szCs w:val="24"/>
        </w:rPr>
        <w:t>Carrying out works at undefended communities</w:t>
      </w:r>
    </w:p>
    <w:p w14:paraId="39A60DDC" w14:textId="77777777" w:rsidR="0012537A" w:rsidRPr="005C20BC" w:rsidRDefault="0012537A" w:rsidP="0012537A">
      <w:pPr>
        <w:jc w:val="both"/>
        <w:rPr>
          <w:rFonts w:cs="Arial"/>
          <w:b/>
          <w:sz w:val="24"/>
          <w:szCs w:val="24"/>
        </w:rPr>
      </w:pPr>
      <w:r w:rsidRPr="005C20BC">
        <w:rPr>
          <w:rFonts w:cs="Arial"/>
          <w:b/>
          <w:sz w:val="24"/>
          <w:szCs w:val="24"/>
        </w:rPr>
        <w:t>How will the project achieve its aims?</w:t>
      </w:r>
    </w:p>
    <w:p w14:paraId="326E7B7A" w14:textId="77777777" w:rsidR="0012537A" w:rsidRPr="005C20BC" w:rsidRDefault="0012537A" w:rsidP="0012537A">
      <w:pPr>
        <w:jc w:val="both"/>
        <w:rPr>
          <w:rFonts w:cs="Arial"/>
          <w:sz w:val="24"/>
          <w:szCs w:val="24"/>
        </w:rPr>
      </w:pPr>
      <w:r w:rsidRPr="005C20BC">
        <w:rPr>
          <w:rFonts w:cs="Arial"/>
          <w:sz w:val="24"/>
          <w:szCs w:val="24"/>
        </w:rPr>
        <w:t>Within the contract the solutions available to the Project are:</w:t>
      </w:r>
    </w:p>
    <w:p w14:paraId="5383C6E5" w14:textId="77777777" w:rsidR="0012537A" w:rsidRPr="005C20BC" w:rsidRDefault="0012537A" w:rsidP="0012537A">
      <w:pPr>
        <w:jc w:val="both"/>
        <w:rPr>
          <w:rFonts w:cs="Arial"/>
          <w:b/>
          <w:sz w:val="24"/>
          <w:szCs w:val="24"/>
        </w:rPr>
      </w:pPr>
      <w:proofErr w:type="spellStart"/>
      <w:r w:rsidRPr="005C20BC">
        <w:rPr>
          <w:rFonts w:cs="Arial"/>
          <w:b/>
          <w:sz w:val="24"/>
          <w:szCs w:val="24"/>
        </w:rPr>
        <w:t>Floodbank</w:t>
      </w:r>
      <w:proofErr w:type="spellEnd"/>
      <w:r w:rsidRPr="005C20BC">
        <w:rPr>
          <w:rFonts w:cs="Arial"/>
          <w:b/>
          <w:sz w:val="24"/>
          <w:szCs w:val="24"/>
        </w:rPr>
        <w:t xml:space="preserve"> strengthening </w:t>
      </w:r>
    </w:p>
    <w:p w14:paraId="0172154A" w14:textId="77777777" w:rsidR="0012537A" w:rsidRPr="005C20BC" w:rsidRDefault="0012537A" w:rsidP="0012537A">
      <w:pPr>
        <w:jc w:val="both"/>
        <w:rPr>
          <w:rFonts w:cs="Arial"/>
          <w:sz w:val="24"/>
          <w:szCs w:val="24"/>
        </w:rPr>
      </w:pPr>
      <w:r w:rsidRPr="005C20BC">
        <w:rPr>
          <w:rFonts w:cs="Arial"/>
          <w:sz w:val="24"/>
          <w:szCs w:val="24"/>
        </w:rPr>
        <w:t xml:space="preserve">This is usually used where there is still a good band of </w:t>
      </w:r>
      <w:proofErr w:type="spellStart"/>
      <w:r w:rsidRPr="005C20BC">
        <w:rPr>
          <w:rFonts w:cs="Arial"/>
          <w:sz w:val="24"/>
          <w:szCs w:val="24"/>
        </w:rPr>
        <w:t>rond</w:t>
      </w:r>
      <w:proofErr w:type="spellEnd"/>
      <w:r w:rsidRPr="005C20BC">
        <w:rPr>
          <w:rFonts w:cs="Arial"/>
          <w:sz w:val="24"/>
          <w:szCs w:val="24"/>
        </w:rPr>
        <w:t xml:space="preserve"> between the river and the </w:t>
      </w:r>
      <w:proofErr w:type="spellStart"/>
      <w:r w:rsidRPr="005C20BC">
        <w:rPr>
          <w:rFonts w:cs="Arial"/>
          <w:sz w:val="24"/>
          <w:szCs w:val="24"/>
        </w:rPr>
        <w:t>floodbank</w:t>
      </w:r>
      <w:proofErr w:type="spellEnd"/>
      <w:r w:rsidRPr="005C20BC">
        <w:rPr>
          <w:rFonts w:cs="Arial"/>
          <w:sz w:val="24"/>
          <w:szCs w:val="24"/>
        </w:rPr>
        <w:t xml:space="preserve">. </w:t>
      </w:r>
    </w:p>
    <w:p w14:paraId="10A7600C" w14:textId="77777777" w:rsidR="0012537A" w:rsidRPr="005C20BC" w:rsidRDefault="0012537A" w:rsidP="0012537A">
      <w:pPr>
        <w:jc w:val="both"/>
        <w:rPr>
          <w:rFonts w:cs="Arial"/>
          <w:sz w:val="24"/>
          <w:szCs w:val="24"/>
        </w:rPr>
      </w:pPr>
      <w:r w:rsidRPr="005C20BC">
        <w:rPr>
          <w:rFonts w:cs="Arial"/>
          <w:sz w:val="24"/>
          <w:szCs w:val="24"/>
        </w:rPr>
        <w:t xml:space="preserve">It involves strengthening the existing </w:t>
      </w:r>
      <w:proofErr w:type="spellStart"/>
      <w:r w:rsidRPr="005C20BC">
        <w:rPr>
          <w:rFonts w:cs="Arial"/>
          <w:sz w:val="24"/>
          <w:szCs w:val="24"/>
        </w:rPr>
        <w:t>floodbanks</w:t>
      </w:r>
      <w:proofErr w:type="spellEnd"/>
      <w:r w:rsidRPr="005C20BC">
        <w:rPr>
          <w:rFonts w:cs="Arial"/>
          <w:sz w:val="24"/>
          <w:szCs w:val="24"/>
        </w:rPr>
        <w:t xml:space="preserve"> in their present locations by putting material on the back and/or front slope. </w:t>
      </w:r>
    </w:p>
    <w:p w14:paraId="001C6DA1" w14:textId="77777777" w:rsidR="0012537A" w:rsidRPr="005C20BC" w:rsidRDefault="0012537A" w:rsidP="0012537A">
      <w:pPr>
        <w:jc w:val="both"/>
        <w:rPr>
          <w:rFonts w:cs="Arial"/>
          <w:sz w:val="24"/>
          <w:szCs w:val="24"/>
        </w:rPr>
      </w:pPr>
      <w:r w:rsidRPr="005C20BC">
        <w:rPr>
          <w:rFonts w:cs="Arial"/>
          <w:sz w:val="24"/>
          <w:szCs w:val="24"/>
        </w:rPr>
        <w:t xml:space="preserve">The crest (top of the </w:t>
      </w:r>
      <w:proofErr w:type="spellStart"/>
      <w:r w:rsidRPr="005C20BC">
        <w:rPr>
          <w:rFonts w:cs="Arial"/>
          <w:sz w:val="24"/>
          <w:szCs w:val="24"/>
        </w:rPr>
        <w:t>floodbank</w:t>
      </w:r>
      <w:proofErr w:type="spellEnd"/>
      <w:r w:rsidRPr="005C20BC">
        <w:rPr>
          <w:rFonts w:cs="Arial"/>
          <w:sz w:val="24"/>
          <w:szCs w:val="24"/>
        </w:rPr>
        <w:t>) is also raised to provide the agreed 1995 level. The increase in height can be between approximately 30</w:t>
      </w:r>
      <w:r w:rsidR="005C20BC">
        <w:rPr>
          <w:rFonts w:cs="Arial"/>
          <w:sz w:val="24"/>
          <w:szCs w:val="24"/>
        </w:rPr>
        <w:t xml:space="preserve"> and </w:t>
      </w:r>
      <w:r w:rsidRPr="005C20BC">
        <w:rPr>
          <w:rFonts w:cs="Arial"/>
          <w:sz w:val="24"/>
          <w:szCs w:val="24"/>
        </w:rPr>
        <w:t xml:space="preserve">40 cm depending on how poor they are when compared to 1995 standards. </w:t>
      </w:r>
    </w:p>
    <w:p w14:paraId="5DA65A1E" w14:textId="77777777" w:rsidR="0012537A" w:rsidRPr="005C20BC" w:rsidRDefault="0012537A" w:rsidP="0012537A">
      <w:pPr>
        <w:jc w:val="both"/>
        <w:rPr>
          <w:rFonts w:cs="Arial"/>
          <w:b/>
          <w:sz w:val="24"/>
          <w:szCs w:val="24"/>
        </w:rPr>
      </w:pPr>
      <w:proofErr w:type="spellStart"/>
      <w:r w:rsidRPr="005C20BC">
        <w:rPr>
          <w:rFonts w:cs="Arial"/>
          <w:b/>
          <w:sz w:val="24"/>
          <w:szCs w:val="24"/>
        </w:rPr>
        <w:t>Floodbank</w:t>
      </w:r>
      <w:proofErr w:type="spellEnd"/>
      <w:r w:rsidRPr="005C20BC">
        <w:rPr>
          <w:rFonts w:cs="Arial"/>
          <w:b/>
          <w:sz w:val="24"/>
          <w:szCs w:val="24"/>
        </w:rPr>
        <w:t xml:space="preserve"> setback</w:t>
      </w:r>
    </w:p>
    <w:p w14:paraId="51DC21EE" w14:textId="77777777" w:rsidR="0012537A" w:rsidRPr="005C20BC" w:rsidRDefault="0012537A" w:rsidP="0012537A">
      <w:pPr>
        <w:jc w:val="both"/>
        <w:rPr>
          <w:rFonts w:cs="Arial"/>
          <w:sz w:val="24"/>
          <w:szCs w:val="24"/>
        </w:rPr>
      </w:pPr>
      <w:r w:rsidRPr="005C20BC">
        <w:rPr>
          <w:rFonts w:cs="Arial"/>
          <w:sz w:val="24"/>
          <w:szCs w:val="24"/>
        </w:rPr>
        <w:t xml:space="preserve">This is usually used where the river is already hard up against the </w:t>
      </w:r>
      <w:proofErr w:type="spellStart"/>
      <w:r w:rsidRPr="005C20BC">
        <w:rPr>
          <w:rFonts w:cs="Arial"/>
          <w:sz w:val="24"/>
          <w:szCs w:val="24"/>
        </w:rPr>
        <w:t>floodbank</w:t>
      </w:r>
      <w:proofErr w:type="spellEnd"/>
      <w:r w:rsidRPr="005C20BC">
        <w:rPr>
          <w:rFonts w:cs="Arial"/>
          <w:sz w:val="24"/>
          <w:szCs w:val="24"/>
        </w:rPr>
        <w:t xml:space="preserve"> and the flood defence is protected by erosion protection, such as piling. This solution involves building a new clay </w:t>
      </w:r>
      <w:proofErr w:type="spellStart"/>
      <w:r w:rsidRPr="005C20BC">
        <w:rPr>
          <w:rFonts w:cs="Arial"/>
          <w:sz w:val="24"/>
          <w:szCs w:val="24"/>
        </w:rPr>
        <w:t>floodbank</w:t>
      </w:r>
      <w:proofErr w:type="spellEnd"/>
      <w:r w:rsidRPr="005C20BC">
        <w:rPr>
          <w:rFonts w:cs="Arial"/>
          <w:sz w:val="24"/>
          <w:szCs w:val="24"/>
        </w:rPr>
        <w:t xml:space="preserve"> inland from the river edge with the </w:t>
      </w:r>
      <w:proofErr w:type="spellStart"/>
      <w:r w:rsidRPr="005C20BC">
        <w:rPr>
          <w:rFonts w:cs="Arial"/>
          <w:sz w:val="24"/>
          <w:szCs w:val="24"/>
        </w:rPr>
        <w:t>floodbank</w:t>
      </w:r>
      <w:proofErr w:type="spellEnd"/>
      <w:r w:rsidRPr="005C20BC">
        <w:rPr>
          <w:rFonts w:cs="Arial"/>
          <w:sz w:val="24"/>
          <w:szCs w:val="24"/>
        </w:rPr>
        <w:t xml:space="preserve"> set back far enough from the existing line of flood defence so that a new </w:t>
      </w:r>
      <w:proofErr w:type="spellStart"/>
      <w:r w:rsidRPr="005C20BC">
        <w:rPr>
          <w:rFonts w:cs="Arial"/>
          <w:sz w:val="24"/>
          <w:szCs w:val="24"/>
        </w:rPr>
        <w:t>rond</w:t>
      </w:r>
      <w:proofErr w:type="spellEnd"/>
      <w:r w:rsidRPr="005C20BC">
        <w:rPr>
          <w:rFonts w:cs="Arial"/>
          <w:sz w:val="24"/>
          <w:szCs w:val="24"/>
        </w:rPr>
        <w:t xml:space="preserve"> can be created and natural vegetation established. The existing erosion protection will then be removed once the new </w:t>
      </w:r>
      <w:proofErr w:type="spellStart"/>
      <w:r w:rsidRPr="005C20BC">
        <w:rPr>
          <w:rFonts w:cs="Arial"/>
          <w:sz w:val="24"/>
          <w:szCs w:val="24"/>
        </w:rPr>
        <w:t>floodbank</w:t>
      </w:r>
      <w:proofErr w:type="spellEnd"/>
      <w:r w:rsidRPr="005C20BC">
        <w:rPr>
          <w:rFonts w:cs="Arial"/>
          <w:sz w:val="24"/>
          <w:szCs w:val="24"/>
        </w:rPr>
        <w:t xml:space="preserve"> is in place and the new </w:t>
      </w:r>
      <w:proofErr w:type="spellStart"/>
      <w:r w:rsidRPr="005C20BC">
        <w:rPr>
          <w:rFonts w:cs="Arial"/>
          <w:sz w:val="24"/>
          <w:szCs w:val="24"/>
        </w:rPr>
        <w:t>rond</w:t>
      </w:r>
      <w:proofErr w:type="spellEnd"/>
      <w:r w:rsidRPr="005C20BC">
        <w:rPr>
          <w:rFonts w:cs="Arial"/>
          <w:sz w:val="24"/>
          <w:szCs w:val="24"/>
        </w:rPr>
        <w:t xml:space="preserve"> has become established. </w:t>
      </w:r>
    </w:p>
    <w:p w14:paraId="050E7CA9" w14:textId="613AF111" w:rsidR="0012537A" w:rsidRPr="005C20BC" w:rsidRDefault="0012537A" w:rsidP="0012537A">
      <w:pPr>
        <w:jc w:val="both"/>
        <w:rPr>
          <w:rFonts w:cs="Arial"/>
          <w:sz w:val="24"/>
          <w:szCs w:val="24"/>
        </w:rPr>
      </w:pPr>
      <w:r w:rsidRPr="005C20BC">
        <w:rPr>
          <w:rFonts w:cs="Arial"/>
          <w:sz w:val="24"/>
          <w:szCs w:val="24"/>
        </w:rPr>
        <w:lastRenderedPageBreak/>
        <w:t>This solution is similar to set</w:t>
      </w:r>
      <w:r w:rsidR="005C20BC">
        <w:rPr>
          <w:rFonts w:cs="Arial"/>
          <w:sz w:val="24"/>
          <w:szCs w:val="24"/>
        </w:rPr>
        <w:t>-</w:t>
      </w:r>
      <w:r w:rsidR="006C2C7C" w:rsidRPr="005C20BC">
        <w:rPr>
          <w:rFonts w:cs="Arial"/>
          <w:sz w:val="24"/>
          <w:szCs w:val="24"/>
        </w:rPr>
        <w:t>back;</w:t>
      </w:r>
      <w:r w:rsidRPr="005C20BC">
        <w:rPr>
          <w:rFonts w:cs="Arial"/>
          <w:sz w:val="24"/>
          <w:szCs w:val="24"/>
        </w:rPr>
        <w:t xml:space="preserve"> however, the distance the </w:t>
      </w:r>
      <w:proofErr w:type="spellStart"/>
      <w:r w:rsidRPr="005C20BC">
        <w:rPr>
          <w:rFonts w:cs="Arial"/>
          <w:sz w:val="24"/>
          <w:szCs w:val="24"/>
        </w:rPr>
        <w:t>floodbank</w:t>
      </w:r>
      <w:proofErr w:type="spellEnd"/>
      <w:r w:rsidRPr="005C20BC">
        <w:rPr>
          <w:rFonts w:cs="Arial"/>
          <w:sz w:val="24"/>
          <w:szCs w:val="24"/>
        </w:rPr>
        <w:t xml:space="preserve"> is moved inland is considerably less (dependent on position of existing </w:t>
      </w:r>
      <w:proofErr w:type="spellStart"/>
      <w:r w:rsidRPr="005C20BC">
        <w:rPr>
          <w:rFonts w:cs="Arial"/>
          <w:sz w:val="24"/>
          <w:szCs w:val="24"/>
        </w:rPr>
        <w:t>soke</w:t>
      </w:r>
      <w:proofErr w:type="spellEnd"/>
      <w:r w:rsidRPr="005C20BC">
        <w:rPr>
          <w:rFonts w:cs="Arial"/>
          <w:sz w:val="24"/>
          <w:szCs w:val="24"/>
        </w:rPr>
        <w:t xml:space="preserve"> dyke, ground conditions and width of folding). </w:t>
      </w:r>
    </w:p>
    <w:p w14:paraId="17D100AA" w14:textId="77777777" w:rsidR="0012537A" w:rsidRPr="005C20BC" w:rsidRDefault="0012537A" w:rsidP="0012537A">
      <w:pPr>
        <w:jc w:val="both"/>
        <w:rPr>
          <w:rFonts w:cs="Arial"/>
          <w:sz w:val="24"/>
          <w:szCs w:val="24"/>
        </w:rPr>
      </w:pPr>
      <w:r w:rsidRPr="005C20BC">
        <w:rPr>
          <w:rFonts w:cs="Arial"/>
          <w:sz w:val="24"/>
          <w:szCs w:val="24"/>
        </w:rPr>
        <w:t xml:space="preserve">It is the preferred solution when </w:t>
      </w:r>
      <w:proofErr w:type="spellStart"/>
      <w:r w:rsidRPr="005C20BC">
        <w:rPr>
          <w:rFonts w:cs="Arial"/>
          <w:sz w:val="24"/>
          <w:szCs w:val="24"/>
        </w:rPr>
        <w:t>rond</w:t>
      </w:r>
      <w:proofErr w:type="spellEnd"/>
      <w:r w:rsidRPr="005C20BC">
        <w:rPr>
          <w:rFonts w:cs="Arial"/>
          <w:sz w:val="24"/>
          <w:szCs w:val="24"/>
        </w:rPr>
        <w:t xml:space="preserve">/erosion protection is insufficient to allow for just bank strengthening and where ground conditions do not permit full setback. </w:t>
      </w:r>
    </w:p>
    <w:p w14:paraId="4813461C" w14:textId="77777777" w:rsidR="0012537A" w:rsidRPr="005C20BC" w:rsidRDefault="0012537A" w:rsidP="0012537A">
      <w:pPr>
        <w:jc w:val="both"/>
        <w:rPr>
          <w:rFonts w:cs="Arial"/>
          <w:b/>
          <w:sz w:val="24"/>
          <w:szCs w:val="24"/>
        </w:rPr>
      </w:pPr>
      <w:r w:rsidRPr="005C20BC">
        <w:rPr>
          <w:rFonts w:cs="Arial"/>
          <w:b/>
          <w:sz w:val="24"/>
          <w:szCs w:val="24"/>
        </w:rPr>
        <w:t xml:space="preserve">Erosion protection </w:t>
      </w:r>
    </w:p>
    <w:p w14:paraId="26757D89" w14:textId="77777777" w:rsidR="0012537A" w:rsidRPr="005C20BC" w:rsidRDefault="0012537A" w:rsidP="0012537A">
      <w:pPr>
        <w:jc w:val="both"/>
        <w:rPr>
          <w:rFonts w:cs="Arial"/>
          <w:sz w:val="24"/>
          <w:szCs w:val="24"/>
        </w:rPr>
      </w:pPr>
      <w:proofErr w:type="spellStart"/>
      <w:r w:rsidRPr="005C20BC">
        <w:rPr>
          <w:rFonts w:cs="Arial"/>
          <w:sz w:val="24"/>
          <w:szCs w:val="24"/>
        </w:rPr>
        <w:t>Floodbank</w:t>
      </w:r>
      <w:proofErr w:type="spellEnd"/>
      <w:r w:rsidRPr="005C20BC">
        <w:rPr>
          <w:rFonts w:cs="Arial"/>
          <w:sz w:val="24"/>
          <w:szCs w:val="24"/>
        </w:rPr>
        <w:t xml:space="preserve"> erosion protection is used in various locations to stabilise the </w:t>
      </w:r>
      <w:proofErr w:type="spellStart"/>
      <w:r w:rsidRPr="005C20BC">
        <w:rPr>
          <w:rFonts w:cs="Arial"/>
          <w:sz w:val="24"/>
          <w:szCs w:val="24"/>
        </w:rPr>
        <w:t>floodbanks</w:t>
      </w:r>
      <w:proofErr w:type="spellEnd"/>
      <w:r w:rsidRPr="005C20BC">
        <w:rPr>
          <w:rFonts w:cs="Arial"/>
          <w:sz w:val="24"/>
          <w:szCs w:val="24"/>
        </w:rPr>
        <w:t xml:space="preserve"> and the edges of the </w:t>
      </w:r>
      <w:proofErr w:type="spellStart"/>
      <w:r w:rsidRPr="005C20BC">
        <w:rPr>
          <w:rFonts w:cs="Arial"/>
          <w:sz w:val="24"/>
          <w:szCs w:val="24"/>
        </w:rPr>
        <w:t>rond</w:t>
      </w:r>
      <w:proofErr w:type="spellEnd"/>
      <w:r w:rsidRPr="005C20BC">
        <w:rPr>
          <w:rFonts w:cs="Arial"/>
          <w:sz w:val="24"/>
          <w:szCs w:val="24"/>
        </w:rPr>
        <w:t xml:space="preserve">. Several types of erosion protection can be used depending on local circumstances these include asphalt matting, coir (coconut husk) rolls or matting, alder poles, reed based products and new sheet metal piling. Wherever possible the material required is found locally, e.g. by widening existing </w:t>
      </w:r>
      <w:proofErr w:type="spellStart"/>
      <w:r w:rsidRPr="005C20BC">
        <w:rPr>
          <w:rFonts w:cs="Arial"/>
          <w:sz w:val="24"/>
          <w:szCs w:val="24"/>
        </w:rPr>
        <w:t>soke</w:t>
      </w:r>
      <w:proofErr w:type="spellEnd"/>
      <w:r w:rsidRPr="005C20BC">
        <w:rPr>
          <w:rFonts w:cs="Arial"/>
          <w:sz w:val="24"/>
          <w:szCs w:val="24"/>
        </w:rPr>
        <w:t xml:space="preserve"> dykes close to where work is being carried out; by creating new marsh dykes or by using stockpiled, or new, </w:t>
      </w:r>
      <w:proofErr w:type="spellStart"/>
      <w:r w:rsidRPr="005C20BC">
        <w:rPr>
          <w:rFonts w:cs="Arial"/>
          <w:sz w:val="24"/>
          <w:szCs w:val="24"/>
        </w:rPr>
        <w:t>dredgings</w:t>
      </w:r>
      <w:proofErr w:type="spellEnd"/>
      <w:r w:rsidRPr="005C20BC">
        <w:rPr>
          <w:rFonts w:cs="Arial"/>
          <w:sz w:val="24"/>
          <w:szCs w:val="24"/>
        </w:rPr>
        <w:t xml:space="preserve">. </w:t>
      </w:r>
    </w:p>
    <w:p w14:paraId="045DB0B0" w14:textId="77777777" w:rsidR="0012537A" w:rsidRPr="005C20BC" w:rsidRDefault="0012537A" w:rsidP="0012537A">
      <w:pPr>
        <w:jc w:val="both"/>
        <w:rPr>
          <w:rFonts w:cs="Arial"/>
          <w:b/>
          <w:sz w:val="24"/>
          <w:szCs w:val="24"/>
        </w:rPr>
      </w:pPr>
      <w:r w:rsidRPr="005C20BC">
        <w:rPr>
          <w:rFonts w:cs="Arial"/>
          <w:b/>
          <w:sz w:val="24"/>
          <w:szCs w:val="24"/>
        </w:rPr>
        <w:t>Hydraulic model</w:t>
      </w:r>
    </w:p>
    <w:p w14:paraId="19500118" w14:textId="77777777" w:rsidR="0012537A" w:rsidRPr="005C20BC" w:rsidRDefault="0012537A" w:rsidP="0012537A">
      <w:pPr>
        <w:jc w:val="both"/>
        <w:rPr>
          <w:rFonts w:cs="Arial"/>
          <w:sz w:val="24"/>
          <w:szCs w:val="24"/>
        </w:rPr>
      </w:pPr>
      <w:r w:rsidRPr="005C20BC">
        <w:rPr>
          <w:rFonts w:cs="Arial"/>
          <w:sz w:val="24"/>
          <w:szCs w:val="24"/>
        </w:rPr>
        <w:t xml:space="preserve">A computer model of the Broadland river system has also been developed using detailed survey information of river channel shape, bank height etc., as well as predictions of sea-level rise. This hydraulic model is used to determine what effect, if any, a particular scheme of works might have on water levels, flows and the frequency of flooding in any other part of the Project area. It is an important tool to help the project decide exactly what to do, where and how their programme of works should be phased and to test other options, e.g. informal </w:t>
      </w:r>
      <w:proofErr w:type="spellStart"/>
      <w:r w:rsidRPr="005C20BC">
        <w:rPr>
          <w:rFonts w:cs="Arial"/>
          <w:sz w:val="24"/>
          <w:szCs w:val="24"/>
        </w:rPr>
        <w:t>washlands</w:t>
      </w:r>
      <w:proofErr w:type="spellEnd"/>
      <w:r w:rsidRPr="005C20BC">
        <w:rPr>
          <w:rFonts w:cs="Arial"/>
          <w:sz w:val="24"/>
          <w:szCs w:val="24"/>
        </w:rPr>
        <w:t>. The predictions made by the model have been thoroughly checked throughout the Project and has proven to be extremely accurate.</w:t>
      </w:r>
    </w:p>
    <w:p w14:paraId="2D46AF31" w14:textId="77777777" w:rsidR="0012537A" w:rsidRPr="005C20BC" w:rsidRDefault="0012537A" w:rsidP="0012537A">
      <w:pPr>
        <w:jc w:val="both"/>
        <w:rPr>
          <w:rFonts w:cs="Arial"/>
          <w:b/>
          <w:sz w:val="24"/>
          <w:szCs w:val="24"/>
        </w:rPr>
      </w:pPr>
      <w:r w:rsidRPr="005C20BC">
        <w:rPr>
          <w:rFonts w:cs="Arial"/>
          <w:b/>
          <w:sz w:val="24"/>
          <w:szCs w:val="24"/>
        </w:rPr>
        <w:t>Project budget</w:t>
      </w:r>
    </w:p>
    <w:p w14:paraId="0BBBAA7E" w14:textId="77777777" w:rsidR="0012537A" w:rsidRPr="005C20BC" w:rsidRDefault="0012537A" w:rsidP="0012537A">
      <w:pPr>
        <w:jc w:val="both"/>
        <w:rPr>
          <w:rFonts w:cs="Arial"/>
          <w:sz w:val="24"/>
          <w:szCs w:val="24"/>
        </w:rPr>
      </w:pPr>
      <w:r w:rsidRPr="005C20BC">
        <w:rPr>
          <w:rFonts w:cs="Arial"/>
          <w:sz w:val="24"/>
          <w:szCs w:val="24"/>
        </w:rPr>
        <w:t>Another important aspect of the project is that it is cost limited. This cost ceiling means that all individual schemes within the project have to be strictly designed to be cost-effective and within the planned programme. Any excessive spending in one area will result in a shortfall elsewhere. With careful management the Project has improved the area security against flooding and significantly reduced the risk of damage to the Broadland environment as a whole.</w:t>
      </w:r>
    </w:p>
    <w:p w14:paraId="39886663" w14:textId="77777777" w:rsidR="005D5D90" w:rsidRPr="005C20BC" w:rsidRDefault="005D5D90">
      <w:pPr>
        <w:rPr>
          <w:rFonts w:cs="Arial"/>
          <w:sz w:val="24"/>
          <w:szCs w:val="24"/>
        </w:rPr>
      </w:pPr>
      <w:r w:rsidRPr="005C20BC">
        <w:rPr>
          <w:rFonts w:cs="Arial"/>
          <w:sz w:val="24"/>
          <w:szCs w:val="24"/>
        </w:rPr>
        <w:br w:type="page"/>
      </w:r>
    </w:p>
    <w:p w14:paraId="40CCA9CC" w14:textId="77777777" w:rsidR="00D80083" w:rsidRDefault="00D80083" w:rsidP="00D80083">
      <w:pPr>
        <w:spacing w:after="0"/>
        <w:rPr>
          <w:rFonts w:cs="Arial"/>
          <w:b/>
          <w:sz w:val="24"/>
          <w:szCs w:val="24"/>
        </w:rPr>
      </w:pPr>
      <w:r w:rsidRPr="005C20BC">
        <w:rPr>
          <w:rFonts w:cs="Arial"/>
          <w:b/>
          <w:sz w:val="24"/>
          <w:szCs w:val="24"/>
        </w:rPr>
        <w:lastRenderedPageBreak/>
        <w:t>Great Yarmouth Borough Council Area</w:t>
      </w:r>
    </w:p>
    <w:p w14:paraId="069ADC0B" w14:textId="77777777" w:rsidR="005C20BC" w:rsidRPr="005C20BC" w:rsidRDefault="005C20BC" w:rsidP="00D80083">
      <w:pPr>
        <w:spacing w:after="0"/>
        <w:rPr>
          <w:rFonts w:cs="Arial"/>
          <w:b/>
          <w:sz w:val="24"/>
          <w:szCs w:val="24"/>
        </w:rPr>
      </w:pPr>
    </w:p>
    <w:p w14:paraId="7DF838CE" w14:textId="77777777" w:rsidR="005C20BC" w:rsidRDefault="00D80083" w:rsidP="00D80083">
      <w:pPr>
        <w:spacing w:after="0"/>
        <w:rPr>
          <w:rFonts w:cs="Arial"/>
          <w:color w:val="1F497D" w:themeColor="text2"/>
          <w:sz w:val="24"/>
          <w:szCs w:val="24"/>
        </w:rPr>
      </w:pPr>
      <w:r w:rsidRPr="005C20BC">
        <w:rPr>
          <w:rFonts w:cs="Arial"/>
          <w:color w:val="1F497D" w:themeColor="text2"/>
          <w:sz w:val="24"/>
          <w:szCs w:val="24"/>
        </w:rPr>
        <w:t xml:space="preserve">Completion of </w:t>
      </w:r>
      <w:proofErr w:type="spellStart"/>
      <w:r w:rsidRPr="005C20BC">
        <w:rPr>
          <w:rFonts w:cs="Arial"/>
          <w:color w:val="1F497D" w:themeColor="text2"/>
          <w:sz w:val="24"/>
          <w:szCs w:val="24"/>
        </w:rPr>
        <w:t>Caister</w:t>
      </w:r>
      <w:proofErr w:type="spellEnd"/>
      <w:r w:rsidRPr="005C20BC">
        <w:rPr>
          <w:rFonts w:cs="Arial"/>
          <w:color w:val="1F497D" w:themeColor="text2"/>
          <w:sz w:val="24"/>
          <w:szCs w:val="24"/>
        </w:rPr>
        <w:t xml:space="preserve"> sea wall</w:t>
      </w:r>
    </w:p>
    <w:p w14:paraId="36A83A7C" w14:textId="77777777" w:rsidR="00D80083" w:rsidRPr="005C20BC" w:rsidRDefault="00D80083" w:rsidP="00D80083">
      <w:pPr>
        <w:spacing w:after="0"/>
        <w:rPr>
          <w:rFonts w:cs="Arial"/>
          <w:sz w:val="24"/>
          <w:szCs w:val="24"/>
        </w:rPr>
      </w:pPr>
      <w:r w:rsidRPr="005C20BC">
        <w:rPr>
          <w:rFonts w:cs="Arial"/>
          <w:sz w:val="24"/>
          <w:szCs w:val="24"/>
        </w:rPr>
        <w:tab/>
      </w:r>
    </w:p>
    <w:p w14:paraId="6ED8866E" w14:textId="77777777" w:rsidR="00D80083" w:rsidRPr="005C20BC" w:rsidRDefault="00D80083" w:rsidP="00D80083">
      <w:pPr>
        <w:spacing w:after="0"/>
        <w:rPr>
          <w:rFonts w:cs="Arial"/>
          <w:sz w:val="24"/>
          <w:szCs w:val="24"/>
        </w:rPr>
      </w:pPr>
      <w:r w:rsidRPr="005C20BC">
        <w:rPr>
          <w:rFonts w:cs="Arial"/>
          <w:sz w:val="24"/>
          <w:szCs w:val="24"/>
        </w:rPr>
        <w:t>Work to protect significant sea wall on seafront protecting the town from erosion.</w:t>
      </w:r>
    </w:p>
    <w:tbl>
      <w:tblPr>
        <w:tblStyle w:val="TableGrid"/>
        <w:tblW w:w="0" w:type="auto"/>
        <w:tblLook w:val="04A0" w:firstRow="1" w:lastRow="0" w:firstColumn="1" w:lastColumn="0" w:noHBand="0" w:noVBand="1"/>
      </w:tblPr>
      <w:tblGrid>
        <w:gridCol w:w="2235"/>
        <w:gridCol w:w="7007"/>
      </w:tblGrid>
      <w:tr w:rsidR="00D80083" w:rsidRPr="005C20BC" w14:paraId="78414709" w14:textId="77777777" w:rsidTr="00D80083">
        <w:tc>
          <w:tcPr>
            <w:tcW w:w="2235" w:type="dxa"/>
          </w:tcPr>
          <w:p w14:paraId="03AA0C92" w14:textId="77777777" w:rsidR="00D80083" w:rsidRPr="005C20BC" w:rsidRDefault="00D80083" w:rsidP="00D80083">
            <w:pPr>
              <w:rPr>
                <w:rFonts w:ascii="Arial" w:hAnsi="Arial" w:cs="Arial"/>
                <w:sz w:val="24"/>
                <w:szCs w:val="24"/>
              </w:rPr>
            </w:pPr>
            <w:r w:rsidRPr="005C20BC">
              <w:rPr>
                <w:rFonts w:ascii="Arial" w:hAnsi="Arial" w:cs="Arial"/>
                <w:sz w:val="24"/>
                <w:szCs w:val="24"/>
              </w:rPr>
              <w:t>Location</w:t>
            </w:r>
          </w:p>
        </w:tc>
        <w:tc>
          <w:tcPr>
            <w:tcW w:w="7007" w:type="dxa"/>
          </w:tcPr>
          <w:p w14:paraId="2DB0F204" w14:textId="77777777" w:rsidR="00D80083" w:rsidRPr="005C20BC" w:rsidRDefault="00D80083" w:rsidP="00D80083">
            <w:pPr>
              <w:rPr>
                <w:rFonts w:ascii="Arial" w:hAnsi="Arial" w:cs="Arial"/>
                <w:sz w:val="24"/>
                <w:szCs w:val="24"/>
              </w:rPr>
            </w:pPr>
            <w:proofErr w:type="spellStart"/>
            <w:r w:rsidRPr="005C20BC">
              <w:rPr>
                <w:rFonts w:ascii="Arial" w:hAnsi="Arial" w:cs="Arial"/>
                <w:sz w:val="24"/>
                <w:szCs w:val="24"/>
              </w:rPr>
              <w:t>Caister</w:t>
            </w:r>
            <w:proofErr w:type="spellEnd"/>
            <w:r w:rsidRPr="005C20BC">
              <w:rPr>
                <w:rFonts w:ascii="Arial" w:hAnsi="Arial" w:cs="Arial"/>
                <w:sz w:val="24"/>
                <w:szCs w:val="24"/>
              </w:rPr>
              <w:t>, Norfolk</w:t>
            </w:r>
          </w:p>
        </w:tc>
      </w:tr>
      <w:tr w:rsidR="00D80083" w:rsidRPr="005C20BC" w14:paraId="55A179CA" w14:textId="77777777" w:rsidTr="00D80083">
        <w:tc>
          <w:tcPr>
            <w:tcW w:w="2235" w:type="dxa"/>
          </w:tcPr>
          <w:p w14:paraId="7B4F1E53" w14:textId="77777777" w:rsidR="00D80083" w:rsidRPr="005C20BC" w:rsidRDefault="00D80083" w:rsidP="00D80083">
            <w:pPr>
              <w:rPr>
                <w:rFonts w:ascii="Arial" w:hAnsi="Arial" w:cs="Arial"/>
                <w:sz w:val="24"/>
                <w:szCs w:val="24"/>
              </w:rPr>
            </w:pPr>
            <w:r w:rsidRPr="005C20BC">
              <w:rPr>
                <w:rFonts w:ascii="Arial" w:hAnsi="Arial" w:cs="Arial"/>
                <w:sz w:val="24"/>
                <w:szCs w:val="24"/>
              </w:rPr>
              <w:t>Lead Organisation</w:t>
            </w:r>
          </w:p>
        </w:tc>
        <w:tc>
          <w:tcPr>
            <w:tcW w:w="7007" w:type="dxa"/>
          </w:tcPr>
          <w:p w14:paraId="254B524F"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Great Yarmouth Borough Council</w:t>
            </w:r>
          </w:p>
        </w:tc>
      </w:tr>
      <w:tr w:rsidR="00D80083" w:rsidRPr="005C20BC" w14:paraId="00D34E46" w14:textId="77777777" w:rsidTr="00D80083">
        <w:tc>
          <w:tcPr>
            <w:tcW w:w="2235" w:type="dxa"/>
          </w:tcPr>
          <w:p w14:paraId="2ECA1319" w14:textId="77777777" w:rsidR="00D80083" w:rsidRPr="005C20BC" w:rsidRDefault="00D80083" w:rsidP="00D80083">
            <w:pPr>
              <w:rPr>
                <w:rFonts w:ascii="Arial" w:hAnsi="Arial" w:cs="Arial"/>
                <w:sz w:val="24"/>
                <w:szCs w:val="24"/>
              </w:rPr>
            </w:pPr>
            <w:r w:rsidRPr="005C20BC">
              <w:rPr>
                <w:rFonts w:ascii="Arial" w:hAnsi="Arial" w:cs="Arial"/>
                <w:sz w:val="24"/>
                <w:szCs w:val="24"/>
              </w:rPr>
              <w:t>Completion Date</w:t>
            </w:r>
          </w:p>
        </w:tc>
        <w:tc>
          <w:tcPr>
            <w:tcW w:w="7007" w:type="dxa"/>
          </w:tcPr>
          <w:p w14:paraId="194B8252" w14:textId="77777777" w:rsidR="00D80083" w:rsidRPr="005C20BC" w:rsidRDefault="00D80083" w:rsidP="00D80083">
            <w:pPr>
              <w:rPr>
                <w:rFonts w:ascii="Arial" w:hAnsi="Arial" w:cs="Arial"/>
                <w:sz w:val="24"/>
                <w:szCs w:val="24"/>
              </w:rPr>
            </w:pPr>
            <w:r w:rsidRPr="005C20BC">
              <w:rPr>
                <w:rFonts w:ascii="Arial" w:hAnsi="Arial" w:cs="Arial"/>
                <w:sz w:val="24"/>
                <w:szCs w:val="24"/>
              </w:rPr>
              <w:t>TBC</w:t>
            </w:r>
          </w:p>
        </w:tc>
      </w:tr>
      <w:tr w:rsidR="00D80083" w:rsidRPr="005C20BC" w14:paraId="0F0AA9A5" w14:textId="77777777" w:rsidTr="00D80083">
        <w:tc>
          <w:tcPr>
            <w:tcW w:w="2235" w:type="dxa"/>
          </w:tcPr>
          <w:p w14:paraId="456E75AC" w14:textId="77777777" w:rsidR="00D80083" w:rsidRPr="005C20BC" w:rsidRDefault="00D80083" w:rsidP="00D80083">
            <w:pPr>
              <w:rPr>
                <w:rFonts w:ascii="Arial" w:hAnsi="Arial" w:cs="Arial"/>
                <w:sz w:val="24"/>
                <w:szCs w:val="24"/>
              </w:rPr>
            </w:pPr>
            <w:r w:rsidRPr="005C20BC">
              <w:rPr>
                <w:rFonts w:ascii="Arial" w:hAnsi="Arial" w:cs="Arial"/>
                <w:sz w:val="24"/>
                <w:szCs w:val="24"/>
              </w:rPr>
              <w:t>Total Cost</w:t>
            </w:r>
          </w:p>
        </w:tc>
        <w:tc>
          <w:tcPr>
            <w:tcW w:w="7007" w:type="dxa"/>
          </w:tcPr>
          <w:p w14:paraId="39A521B3"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£1,720,000</w:t>
            </w:r>
          </w:p>
        </w:tc>
      </w:tr>
      <w:tr w:rsidR="00D80083" w:rsidRPr="005C20BC" w14:paraId="562D0C54" w14:textId="77777777" w:rsidTr="00D80083">
        <w:tc>
          <w:tcPr>
            <w:tcW w:w="2235" w:type="dxa"/>
          </w:tcPr>
          <w:p w14:paraId="271ADBB6" w14:textId="77777777" w:rsidR="00D80083" w:rsidRPr="005C20BC" w:rsidRDefault="00D80083" w:rsidP="00D80083">
            <w:pPr>
              <w:rPr>
                <w:rFonts w:ascii="Arial" w:hAnsi="Arial" w:cs="Arial"/>
                <w:sz w:val="24"/>
                <w:szCs w:val="24"/>
              </w:rPr>
            </w:pPr>
            <w:r w:rsidRPr="005C20BC">
              <w:rPr>
                <w:rFonts w:ascii="Arial" w:hAnsi="Arial" w:cs="Arial"/>
                <w:sz w:val="24"/>
                <w:szCs w:val="24"/>
              </w:rPr>
              <w:t>Funding Shortfall</w:t>
            </w:r>
          </w:p>
        </w:tc>
        <w:tc>
          <w:tcPr>
            <w:tcW w:w="7007" w:type="dxa"/>
          </w:tcPr>
          <w:p w14:paraId="4C6B9482"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£1,235,000</w:t>
            </w:r>
          </w:p>
        </w:tc>
      </w:tr>
      <w:tr w:rsidR="00D80083" w:rsidRPr="005C20BC" w14:paraId="04F9BE77" w14:textId="77777777" w:rsidTr="00D80083">
        <w:tc>
          <w:tcPr>
            <w:tcW w:w="2235" w:type="dxa"/>
          </w:tcPr>
          <w:p w14:paraId="193EC8D6" w14:textId="77777777" w:rsidR="00D80083" w:rsidRPr="005C20BC" w:rsidRDefault="00D80083" w:rsidP="00D80083">
            <w:pPr>
              <w:rPr>
                <w:rFonts w:ascii="Arial" w:hAnsi="Arial" w:cs="Arial"/>
                <w:sz w:val="24"/>
                <w:szCs w:val="24"/>
              </w:rPr>
            </w:pPr>
            <w:r w:rsidRPr="005C20BC">
              <w:rPr>
                <w:rFonts w:ascii="Arial" w:hAnsi="Arial" w:cs="Arial"/>
                <w:sz w:val="24"/>
                <w:szCs w:val="24"/>
              </w:rPr>
              <w:t>CIL Contribution?</w:t>
            </w:r>
          </w:p>
        </w:tc>
        <w:tc>
          <w:tcPr>
            <w:tcW w:w="7007" w:type="dxa"/>
          </w:tcPr>
          <w:p w14:paraId="18AB76D0" w14:textId="77777777" w:rsidR="00D80083" w:rsidRPr="005C20BC" w:rsidRDefault="00D80083" w:rsidP="00D80083">
            <w:pPr>
              <w:rPr>
                <w:rFonts w:ascii="Arial" w:hAnsi="Arial" w:cs="Arial"/>
                <w:sz w:val="24"/>
                <w:szCs w:val="24"/>
              </w:rPr>
            </w:pPr>
            <w:r w:rsidRPr="005C20BC">
              <w:rPr>
                <w:rFonts w:ascii="Arial" w:hAnsi="Arial" w:cs="Arial"/>
                <w:sz w:val="24"/>
                <w:szCs w:val="24"/>
              </w:rPr>
              <w:t>TBC</w:t>
            </w:r>
          </w:p>
        </w:tc>
      </w:tr>
      <w:tr w:rsidR="00D80083" w:rsidRPr="005C20BC" w14:paraId="10A5B0A7" w14:textId="77777777" w:rsidTr="00D80083">
        <w:tc>
          <w:tcPr>
            <w:tcW w:w="2235" w:type="dxa"/>
          </w:tcPr>
          <w:p w14:paraId="7C0C97D8" w14:textId="77777777" w:rsidR="00D80083" w:rsidRPr="005C20BC" w:rsidRDefault="00D80083" w:rsidP="00D80083">
            <w:pPr>
              <w:rPr>
                <w:rFonts w:ascii="Arial" w:hAnsi="Arial" w:cs="Arial"/>
                <w:sz w:val="24"/>
                <w:szCs w:val="24"/>
              </w:rPr>
            </w:pPr>
            <w:r w:rsidRPr="005C20BC">
              <w:rPr>
                <w:rFonts w:ascii="Arial" w:hAnsi="Arial" w:cs="Arial"/>
                <w:sz w:val="24"/>
                <w:szCs w:val="24"/>
              </w:rPr>
              <w:t>Directly Delivers</w:t>
            </w:r>
          </w:p>
        </w:tc>
        <w:tc>
          <w:tcPr>
            <w:tcW w:w="7007" w:type="dxa"/>
          </w:tcPr>
          <w:p w14:paraId="0A2A37A7" w14:textId="77777777" w:rsidR="00D80083" w:rsidRPr="005C20BC" w:rsidRDefault="00D80083" w:rsidP="00D80083">
            <w:pPr>
              <w:rPr>
                <w:rFonts w:ascii="Arial" w:hAnsi="Arial" w:cs="Arial"/>
                <w:sz w:val="24"/>
                <w:szCs w:val="24"/>
              </w:rPr>
            </w:pPr>
            <w:r w:rsidRPr="005C20BC">
              <w:rPr>
                <w:rFonts w:ascii="Arial" w:hAnsi="Arial" w:cs="Arial"/>
                <w:sz w:val="24"/>
                <w:szCs w:val="24"/>
              </w:rPr>
              <w:t xml:space="preserve">Reduction of flood and erosion risk, </w:t>
            </w:r>
          </w:p>
        </w:tc>
      </w:tr>
      <w:tr w:rsidR="00D80083" w:rsidRPr="005C20BC" w14:paraId="628AE128" w14:textId="77777777" w:rsidTr="00D80083">
        <w:tc>
          <w:tcPr>
            <w:tcW w:w="2235" w:type="dxa"/>
          </w:tcPr>
          <w:p w14:paraId="3F76A5E0" w14:textId="77777777" w:rsidR="00D80083" w:rsidRPr="005C20BC" w:rsidRDefault="00D80083" w:rsidP="00D80083">
            <w:pPr>
              <w:rPr>
                <w:rFonts w:ascii="Arial" w:hAnsi="Arial" w:cs="Arial"/>
                <w:sz w:val="24"/>
                <w:szCs w:val="24"/>
              </w:rPr>
            </w:pPr>
            <w:r w:rsidRPr="005C20BC">
              <w:rPr>
                <w:rFonts w:ascii="Arial" w:hAnsi="Arial" w:cs="Arial"/>
                <w:sz w:val="24"/>
                <w:szCs w:val="24"/>
              </w:rPr>
              <w:t>Indirectly Delivers</w:t>
            </w:r>
          </w:p>
        </w:tc>
        <w:tc>
          <w:tcPr>
            <w:tcW w:w="7007" w:type="dxa"/>
          </w:tcPr>
          <w:p w14:paraId="45C6467C" w14:textId="77777777" w:rsidR="00D80083" w:rsidRPr="005C20BC" w:rsidRDefault="00D80083" w:rsidP="00D80083">
            <w:pPr>
              <w:rPr>
                <w:rFonts w:ascii="Arial" w:hAnsi="Arial" w:cs="Arial"/>
                <w:sz w:val="24"/>
                <w:szCs w:val="24"/>
              </w:rPr>
            </w:pPr>
            <w:r w:rsidRPr="005C20BC">
              <w:rPr>
                <w:rFonts w:ascii="Arial" w:hAnsi="Arial" w:cs="Arial"/>
                <w:sz w:val="24"/>
                <w:szCs w:val="24"/>
              </w:rPr>
              <w:t>Economic benefits (tourism )</w:t>
            </w:r>
          </w:p>
        </w:tc>
      </w:tr>
      <w:tr w:rsidR="00D80083" w:rsidRPr="005C20BC" w14:paraId="2E8BBF98" w14:textId="77777777" w:rsidTr="00D80083">
        <w:tc>
          <w:tcPr>
            <w:tcW w:w="2235" w:type="dxa"/>
          </w:tcPr>
          <w:p w14:paraId="04EC9AC5" w14:textId="77777777" w:rsidR="00D80083" w:rsidRPr="005C20BC" w:rsidRDefault="00D80083" w:rsidP="00D80083">
            <w:pPr>
              <w:rPr>
                <w:rFonts w:ascii="Arial" w:hAnsi="Arial" w:cs="Arial"/>
                <w:sz w:val="24"/>
                <w:szCs w:val="24"/>
              </w:rPr>
            </w:pPr>
            <w:r w:rsidRPr="005C20BC">
              <w:rPr>
                <w:rFonts w:ascii="Arial" w:hAnsi="Arial" w:cs="Arial"/>
                <w:sz w:val="24"/>
                <w:szCs w:val="24"/>
              </w:rPr>
              <w:t>Status</w:t>
            </w:r>
          </w:p>
        </w:tc>
        <w:tc>
          <w:tcPr>
            <w:tcW w:w="7007" w:type="dxa"/>
          </w:tcPr>
          <w:p w14:paraId="03FA25E0" w14:textId="77777777" w:rsidR="00D80083" w:rsidRPr="005C20BC" w:rsidRDefault="00D80083" w:rsidP="00D80083">
            <w:pPr>
              <w:rPr>
                <w:rFonts w:ascii="Arial" w:hAnsi="Arial" w:cs="Arial"/>
                <w:sz w:val="24"/>
                <w:szCs w:val="24"/>
              </w:rPr>
            </w:pPr>
            <w:r w:rsidRPr="005C20BC">
              <w:rPr>
                <w:rFonts w:ascii="Arial" w:hAnsi="Arial" w:cs="Arial"/>
                <w:sz w:val="24"/>
                <w:szCs w:val="24"/>
              </w:rPr>
              <w:t>TBC</w:t>
            </w:r>
          </w:p>
        </w:tc>
      </w:tr>
      <w:tr w:rsidR="00D80083" w:rsidRPr="005C20BC" w14:paraId="2C68D338" w14:textId="77777777" w:rsidTr="00D80083">
        <w:tc>
          <w:tcPr>
            <w:tcW w:w="2235" w:type="dxa"/>
          </w:tcPr>
          <w:p w14:paraId="4241ED0E" w14:textId="77777777" w:rsidR="00D80083" w:rsidRPr="005C20BC" w:rsidRDefault="00D80083" w:rsidP="00D80083">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76300CD2" w14:textId="77777777" w:rsidR="00D80083" w:rsidRPr="005C20BC" w:rsidRDefault="00D80083" w:rsidP="00D80083">
            <w:pPr>
              <w:rPr>
                <w:rFonts w:ascii="Arial" w:hAnsi="Arial" w:cs="Arial"/>
                <w:sz w:val="24"/>
                <w:szCs w:val="24"/>
              </w:rPr>
            </w:pPr>
            <w:r w:rsidRPr="005C20BC">
              <w:rPr>
                <w:rFonts w:ascii="Arial" w:hAnsi="Arial" w:cs="Arial"/>
                <w:sz w:val="24"/>
                <w:szCs w:val="24"/>
              </w:rPr>
              <w:t>Bill Parker &amp; Bernard Harris, Coastal Partnership East</w:t>
            </w:r>
          </w:p>
        </w:tc>
      </w:tr>
    </w:tbl>
    <w:p w14:paraId="4C7BD9CB" w14:textId="77777777" w:rsidR="00D80083" w:rsidRPr="005C20BC" w:rsidRDefault="00D80083" w:rsidP="00D80083">
      <w:pPr>
        <w:spacing w:after="0"/>
        <w:rPr>
          <w:rFonts w:cs="Arial"/>
          <w:sz w:val="24"/>
          <w:szCs w:val="24"/>
        </w:rPr>
      </w:pPr>
    </w:p>
    <w:p w14:paraId="465F2167" w14:textId="77777777" w:rsidR="00D80083" w:rsidRDefault="00D80083" w:rsidP="00D80083">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Gorleston</w:t>
      </w:r>
      <w:proofErr w:type="spellEnd"/>
      <w:r w:rsidRPr="005C20BC">
        <w:rPr>
          <w:rFonts w:eastAsia="Times New Roman" w:cs="Arial"/>
          <w:color w:val="1F497D" w:themeColor="text2"/>
          <w:sz w:val="24"/>
          <w:szCs w:val="24"/>
          <w:lang w:eastAsia="en-GB"/>
        </w:rPr>
        <w:t xml:space="preserve"> Coast Protection Scheme</w:t>
      </w:r>
    </w:p>
    <w:p w14:paraId="4A915265" w14:textId="77777777" w:rsidR="005C20BC" w:rsidRPr="005C20BC" w:rsidRDefault="005C20BC" w:rsidP="00D80083">
      <w:pPr>
        <w:spacing w:after="0"/>
        <w:rPr>
          <w:rFonts w:eastAsia="Times New Roman" w:cs="Arial"/>
          <w:color w:val="1F497D" w:themeColor="text2"/>
          <w:sz w:val="24"/>
          <w:szCs w:val="24"/>
          <w:lang w:eastAsia="en-GB"/>
        </w:rPr>
      </w:pPr>
    </w:p>
    <w:p w14:paraId="4412CEB3" w14:textId="77777777" w:rsidR="00D80083" w:rsidRPr="005C20BC" w:rsidRDefault="00D80083" w:rsidP="00D80083">
      <w:pPr>
        <w:spacing w:after="0"/>
        <w:rPr>
          <w:rFonts w:eastAsia="Times New Roman" w:cs="Arial"/>
          <w:color w:val="000000"/>
          <w:sz w:val="24"/>
          <w:szCs w:val="24"/>
          <w:lang w:eastAsia="en-GB"/>
        </w:rPr>
      </w:pPr>
      <w:r w:rsidRPr="005C20BC">
        <w:rPr>
          <w:rFonts w:eastAsia="Times New Roman" w:cs="Arial"/>
          <w:color w:val="000000"/>
          <w:sz w:val="24"/>
          <w:szCs w:val="24"/>
          <w:lang w:eastAsia="en-GB"/>
        </w:rPr>
        <w:t>Work to recharge beach and build headland structure to retain sediment.</w:t>
      </w:r>
    </w:p>
    <w:tbl>
      <w:tblPr>
        <w:tblStyle w:val="TableGrid"/>
        <w:tblW w:w="0" w:type="auto"/>
        <w:tblLook w:val="04A0" w:firstRow="1" w:lastRow="0" w:firstColumn="1" w:lastColumn="0" w:noHBand="0" w:noVBand="1"/>
      </w:tblPr>
      <w:tblGrid>
        <w:gridCol w:w="2235"/>
        <w:gridCol w:w="7007"/>
      </w:tblGrid>
      <w:tr w:rsidR="00D80083" w:rsidRPr="005C20BC" w14:paraId="3F3B825C" w14:textId="77777777" w:rsidTr="00D80083">
        <w:tc>
          <w:tcPr>
            <w:tcW w:w="2235" w:type="dxa"/>
          </w:tcPr>
          <w:p w14:paraId="209072FC" w14:textId="77777777" w:rsidR="00D80083" w:rsidRPr="005C20BC" w:rsidRDefault="00D80083" w:rsidP="00D80083">
            <w:pPr>
              <w:rPr>
                <w:rFonts w:ascii="Arial" w:hAnsi="Arial" w:cs="Arial"/>
                <w:sz w:val="24"/>
                <w:szCs w:val="24"/>
              </w:rPr>
            </w:pPr>
            <w:r w:rsidRPr="005C20BC">
              <w:rPr>
                <w:rFonts w:ascii="Arial" w:hAnsi="Arial" w:cs="Arial"/>
                <w:sz w:val="24"/>
                <w:szCs w:val="24"/>
              </w:rPr>
              <w:t>Location</w:t>
            </w:r>
          </w:p>
        </w:tc>
        <w:tc>
          <w:tcPr>
            <w:tcW w:w="7007" w:type="dxa"/>
          </w:tcPr>
          <w:p w14:paraId="6097EBBC" w14:textId="77777777" w:rsidR="00D80083" w:rsidRPr="005C20BC" w:rsidRDefault="00D80083" w:rsidP="00D80083">
            <w:pPr>
              <w:rPr>
                <w:rFonts w:ascii="Arial" w:hAnsi="Arial" w:cs="Arial"/>
                <w:sz w:val="24"/>
                <w:szCs w:val="24"/>
              </w:rPr>
            </w:pPr>
            <w:proofErr w:type="spellStart"/>
            <w:r w:rsidRPr="005C20BC">
              <w:rPr>
                <w:rFonts w:ascii="Arial" w:eastAsia="Times New Roman" w:hAnsi="Arial" w:cs="Arial"/>
                <w:color w:val="000000"/>
                <w:sz w:val="24"/>
                <w:szCs w:val="24"/>
                <w:lang w:eastAsia="en-GB"/>
              </w:rPr>
              <w:t>Gorleston</w:t>
            </w:r>
            <w:proofErr w:type="spellEnd"/>
            <w:r w:rsidRPr="005C20BC">
              <w:rPr>
                <w:rFonts w:ascii="Arial" w:eastAsia="Times New Roman" w:hAnsi="Arial" w:cs="Arial"/>
                <w:color w:val="000000"/>
                <w:sz w:val="24"/>
                <w:szCs w:val="24"/>
                <w:lang w:eastAsia="en-GB"/>
              </w:rPr>
              <w:t>, Norfolk</w:t>
            </w:r>
          </w:p>
        </w:tc>
      </w:tr>
      <w:tr w:rsidR="00D80083" w:rsidRPr="005C20BC" w14:paraId="7F74BC5C" w14:textId="77777777" w:rsidTr="00D80083">
        <w:tc>
          <w:tcPr>
            <w:tcW w:w="2235" w:type="dxa"/>
          </w:tcPr>
          <w:p w14:paraId="6904CEF3" w14:textId="77777777" w:rsidR="00D80083" w:rsidRPr="005C20BC" w:rsidRDefault="00D80083" w:rsidP="00D80083">
            <w:pPr>
              <w:rPr>
                <w:rFonts w:ascii="Arial" w:hAnsi="Arial" w:cs="Arial"/>
                <w:sz w:val="24"/>
                <w:szCs w:val="24"/>
              </w:rPr>
            </w:pPr>
            <w:r w:rsidRPr="005C20BC">
              <w:rPr>
                <w:rFonts w:ascii="Arial" w:hAnsi="Arial" w:cs="Arial"/>
                <w:sz w:val="24"/>
                <w:szCs w:val="24"/>
              </w:rPr>
              <w:t>Lead Organisation</w:t>
            </w:r>
          </w:p>
        </w:tc>
        <w:tc>
          <w:tcPr>
            <w:tcW w:w="7007" w:type="dxa"/>
          </w:tcPr>
          <w:p w14:paraId="78841DB6"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Great Yarmouth Borough Council</w:t>
            </w:r>
          </w:p>
        </w:tc>
      </w:tr>
      <w:tr w:rsidR="00D80083" w:rsidRPr="005C20BC" w14:paraId="6827C88D" w14:textId="77777777" w:rsidTr="00D80083">
        <w:tc>
          <w:tcPr>
            <w:tcW w:w="2235" w:type="dxa"/>
          </w:tcPr>
          <w:p w14:paraId="3C6B0F55" w14:textId="77777777" w:rsidR="00D80083" w:rsidRPr="005C20BC" w:rsidRDefault="00D80083" w:rsidP="00D80083">
            <w:pPr>
              <w:rPr>
                <w:rFonts w:ascii="Arial" w:hAnsi="Arial" w:cs="Arial"/>
                <w:sz w:val="24"/>
                <w:szCs w:val="24"/>
              </w:rPr>
            </w:pPr>
            <w:r w:rsidRPr="005C20BC">
              <w:rPr>
                <w:rFonts w:ascii="Arial" w:hAnsi="Arial" w:cs="Arial"/>
                <w:sz w:val="24"/>
                <w:szCs w:val="24"/>
              </w:rPr>
              <w:t>Completion Date</w:t>
            </w:r>
          </w:p>
        </w:tc>
        <w:tc>
          <w:tcPr>
            <w:tcW w:w="7007" w:type="dxa"/>
          </w:tcPr>
          <w:p w14:paraId="7237F7BB" w14:textId="77777777" w:rsidR="00D80083" w:rsidRPr="005C20BC" w:rsidRDefault="00D80083" w:rsidP="00D80083">
            <w:pPr>
              <w:rPr>
                <w:rFonts w:ascii="Arial" w:hAnsi="Arial" w:cs="Arial"/>
                <w:sz w:val="24"/>
                <w:szCs w:val="24"/>
              </w:rPr>
            </w:pPr>
            <w:r w:rsidRPr="005C20BC">
              <w:rPr>
                <w:rFonts w:ascii="Arial" w:hAnsi="Arial" w:cs="Arial"/>
                <w:sz w:val="24"/>
                <w:szCs w:val="24"/>
              </w:rPr>
              <w:t>TBC</w:t>
            </w:r>
          </w:p>
        </w:tc>
      </w:tr>
      <w:tr w:rsidR="00D80083" w:rsidRPr="005C20BC" w14:paraId="64C03123" w14:textId="77777777" w:rsidTr="00D80083">
        <w:tc>
          <w:tcPr>
            <w:tcW w:w="2235" w:type="dxa"/>
          </w:tcPr>
          <w:p w14:paraId="5945C0BB" w14:textId="77777777" w:rsidR="00D80083" w:rsidRPr="005C20BC" w:rsidRDefault="00D80083" w:rsidP="00D80083">
            <w:pPr>
              <w:rPr>
                <w:rFonts w:ascii="Arial" w:hAnsi="Arial" w:cs="Arial"/>
                <w:sz w:val="24"/>
                <w:szCs w:val="24"/>
              </w:rPr>
            </w:pPr>
            <w:r w:rsidRPr="005C20BC">
              <w:rPr>
                <w:rFonts w:ascii="Arial" w:hAnsi="Arial" w:cs="Arial"/>
                <w:sz w:val="24"/>
                <w:szCs w:val="24"/>
              </w:rPr>
              <w:t>Total Cost</w:t>
            </w:r>
          </w:p>
        </w:tc>
        <w:tc>
          <w:tcPr>
            <w:tcW w:w="7007" w:type="dxa"/>
          </w:tcPr>
          <w:p w14:paraId="63FFBB45" w14:textId="77777777" w:rsidR="00D80083" w:rsidRPr="005C20BC" w:rsidRDefault="00D80083" w:rsidP="00D80083">
            <w:pPr>
              <w:rPr>
                <w:rFonts w:ascii="Arial" w:hAnsi="Arial" w:cs="Arial"/>
                <w:sz w:val="24"/>
                <w:szCs w:val="24"/>
              </w:rPr>
            </w:pPr>
            <w:r w:rsidRPr="005C20BC">
              <w:rPr>
                <w:rFonts w:ascii="Arial" w:eastAsia="Times New Roman" w:hAnsi="Arial" w:cs="Arial"/>
                <w:sz w:val="24"/>
                <w:szCs w:val="24"/>
                <w:lang w:eastAsia="en-GB"/>
              </w:rPr>
              <w:t>£5,891,801</w:t>
            </w:r>
          </w:p>
        </w:tc>
      </w:tr>
      <w:tr w:rsidR="00D80083" w:rsidRPr="005C20BC" w14:paraId="09A329C5" w14:textId="77777777" w:rsidTr="00D80083">
        <w:tc>
          <w:tcPr>
            <w:tcW w:w="2235" w:type="dxa"/>
          </w:tcPr>
          <w:p w14:paraId="3C29FB35" w14:textId="77777777" w:rsidR="00D80083" w:rsidRPr="005C20BC" w:rsidRDefault="00D80083" w:rsidP="00D80083">
            <w:pPr>
              <w:rPr>
                <w:rFonts w:ascii="Arial" w:hAnsi="Arial" w:cs="Arial"/>
                <w:sz w:val="24"/>
                <w:szCs w:val="24"/>
              </w:rPr>
            </w:pPr>
            <w:r w:rsidRPr="005C20BC">
              <w:rPr>
                <w:rFonts w:ascii="Arial" w:hAnsi="Arial" w:cs="Arial"/>
                <w:sz w:val="24"/>
                <w:szCs w:val="24"/>
              </w:rPr>
              <w:t>Funding Shortfall</w:t>
            </w:r>
          </w:p>
        </w:tc>
        <w:tc>
          <w:tcPr>
            <w:tcW w:w="7007" w:type="dxa"/>
          </w:tcPr>
          <w:p w14:paraId="319704E2" w14:textId="77777777" w:rsidR="00D80083" w:rsidRPr="005C20BC" w:rsidRDefault="00D80083" w:rsidP="00D80083">
            <w:pPr>
              <w:rPr>
                <w:rFonts w:ascii="Arial" w:hAnsi="Arial" w:cs="Arial"/>
                <w:sz w:val="24"/>
                <w:szCs w:val="24"/>
              </w:rPr>
            </w:pPr>
            <w:r w:rsidRPr="005C20BC">
              <w:rPr>
                <w:rFonts w:ascii="Arial" w:hAnsi="Arial" w:cs="Arial"/>
                <w:sz w:val="24"/>
                <w:szCs w:val="24"/>
              </w:rPr>
              <w:t>£3,240,491</w:t>
            </w:r>
          </w:p>
        </w:tc>
      </w:tr>
      <w:tr w:rsidR="00D80083" w:rsidRPr="005C20BC" w14:paraId="24AF496E" w14:textId="77777777" w:rsidTr="00D80083">
        <w:tc>
          <w:tcPr>
            <w:tcW w:w="2235" w:type="dxa"/>
          </w:tcPr>
          <w:p w14:paraId="538631F9" w14:textId="77777777" w:rsidR="00D80083" w:rsidRPr="005C20BC" w:rsidRDefault="00D80083" w:rsidP="00D80083">
            <w:pPr>
              <w:rPr>
                <w:rFonts w:ascii="Arial" w:hAnsi="Arial" w:cs="Arial"/>
                <w:sz w:val="24"/>
                <w:szCs w:val="24"/>
              </w:rPr>
            </w:pPr>
            <w:r w:rsidRPr="005C20BC">
              <w:rPr>
                <w:rFonts w:ascii="Arial" w:hAnsi="Arial" w:cs="Arial"/>
                <w:sz w:val="24"/>
                <w:szCs w:val="24"/>
              </w:rPr>
              <w:t>CIL Contribution?</w:t>
            </w:r>
          </w:p>
        </w:tc>
        <w:tc>
          <w:tcPr>
            <w:tcW w:w="7007" w:type="dxa"/>
          </w:tcPr>
          <w:p w14:paraId="5E37FB44" w14:textId="77777777" w:rsidR="00D80083" w:rsidRPr="005C20BC" w:rsidRDefault="00D80083" w:rsidP="00D80083">
            <w:pPr>
              <w:rPr>
                <w:rFonts w:ascii="Arial" w:hAnsi="Arial" w:cs="Arial"/>
                <w:sz w:val="24"/>
                <w:szCs w:val="24"/>
              </w:rPr>
            </w:pPr>
            <w:r w:rsidRPr="005C20BC">
              <w:rPr>
                <w:rFonts w:ascii="Arial" w:hAnsi="Arial" w:cs="Arial"/>
                <w:sz w:val="24"/>
                <w:szCs w:val="24"/>
              </w:rPr>
              <w:t>TBC</w:t>
            </w:r>
          </w:p>
        </w:tc>
      </w:tr>
      <w:tr w:rsidR="00D80083" w:rsidRPr="005C20BC" w14:paraId="1F515E61" w14:textId="77777777" w:rsidTr="00D80083">
        <w:tc>
          <w:tcPr>
            <w:tcW w:w="2235" w:type="dxa"/>
          </w:tcPr>
          <w:p w14:paraId="73A0BFBF" w14:textId="77777777" w:rsidR="00D80083" w:rsidRPr="005C20BC" w:rsidRDefault="00D80083" w:rsidP="00D80083">
            <w:pPr>
              <w:rPr>
                <w:rFonts w:ascii="Arial" w:hAnsi="Arial" w:cs="Arial"/>
                <w:sz w:val="24"/>
                <w:szCs w:val="24"/>
              </w:rPr>
            </w:pPr>
            <w:r w:rsidRPr="005C20BC">
              <w:rPr>
                <w:rFonts w:ascii="Arial" w:hAnsi="Arial" w:cs="Arial"/>
                <w:sz w:val="24"/>
                <w:szCs w:val="24"/>
              </w:rPr>
              <w:t>Directly Delivers</w:t>
            </w:r>
          </w:p>
        </w:tc>
        <w:tc>
          <w:tcPr>
            <w:tcW w:w="7007" w:type="dxa"/>
          </w:tcPr>
          <w:p w14:paraId="78E90AD4" w14:textId="77777777" w:rsidR="00D80083" w:rsidRPr="005C20BC" w:rsidRDefault="00D80083" w:rsidP="00D80083">
            <w:pPr>
              <w:rPr>
                <w:rFonts w:ascii="Arial" w:hAnsi="Arial" w:cs="Arial"/>
                <w:sz w:val="24"/>
                <w:szCs w:val="24"/>
              </w:rPr>
            </w:pPr>
            <w:r w:rsidRPr="005C20BC">
              <w:rPr>
                <w:rFonts w:ascii="Arial" w:hAnsi="Arial" w:cs="Arial"/>
                <w:sz w:val="24"/>
                <w:szCs w:val="24"/>
              </w:rPr>
              <w:t xml:space="preserve">Reduction of flood and erosion risk </w:t>
            </w:r>
          </w:p>
        </w:tc>
      </w:tr>
      <w:tr w:rsidR="00D80083" w:rsidRPr="005C20BC" w14:paraId="27A971A9" w14:textId="77777777" w:rsidTr="00D80083">
        <w:tc>
          <w:tcPr>
            <w:tcW w:w="2235" w:type="dxa"/>
          </w:tcPr>
          <w:p w14:paraId="0F9E705B" w14:textId="77777777" w:rsidR="00D80083" w:rsidRPr="005C20BC" w:rsidRDefault="00D80083" w:rsidP="00D80083">
            <w:pPr>
              <w:rPr>
                <w:rFonts w:ascii="Arial" w:hAnsi="Arial" w:cs="Arial"/>
                <w:sz w:val="24"/>
                <w:szCs w:val="24"/>
              </w:rPr>
            </w:pPr>
            <w:r w:rsidRPr="005C20BC">
              <w:rPr>
                <w:rFonts w:ascii="Arial" w:hAnsi="Arial" w:cs="Arial"/>
                <w:sz w:val="24"/>
                <w:szCs w:val="24"/>
              </w:rPr>
              <w:t>Indirectly Delivers</w:t>
            </w:r>
          </w:p>
        </w:tc>
        <w:tc>
          <w:tcPr>
            <w:tcW w:w="7007" w:type="dxa"/>
          </w:tcPr>
          <w:p w14:paraId="4C49009D" w14:textId="77777777" w:rsidR="00D80083" w:rsidRPr="005C20BC" w:rsidRDefault="00D80083" w:rsidP="00D80083">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 assets</w:t>
            </w:r>
          </w:p>
        </w:tc>
      </w:tr>
      <w:tr w:rsidR="00D80083" w:rsidRPr="005C20BC" w14:paraId="2B914D65" w14:textId="77777777" w:rsidTr="00D80083">
        <w:tc>
          <w:tcPr>
            <w:tcW w:w="2235" w:type="dxa"/>
          </w:tcPr>
          <w:p w14:paraId="2A7A2614" w14:textId="77777777" w:rsidR="00D80083" w:rsidRPr="005C20BC" w:rsidRDefault="00D80083" w:rsidP="00D80083">
            <w:pPr>
              <w:rPr>
                <w:rFonts w:ascii="Arial" w:hAnsi="Arial" w:cs="Arial"/>
                <w:sz w:val="24"/>
                <w:szCs w:val="24"/>
              </w:rPr>
            </w:pPr>
            <w:r w:rsidRPr="005C20BC">
              <w:rPr>
                <w:rFonts w:ascii="Arial" w:hAnsi="Arial" w:cs="Arial"/>
                <w:sz w:val="24"/>
                <w:szCs w:val="24"/>
              </w:rPr>
              <w:t>Status</w:t>
            </w:r>
          </w:p>
        </w:tc>
        <w:tc>
          <w:tcPr>
            <w:tcW w:w="7007" w:type="dxa"/>
          </w:tcPr>
          <w:p w14:paraId="2B13A442" w14:textId="77777777" w:rsidR="00D80083" w:rsidRPr="005C20BC" w:rsidRDefault="00D80083" w:rsidP="00D80083">
            <w:pPr>
              <w:rPr>
                <w:rFonts w:ascii="Arial" w:hAnsi="Arial" w:cs="Arial"/>
                <w:sz w:val="24"/>
                <w:szCs w:val="24"/>
              </w:rPr>
            </w:pPr>
            <w:r w:rsidRPr="005C20BC">
              <w:rPr>
                <w:rFonts w:ascii="Arial" w:eastAsia="Times New Roman" w:hAnsi="Arial" w:cs="Arial"/>
                <w:color w:val="000000"/>
                <w:sz w:val="24"/>
                <w:szCs w:val="24"/>
                <w:lang w:eastAsia="en-GB"/>
              </w:rPr>
              <w:t>Work expected in 2022 and 2027</w:t>
            </w:r>
          </w:p>
        </w:tc>
      </w:tr>
      <w:tr w:rsidR="00D80083" w:rsidRPr="005C20BC" w14:paraId="309BA0B9" w14:textId="77777777" w:rsidTr="00D80083">
        <w:tc>
          <w:tcPr>
            <w:tcW w:w="2235" w:type="dxa"/>
          </w:tcPr>
          <w:p w14:paraId="0052F83B" w14:textId="77777777" w:rsidR="00D80083" w:rsidRPr="005C20BC" w:rsidRDefault="00D80083" w:rsidP="00D80083">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0A09AF6D" w14:textId="77777777" w:rsidR="00D80083" w:rsidRPr="005C20BC" w:rsidRDefault="00D80083" w:rsidP="00D80083">
            <w:pPr>
              <w:rPr>
                <w:rFonts w:ascii="Arial" w:hAnsi="Arial" w:cs="Arial"/>
                <w:sz w:val="24"/>
                <w:szCs w:val="24"/>
              </w:rPr>
            </w:pPr>
            <w:r w:rsidRPr="005C20BC">
              <w:rPr>
                <w:rFonts w:ascii="Arial" w:hAnsi="Arial" w:cs="Arial"/>
                <w:sz w:val="24"/>
                <w:szCs w:val="24"/>
              </w:rPr>
              <w:t>Bill Parker &amp; Bernard Harris, Coastal Partnership East</w:t>
            </w:r>
          </w:p>
        </w:tc>
      </w:tr>
    </w:tbl>
    <w:p w14:paraId="20F192C9" w14:textId="77777777" w:rsidR="005361CD" w:rsidRDefault="005361CD" w:rsidP="005D5D90">
      <w:pPr>
        <w:spacing w:after="0"/>
        <w:rPr>
          <w:rFonts w:cs="Arial"/>
          <w:sz w:val="24"/>
          <w:szCs w:val="24"/>
        </w:rPr>
      </w:pPr>
    </w:p>
    <w:p w14:paraId="4453A4C8" w14:textId="77777777" w:rsidR="0045125F" w:rsidRDefault="0045125F">
      <w:pPr>
        <w:rPr>
          <w:rFonts w:cs="Arial"/>
          <w:b/>
          <w:sz w:val="24"/>
          <w:szCs w:val="24"/>
        </w:rPr>
      </w:pPr>
      <w:r>
        <w:rPr>
          <w:rFonts w:cs="Arial"/>
          <w:b/>
          <w:sz w:val="24"/>
          <w:szCs w:val="24"/>
        </w:rPr>
        <w:br w:type="page"/>
      </w:r>
    </w:p>
    <w:p w14:paraId="3377084A" w14:textId="43483630" w:rsidR="008B4744" w:rsidRDefault="0045125F" w:rsidP="005D5D90">
      <w:pPr>
        <w:spacing w:after="0"/>
        <w:rPr>
          <w:rFonts w:cs="Arial"/>
          <w:b/>
          <w:sz w:val="24"/>
          <w:szCs w:val="24"/>
        </w:rPr>
      </w:pPr>
      <w:r>
        <w:rPr>
          <w:rFonts w:cs="Arial"/>
          <w:b/>
          <w:sz w:val="24"/>
          <w:szCs w:val="24"/>
        </w:rPr>
        <w:lastRenderedPageBreak/>
        <w:t>Adjoining Areas</w:t>
      </w:r>
    </w:p>
    <w:p w14:paraId="57E56239" w14:textId="77777777" w:rsidR="0045125F" w:rsidRDefault="0045125F" w:rsidP="005D5D90">
      <w:pPr>
        <w:spacing w:after="0"/>
        <w:rPr>
          <w:rFonts w:cs="Arial"/>
          <w:b/>
          <w:sz w:val="24"/>
          <w:szCs w:val="24"/>
        </w:rPr>
      </w:pPr>
    </w:p>
    <w:p w14:paraId="15F60F2F" w14:textId="1BB135D3" w:rsidR="0045125F" w:rsidRDefault="0045125F" w:rsidP="005D5D90">
      <w:pPr>
        <w:spacing w:after="0"/>
        <w:rPr>
          <w:rFonts w:cs="Arial"/>
          <w:b/>
          <w:sz w:val="24"/>
          <w:szCs w:val="24"/>
        </w:rPr>
      </w:pPr>
      <w:r>
        <w:rPr>
          <w:rFonts w:cs="Arial"/>
          <w:b/>
          <w:sz w:val="24"/>
          <w:szCs w:val="24"/>
        </w:rPr>
        <w:t>Suffolk</w:t>
      </w:r>
    </w:p>
    <w:p w14:paraId="2053A0B0" w14:textId="77777777" w:rsidR="0045125F" w:rsidRDefault="0045125F" w:rsidP="005D5D90">
      <w:pPr>
        <w:spacing w:after="0"/>
        <w:rPr>
          <w:rFonts w:cs="Arial"/>
          <w:b/>
          <w:sz w:val="24"/>
          <w:szCs w:val="24"/>
        </w:rPr>
      </w:pPr>
    </w:p>
    <w:p w14:paraId="5D719CEE" w14:textId="04E07F0F" w:rsidR="005D5D90" w:rsidRPr="005C20BC" w:rsidRDefault="005D5D90" w:rsidP="005D5D90">
      <w:pPr>
        <w:spacing w:after="0"/>
        <w:rPr>
          <w:rFonts w:cs="Arial"/>
          <w:b/>
          <w:sz w:val="24"/>
          <w:szCs w:val="24"/>
        </w:rPr>
      </w:pPr>
      <w:r w:rsidRPr="005C20BC">
        <w:rPr>
          <w:rFonts w:cs="Arial"/>
          <w:b/>
          <w:sz w:val="24"/>
          <w:szCs w:val="24"/>
        </w:rPr>
        <w:t>Waveney District Council area</w:t>
      </w:r>
    </w:p>
    <w:p w14:paraId="6A9E4F35" w14:textId="77777777" w:rsidR="005D5D90" w:rsidRPr="005C20BC" w:rsidRDefault="005D5D90" w:rsidP="005D5D90">
      <w:pPr>
        <w:spacing w:after="0"/>
        <w:rPr>
          <w:rFonts w:eastAsia="Times New Roman" w:cs="Arial"/>
          <w:color w:val="1F497D" w:themeColor="text2"/>
          <w:sz w:val="24"/>
          <w:szCs w:val="24"/>
          <w:lang w:eastAsia="en-GB"/>
        </w:rPr>
      </w:pPr>
    </w:p>
    <w:p w14:paraId="56518642" w14:textId="77777777" w:rsidR="005D5D90"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Lowestoft Flood Risk Management Project</w:t>
      </w:r>
    </w:p>
    <w:p w14:paraId="1098824C" w14:textId="77777777" w:rsidR="005C20BC" w:rsidRPr="005C20BC" w:rsidRDefault="005C20BC" w:rsidP="005D5D90">
      <w:pPr>
        <w:spacing w:after="0"/>
        <w:rPr>
          <w:rFonts w:eastAsia="Times New Roman" w:cs="Arial"/>
          <w:color w:val="1F497D" w:themeColor="text2"/>
          <w:sz w:val="24"/>
          <w:szCs w:val="24"/>
          <w:lang w:eastAsia="en-GB"/>
        </w:rPr>
      </w:pPr>
    </w:p>
    <w:p w14:paraId="45CB5BCD" w14:textId="77777777" w:rsidR="005D5D90" w:rsidRPr="005C20BC" w:rsidRDefault="005D5D90" w:rsidP="005D5D90">
      <w:pPr>
        <w:spacing w:after="0"/>
        <w:rPr>
          <w:rFonts w:cs="Arial"/>
          <w:sz w:val="24"/>
          <w:szCs w:val="24"/>
        </w:rPr>
      </w:pPr>
      <w:proofErr w:type="gramStart"/>
      <w:r w:rsidRPr="005C20BC">
        <w:rPr>
          <w:rFonts w:cs="Arial"/>
          <w:sz w:val="24"/>
          <w:szCs w:val="24"/>
        </w:rPr>
        <w:t>Nationally significant project to significantly reduce the risks of all forms of flooding to the town, delivering significant economic benefits to the region.</w:t>
      </w:r>
      <w:proofErr w:type="gramEnd"/>
      <w:r w:rsidRPr="005C20BC">
        <w:rPr>
          <w:rFonts w:cs="Arial"/>
          <w:sz w:val="24"/>
          <w:szCs w:val="24"/>
        </w:rPr>
        <w:t xml:space="preserve">  </w:t>
      </w:r>
    </w:p>
    <w:tbl>
      <w:tblPr>
        <w:tblStyle w:val="TableGrid"/>
        <w:tblW w:w="0" w:type="auto"/>
        <w:tblLook w:val="04A0" w:firstRow="1" w:lastRow="0" w:firstColumn="1" w:lastColumn="0" w:noHBand="0" w:noVBand="1"/>
      </w:tblPr>
      <w:tblGrid>
        <w:gridCol w:w="2235"/>
        <w:gridCol w:w="7007"/>
      </w:tblGrid>
      <w:tr w:rsidR="005D5D90" w:rsidRPr="005C20BC" w14:paraId="3F41CE07" w14:textId="77777777" w:rsidTr="005D5D90">
        <w:tc>
          <w:tcPr>
            <w:tcW w:w="2235" w:type="dxa"/>
          </w:tcPr>
          <w:p w14:paraId="258D982C"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44139B83"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Lowestoft, Suffolk</w:t>
            </w:r>
          </w:p>
        </w:tc>
      </w:tr>
      <w:tr w:rsidR="005D5D90" w:rsidRPr="005C20BC" w14:paraId="1795297C" w14:textId="77777777" w:rsidTr="005D5D90">
        <w:tc>
          <w:tcPr>
            <w:tcW w:w="2235" w:type="dxa"/>
          </w:tcPr>
          <w:p w14:paraId="5A89A96D"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6E358DFE" w14:textId="77777777" w:rsidR="005D5D90" w:rsidRPr="005C20BC" w:rsidRDefault="005D5D90" w:rsidP="005D5D90">
            <w:pPr>
              <w:rPr>
                <w:rFonts w:ascii="Arial" w:hAnsi="Arial" w:cs="Arial"/>
                <w:sz w:val="24"/>
                <w:szCs w:val="24"/>
              </w:rPr>
            </w:pPr>
            <w:r w:rsidRPr="005C20BC">
              <w:rPr>
                <w:rFonts w:ascii="Arial" w:hAnsi="Arial" w:cs="Arial"/>
                <w:sz w:val="24"/>
                <w:szCs w:val="24"/>
              </w:rPr>
              <w:t>Waveney District Council</w:t>
            </w:r>
          </w:p>
        </w:tc>
      </w:tr>
      <w:tr w:rsidR="005D5D90" w:rsidRPr="005C20BC" w14:paraId="34C33467" w14:textId="77777777" w:rsidTr="005D5D90">
        <w:tc>
          <w:tcPr>
            <w:tcW w:w="2235" w:type="dxa"/>
          </w:tcPr>
          <w:p w14:paraId="50653637"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55DDB059" w14:textId="77777777" w:rsidR="005D5D90" w:rsidRPr="005C20BC" w:rsidRDefault="005D5D90" w:rsidP="005D5D90">
            <w:pPr>
              <w:rPr>
                <w:rFonts w:ascii="Arial" w:hAnsi="Arial" w:cs="Arial"/>
                <w:sz w:val="24"/>
                <w:szCs w:val="24"/>
              </w:rPr>
            </w:pPr>
            <w:r w:rsidRPr="005C20BC">
              <w:rPr>
                <w:rFonts w:ascii="Arial" w:hAnsi="Arial" w:cs="Arial"/>
                <w:sz w:val="24"/>
                <w:szCs w:val="24"/>
              </w:rPr>
              <w:t>31/03/2021</w:t>
            </w:r>
          </w:p>
        </w:tc>
      </w:tr>
      <w:tr w:rsidR="005D5D90" w:rsidRPr="005C20BC" w14:paraId="5DDFD334" w14:textId="77777777" w:rsidTr="005D5D90">
        <w:tc>
          <w:tcPr>
            <w:tcW w:w="2235" w:type="dxa"/>
          </w:tcPr>
          <w:p w14:paraId="3FBE26BD"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7CE0F9E5" w14:textId="77777777" w:rsidR="005D5D90" w:rsidRPr="005C20BC" w:rsidRDefault="005D5D90" w:rsidP="005C20BC">
            <w:pPr>
              <w:rPr>
                <w:rFonts w:ascii="Arial" w:hAnsi="Arial" w:cs="Arial"/>
                <w:sz w:val="24"/>
                <w:szCs w:val="24"/>
              </w:rPr>
            </w:pPr>
            <w:r w:rsidRPr="005C20BC">
              <w:rPr>
                <w:rFonts w:ascii="Arial" w:hAnsi="Arial" w:cs="Arial"/>
                <w:sz w:val="24"/>
                <w:szCs w:val="24"/>
              </w:rPr>
              <w:t>£28,925,000</w:t>
            </w:r>
            <w:r w:rsidR="00A10F20" w:rsidRPr="005C20BC">
              <w:rPr>
                <w:rFonts w:ascii="Arial" w:hAnsi="Arial" w:cs="Arial"/>
                <w:sz w:val="24"/>
                <w:szCs w:val="24"/>
              </w:rPr>
              <w:t xml:space="preserve"> </w:t>
            </w:r>
            <w:r w:rsidR="005C20BC">
              <w:rPr>
                <w:rFonts w:ascii="Arial" w:hAnsi="Arial" w:cs="Arial"/>
                <w:sz w:val="24"/>
                <w:szCs w:val="24"/>
              </w:rPr>
              <w:t>- h</w:t>
            </w:r>
            <w:r w:rsidR="00A10F20" w:rsidRPr="005C20BC">
              <w:rPr>
                <w:rFonts w:ascii="Arial" w:hAnsi="Arial" w:cs="Arial"/>
                <w:sz w:val="24"/>
                <w:szCs w:val="24"/>
              </w:rPr>
              <w:t>as the cost increased?</w:t>
            </w:r>
          </w:p>
        </w:tc>
      </w:tr>
      <w:tr w:rsidR="005D5D90" w:rsidRPr="005C20BC" w14:paraId="50506A2D" w14:textId="77777777" w:rsidTr="005D5D90">
        <w:tc>
          <w:tcPr>
            <w:tcW w:w="2235" w:type="dxa"/>
          </w:tcPr>
          <w:p w14:paraId="6EB66C65"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67695E38" w14:textId="77777777" w:rsidR="005D5D90" w:rsidRPr="005C20BC" w:rsidRDefault="005D5D90" w:rsidP="005D5D90">
            <w:pPr>
              <w:rPr>
                <w:rFonts w:ascii="Arial" w:hAnsi="Arial" w:cs="Arial"/>
                <w:sz w:val="24"/>
                <w:szCs w:val="24"/>
              </w:rPr>
            </w:pPr>
            <w:r w:rsidRPr="005C20BC">
              <w:rPr>
                <w:rFonts w:ascii="Arial" w:hAnsi="Arial" w:cs="Arial"/>
                <w:sz w:val="24"/>
                <w:szCs w:val="24"/>
              </w:rPr>
              <w:t>TBC – bids in process</w:t>
            </w:r>
          </w:p>
        </w:tc>
      </w:tr>
      <w:tr w:rsidR="005D5D90" w:rsidRPr="005C20BC" w14:paraId="0499F8BE" w14:textId="77777777" w:rsidTr="005D5D90">
        <w:tc>
          <w:tcPr>
            <w:tcW w:w="2235" w:type="dxa"/>
          </w:tcPr>
          <w:p w14:paraId="38062667"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5EFC0007"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4BFA0D31" w14:textId="77777777" w:rsidTr="005D5D90">
        <w:tc>
          <w:tcPr>
            <w:tcW w:w="2235" w:type="dxa"/>
          </w:tcPr>
          <w:p w14:paraId="21E84F97"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68422108"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3DD00DA9" w14:textId="77777777" w:rsidTr="005D5D90">
        <w:tc>
          <w:tcPr>
            <w:tcW w:w="2235" w:type="dxa"/>
          </w:tcPr>
          <w:p w14:paraId="52D8F01C"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67803DCF"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 assets, enabling development and regeneration</w:t>
            </w:r>
          </w:p>
        </w:tc>
      </w:tr>
      <w:tr w:rsidR="005D5D90" w:rsidRPr="005C20BC" w14:paraId="211EB301" w14:textId="77777777" w:rsidTr="005D5D90">
        <w:tc>
          <w:tcPr>
            <w:tcW w:w="2235" w:type="dxa"/>
          </w:tcPr>
          <w:p w14:paraId="71A8CF9A"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74314486"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In final consultation phase </w:t>
            </w:r>
          </w:p>
        </w:tc>
      </w:tr>
      <w:tr w:rsidR="005D5D90" w:rsidRPr="005C20BC" w14:paraId="5E38A6B2" w14:textId="77777777" w:rsidTr="005D5D90">
        <w:tc>
          <w:tcPr>
            <w:tcW w:w="2235" w:type="dxa"/>
          </w:tcPr>
          <w:p w14:paraId="31C5FD9D"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139F381F"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3E5FE5A9" w14:textId="77777777" w:rsidR="005D5D90" w:rsidRPr="005C20BC" w:rsidRDefault="005D5D90" w:rsidP="005D5D90">
      <w:pPr>
        <w:spacing w:after="0"/>
        <w:rPr>
          <w:rFonts w:eastAsia="Times New Roman" w:cs="Arial"/>
          <w:color w:val="1F497D" w:themeColor="text2"/>
          <w:sz w:val="24"/>
          <w:szCs w:val="24"/>
          <w:lang w:eastAsia="en-GB"/>
        </w:rPr>
      </w:pPr>
    </w:p>
    <w:p w14:paraId="7FFA6CEA" w14:textId="77777777" w:rsidR="00423D37" w:rsidRPr="005C20BC" w:rsidRDefault="00423D37" w:rsidP="00423D37">
      <w:pPr>
        <w:spacing w:after="0"/>
        <w:rPr>
          <w:rFonts w:eastAsia="Times New Roman" w:cs="Arial"/>
          <w:sz w:val="24"/>
          <w:szCs w:val="24"/>
          <w:lang w:eastAsia="en-GB"/>
        </w:rPr>
      </w:pPr>
      <w:proofErr w:type="spellStart"/>
      <w:r w:rsidRPr="005C20BC">
        <w:rPr>
          <w:rFonts w:eastAsia="Times New Roman" w:cs="Arial"/>
          <w:color w:val="1F497D" w:themeColor="text2"/>
          <w:sz w:val="24"/>
          <w:szCs w:val="24"/>
          <w:lang w:eastAsia="en-GB"/>
        </w:rPr>
        <w:t>Hopton</w:t>
      </w:r>
      <w:proofErr w:type="spellEnd"/>
      <w:r w:rsidRPr="005C20BC">
        <w:rPr>
          <w:rFonts w:eastAsia="Times New Roman" w:cs="Arial"/>
          <w:color w:val="1F497D" w:themeColor="text2"/>
          <w:sz w:val="24"/>
          <w:szCs w:val="24"/>
          <w:lang w:eastAsia="en-GB"/>
        </w:rPr>
        <w:t xml:space="preserve"> to </w:t>
      </w:r>
      <w:proofErr w:type="spellStart"/>
      <w:r w:rsidRPr="005C20BC">
        <w:rPr>
          <w:rFonts w:eastAsia="Times New Roman" w:cs="Arial"/>
          <w:color w:val="1F497D" w:themeColor="text2"/>
          <w:sz w:val="24"/>
          <w:szCs w:val="24"/>
          <w:lang w:eastAsia="en-GB"/>
        </w:rPr>
        <w:t>Corton</w:t>
      </w:r>
      <w:proofErr w:type="spellEnd"/>
      <w:r w:rsidRPr="005C20BC">
        <w:rPr>
          <w:rFonts w:eastAsia="Times New Roman" w:cs="Arial"/>
          <w:color w:val="1F497D" w:themeColor="text2"/>
          <w:sz w:val="24"/>
          <w:szCs w:val="24"/>
          <w:lang w:eastAsia="en-GB"/>
        </w:rPr>
        <w:t xml:space="preserve"> scheme</w:t>
      </w:r>
    </w:p>
    <w:p w14:paraId="45315C1F" w14:textId="77777777" w:rsidR="00423D37" w:rsidRDefault="00423D37" w:rsidP="00423D37">
      <w:pPr>
        <w:spacing w:after="0"/>
        <w:rPr>
          <w:rFonts w:eastAsia="Times New Roman" w:cs="Arial"/>
          <w:sz w:val="24"/>
          <w:szCs w:val="24"/>
          <w:lang w:eastAsia="en-GB"/>
        </w:rPr>
      </w:pPr>
    </w:p>
    <w:p w14:paraId="11A7E8B5" w14:textId="77777777" w:rsidR="00423D37" w:rsidRPr="005C20BC" w:rsidRDefault="00423D37" w:rsidP="00423D37">
      <w:pPr>
        <w:spacing w:after="0"/>
        <w:rPr>
          <w:rFonts w:eastAsia="Times New Roman" w:cs="Arial"/>
          <w:sz w:val="24"/>
          <w:szCs w:val="24"/>
          <w:lang w:eastAsia="en-GB"/>
        </w:rPr>
      </w:pPr>
      <w:proofErr w:type="gramStart"/>
      <w:r w:rsidRPr="005C20BC">
        <w:rPr>
          <w:rFonts w:eastAsia="Times New Roman" w:cs="Arial"/>
          <w:sz w:val="24"/>
          <w:szCs w:val="24"/>
          <w:lang w:eastAsia="en-GB"/>
        </w:rPr>
        <w:t>Anticipated scheme to manage the rate of erosion to this undefended frontage and create a natural coastal asset – a new beach and bay.</w:t>
      </w:r>
      <w:proofErr w:type="gramEnd"/>
      <w:r w:rsidRPr="005C20BC">
        <w:rPr>
          <w:rFonts w:eastAsia="Times New Roman" w:cs="Arial"/>
          <w:sz w:val="24"/>
          <w:szCs w:val="24"/>
          <w:lang w:eastAsia="en-GB"/>
        </w:rPr>
        <w:t xml:space="preserve"> </w:t>
      </w:r>
      <w:proofErr w:type="gramStart"/>
      <w:r w:rsidRPr="005C20BC">
        <w:rPr>
          <w:rFonts w:eastAsia="Times New Roman" w:cs="Arial"/>
          <w:sz w:val="24"/>
          <w:szCs w:val="24"/>
          <w:lang w:eastAsia="en-GB"/>
        </w:rPr>
        <w:t xml:space="preserve">From </w:t>
      </w:r>
      <w:r w:rsidR="00DB20D3" w:rsidRPr="005C20BC">
        <w:rPr>
          <w:rFonts w:eastAsia="Times New Roman" w:cs="Arial"/>
          <w:color w:val="000000"/>
          <w:sz w:val="24"/>
          <w:szCs w:val="24"/>
          <w:lang w:eastAsia="en-GB"/>
        </w:rPr>
        <w:t xml:space="preserve">Medium Term Plan </w:t>
      </w:r>
      <w:r w:rsidR="00DB20D3">
        <w:rPr>
          <w:rFonts w:eastAsia="Times New Roman" w:cs="Arial"/>
          <w:color w:val="000000"/>
          <w:sz w:val="24"/>
          <w:szCs w:val="24"/>
          <w:lang w:eastAsia="en-GB"/>
        </w:rPr>
        <w:t>(</w:t>
      </w:r>
      <w:r w:rsidRPr="005C20BC">
        <w:rPr>
          <w:rFonts w:eastAsia="Times New Roman" w:cs="Arial"/>
          <w:sz w:val="24"/>
          <w:szCs w:val="24"/>
          <w:lang w:eastAsia="en-GB"/>
        </w:rPr>
        <w:t>MTP</w:t>
      </w:r>
      <w:r w:rsidR="00DB20D3">
        <w:rPr>
          <w:rFonts w:eastAsia="Times New Roman" w:cs="Arial"/>
          <w:sz w:val="24"/>
          <w:szCs w:val="24"/>
          <w:lang w:eastAsia="en-GB"/>
        </w:rPr>
        <w:t>)</w:t>
      </w:r>
      <w:r w:rsidRPr="005C20BC">
        <w:rPr>
          <w:rFonts w:eastAsia="Times New Roman" w:cs="Arial"/>
          <w:sz w:val="24"/>
          <w:szCs w:val="24"/>
          <w:lang w:eastAsia="en-GB"/>
        </w:rPr>
        <w:t xml:space="preserve"> for removal of ruined defences.</w:t>
      </w:r>
      <w:proofErr w:type="gramEnd"/>
      <w:r w:rsidRPr="005C20BC">
        <w:rPr>
          <w:rFonts w:eastAsia="Times New Roman" w:cs="Arial"/>
          <w:sz w:val="24"/>
          <w:szCs w:val="24"/>
          <w:lang w:eastAsia="en-GB"/>
        </w:rPr>
        <w:t xml:space="preserve">  </w:t>
      </w:r>
      <w:proofErr w:type="gramStart"/>
      <w:r w:rsidRPr="005C20BC">
        <w:rPr>
          <w:rFonts w:eastAsia="Times New Roman" w:cs="Arial"/>
          <w:sz w:val="24"/>
          <w:szCs w:val="24"/>
          <w:lang w:eastAsia="en-GB"/>
        </w:rPr>
        <w:t xml:space="preserve">Possibly now superseded by </w:t>
      </w:r>
      <w:proofErr w:type="spellStart"/>
      <w:r w:rsidR="00DB20D3">
        <w:rPr>
          <w:rFonts w:eastAsia="Times New Roman" w:cs="Arial"/>
          <w:color w:val="000000"/>
          <w:sz w:val="24"/>
          <w:szCs w:val="24"/>
          <w:lang w:eastAsia="en-GB"/>
        </w:rPr>
        <w:t>Gorleston</w:t>
      </w:r>
      <w:proofErr w:type="spellEnd"/>
      <w:r w:rsidR="00DB20D3">
        <w:rPr>
          <w:rFonts w:eastAsia="Times New Roman" w:cs="Arial"/>
          <w:color w:val="000000"/>
          <w:sz w:val="24"/>
          <w:szCs w:val="24"/>
          <w:lang w:eastAsia="en-GB"/>
        </w:rPr>
        <w:t xml:space="preserve"> to Lowestoft Coastal Strategy (</w:t>
      </w:r>
      <w:r w:rsidRPr="005C20BC">
        <w:rPr>
          <w:rFonts w:eastAsia="Times New Roman" w:cs="Arial"/>
          <w:sz w:val="24"/>
          <w:szCs w:val="24"/>
          <w:lang w:eastAsia="en-GB"/>
        </w:rPr>
        <w:t>G2LCS</w:t>
      </w:r>
      <w:r w:rsidR="00DB20D3">
        <w:rPr>
          <w:rFonts w:eastAsia="Times New Roman" w:cs="Arial"/>
          <w:sz w:val="24"/>
          <w:szCs w:val="24"/>
          <w:lang w:eastAsia="en-GB"/>
        </w:rPr>
        <w:t>)</w:t>
      </w:r>
      <w:r w:rsidRPr="005C20BC">
        <w:rPr>
          <w:rFonts w:eastAsia="Times New Roman" w:cs="Arial"/>
          <w:sz w:val="24"/>
          <w:szCs w:val="24"/>
          <w:lang w:eastAsia="en-GB"/>
        </w:rPr>
        <w:t>.</w:t>
      </w:r>
      <w:proofErr w:type="gramEnd"/>
      <w:r w:rsidRPr="005C20BC">
        <w:rPr>
          <w:rFonts w:eastAsia="Times New Roman" w:cs="Arial"/>
          <w:sz w:val="24"/>
          <w:szCs w:val="24"/>
          <w:lang w:eastAsia="en-GB"/>
        </w:rPr>
        <w:t xml:space="preserve"> </w:t>
      </w:r>
    </w:p>
    <w:tbl>
      <w:tblPr>
        <w:tblStyle w:val="TableGrid"/>
        <w:tblW w:w="0" w:type="auto"/>
        <w:tblLook w:val="04A0" w:firstRow="1" w:lastRow="0" w:firstColumn="1" w:lastColumn="0" w:noHBand="0" w:noVBand="1"/>
      </w:tblPr>
      <w:tblGrid>
        <w:gridCol w:w="2235"/>
        <w:gridCol w:w="7007"/>
      </w:tblGrid>
      <w:tr w:rsidR="00423D37" w:rsidRPr="005C20BC" w14:paraId="73051CB1" w14:textId="77777777" w:rsidTr="00423D37">
        <w:tc>
          <w:tcPr>
            <w:tcW w:w="2235" w:type="dxa"/>
          </w:tcPr>
          <w:p w14:paraId="71971A41" w14:textId="77777777" w:rsidR="00423D37" w:rsidRPr="005C20BC" w:rsidRDefault="00423D37" w:rsidP="00423D37">
            <w:pPr>
              <w:rPr>
                <w:rFonts w:ascii="Arial" w:hAnsi="Arial" w:cs="Arial"/>
                <w:sz w:val="24"/>
                <w:szCs w:val="24"/>
              </w:rPr>
            </w:pPr>
            <w:r w:rsidRPr="005C20BC">
              <w:rPr>
                <w:rFonts w:ascii="Arial" w:hAnsi="Arial" w:cs="Arial"/>
                <w:sz w:val="24"/>
                <w:szCs w:val="24"/>
              </w:rPr>
              <w:t>Location</w:t>
            </w:r>
          </w:p>
        </w:tc>
        <w:tc>
          <w:tcPr>
            <w:tcW w:w="7007" w:type="dxa"/>
          </w:tcPr>
          <w:p w14:paraId="4CD719C9" w14:textId="77777777" w:rsidR="00423D37" w:rsidRPr="005C20BC" w:rsidRDefault="00423D37" w:rsidP="00423D37">
            <w:pPr>
              <w:rPr>
                <w:rFonts w:ascii="Arial" w:hAnsi="Arial" w:cs="Arial"/>
                <w:sz w:val="24"/>
                <w:szCs w:val="24"/>
              </w:rPr>
            </w:pPr>
            <w:proofErr w:type="spellStart"/>
            <w:r w:rsidRPr="005C20BC">
              <w:rPr>
                <w:rFonts w:ascii="Arial" w:eastAsia="Times New Roman" w:hAnsi="Arial" w:cs="Arial"/>
                <w:color w:val="000000"/>
                <w:sz w:val="24"/>
                <w:szCs w:val="24"/>
                <w:lang w:eastAsia="en-GB"/>
              </w:rPr>
              <w:t>Hopton</w:t>
            </w:r>
            <w:proofErr w:type="spellEnd"/>
            <w:r w:rsidRPr="005C20BC">
              <w:rPr>
                <w:rFonts w:ascii="Arial" w:eastAsia="Times New Roman" w:hAnsi="Arial" w:cs="Arial"/>
                <w:color w:val="000000"/>
                <w:sz w:val="24"/>
                <w:szCs w:val="24"/>
                <w:lang w:eastAsia="en-GB"/>
              </w:rPr>
              <w:t xml:space="preserve"> to </w:t>
            </w:r>
            <w:proofErr w:type="spellStart"/>
            <w:r w:rsidRPr="005C20BC">
              <w:rPr>
                <w:rFonts w:ascii="Arial" w:eastAsia="Times New Roman" w:hAnsi="Arial" w:cs="Arial"/>
                <w:color w:val="000000"/>
                <w:sz w:val="24"/>
                <w:szCs w:val="24"/>
                <w:lang w:eastAsia="en-GB"/>
              </w:rPr>
              <w:t>Corton</w:t>
            </w:r>
            <w:proofErr w:type="spellEnd"/>
            <w:r w:rsidRPr="005C20BC">
              <w:rPr>
                <w:rFonts w:ascii="Arial" w:eastAsia="Times New Roman" w:hAnsi="Arial" w:cs="Arial"/>
                <w:color w:val="000000"/>
                <w:sz w:val="24"/>
                <w:szCs w:val="24"/>
                <w:lang w:eastAsia="en-GB"/>
              </w:rPr>
              <w:t>, Suffolk</w:t>
            </w:r>
          </w:p>
        </w:tc>
      </w:tr>
      <w:tr w:rsidR="00423D37" w:rsidRPr="005C20BC" w14:paraId="5174690B" w14:textId="77777777" w:rsidTr="00423D37">
        <w:tc>
          <w:tcPr>
            <w:tcW w:w="2235" w:type="dxa"/>
          </w:tcPr>
          <w:p w14:paraId="262AA8FD" w14:textId="77777777" w:rsidR="00423D37" w:rsidRPr="005C20BC" w:rsidRDefault="00423D37" w:rsidP="00423D37">
            <w:pPr>
              <w:rPr>
                <w:rFonts w:ascii="Arial" w:hAnsi="Arial" w:cs="Arial"/>
                <w:sz w:val="24"/>
                <w:szCs w:val="24"/>
              </w:rPr>
            </w:pPr>
            <w:r w:rsidRPr="005C20BC">
              <w:rPr>
                <w:rFonts w:ascii="Arial" w:hAnsi="Arial" w:cs="Arial"/>
                <w:sz w:val="24"/>
                <w:szCs w:val="24"/>
              </w:rPr>
              <w:t>Lead Organisation</w:t>
            </w:r>
          </w:p>
        </w:tc>
        <w:tc>
          <w:tcPr>
            <w:tcW w:w="7007" w:type="dxa"/>
          </w:tcPr>
          <w:p w14:paraId="4DA1C0F6"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423D37" w:rsidRPr="005C20BC" w14:paraId="37ECC150" w14:textId="77777777" w:rsidTr="00423D37">
        <w:tc>
          <w:tcPr>
            <w:tcW w:w="2235" w:type="dxa"/>
          </w:tcPr>
          <w:p w14:paraId="79EEB65D" w14:textId="77777777" w:rsidR="00423D37" w:rsidRPr="005C20BC" w:rsidRDefault="00423D37" w:rsidP="00423D37">
            <w:pPr>
              <w:rPr>
                <w:rFonts w:ascii="Arial" w:hAnsi="Arial" w:cs="Arial"/>
                <w:sz w:val="24"/>
                <w:szCs w:val="24"/>
              </w:rPr>
            </w:pPr>
            <w:r w:rsidRPr="005C20BC">
              <w:rPr>
                <w:rFonts w:ascii="Arial" w:hAnsi="Arial" w:cs="Arial"/>
                <w:sz w:val="24"/>
                <w:szCs w:val="24"/>
              </w:rPr>
              <w:t>Completion Date</w:t>
            </w:r>
          </w:p>
        </w:tc>
        <w:tc>
          <w:tcPr>
            <w:tcW w:w="7007" w:type="dxa"/>
          </w:tcPr>
          <w:p w14:paraId="55D71927" w14:textId="77777777" w:rsidR="00423D37" w:rsidRPr="005C20BC" w:rsidRDefault="00423D37" w:rsidP="00423D37">
            <w:pPr>
              <w:rPr>
                <w:rFonts w:ascii="Arial" w:hAnsi="Arial" w:cs="Arial"/>
                <w:sz w:val="24"/>
                <w:szCs w:val="24"/>
              </w:rPr>
            </w:pPr>
            <w:r w:rsidRPr="005C20BC">
              <w:rPr>
                <w:rFonts w:ascii="Arial" w:hAnsi="Arial" w:cs="Arial"/>
                <w:sz w:val="24"/>
                <w:szCs w:val="24"/>
              </w:rPr>
              <w:t>TBC</w:t>
            </w:r>
          </w:p>
        </w:tc>
      </w:tr>
      <w:tr w:rsidR="00423D37" w:rsidRPr="005C20BC" w14:paraId="0D44DF3B" w14:textId="77777777" w:rsidTr="00423D37">
        <w:tc>
          <w:tcPr>
            <w:tcW w:w="2235" w:type="dxa"/>
          </w:tcPr>
          <w:p w14:paraId="10C0F33B" w14:textId="77777777" w:rsidR="00423D37" w:rsidRPr="005C20BC" w:rsidRDefault="00423D37" w:rsidP="00423D37">
            <w:pPr>
              <w:rPr>
                <w:rFonts w:ascii="Arial" w:hAnsi="Arial" w:cs="Arial"/>
                <w:sz w:val="24"/>
                <w:szCs w:val="24"/>
              </w:rPr>
            </w:pPr>
            <w:r w:rsidRPr="005C20BC">
              <w:rPr>
                <w:rFonts w:ascii="Arial" w:hAnsi="Arial" w:cs="Arial"/>
                <w:sz w:val="24"/>
                <w:szCs w:val="24"/>
              </w:rPr>
              <w:t>Total Cost</w:t>
            </w:r>
          </w:p>
        </w:tc>
        <w:tc>
          <w:tcPr>
            <w:tcW w:w="7007" w:type="dxa"/>
          </w:tcPr>
          <w:p w14:paraId="553FD7C1" w14:textId="77777777" w:rsidR="00423D37" w:rsidRPr="005C20BC" w:rsidRDefault="00423D37" w:rsidP="00423D37">
            <w:pPr>
              <w:rPr>
                <w:rFonts w:ascii="Arial" w:hAnsi="Arial" w:cs="Arial"/>
                <w:sz w:val="24"/>
                <w:szCs w:val="24"/>
              </w:rPr>
            </w:pPr>
            <w:r w:rsidRPr="005C20BC">
              <w:rPr>
                <w:rFonts w:ascii="Arial" w:eastAsia="Times New Roman" w:hAnsi="Arial" w:cs="Arial"/>
                <w:b/>
                <w:color w:val="000000"/>
                <w:sz w:val="24"/>
                <w:szCs w:val="24"/>
                <w:lang w:eastAsia="en-GB"/>
              </w:rPr>
              <w:t>£3,050,000</w:t>
            </w:r>
          </w:p>
        </w:tc>
      </w:tr>
      <w:tr w:rsidR="00423D37" w:rsidRPr="005C20BC" w14:paraId="75850BB3" w14:textId="77777777" w:rsidTr="00423D37">
        <w:tc>
          <w:tcPr>
            <w:tcW w:w="2235" w:type="dxa"/>
          </w:tcPr>
          <w:p w14:paraId="2634A54A" w14:textId="77777777" w:rsidR="00423D37" w:rsidRPr="005C20BC" w:rsidRDefault="00423D37" w:rsidP="00423D37">
            <w:pPr>
              <w:rPr>
                <w:rFonts w:ascii="Arial" w:hAnsi="Arial" w:cs="Arial"/>
                <w:sz w:val="24"/>
                <w:szCs w:val="24"/>
              </w:rPr>
            </w:pPr>
            <w:r w:rsidRPr="005C20BC">
              <w:rPr>
                <w:rFonts w:ascii="Arial" w:hAnsi="Arial" w:cs="Arial"/>
                <w:sz w:val="24"/>
                <w:szCs w:val="24"/>
              </w:rPr>
              <w:t>Funding Shortfall</w:t>
            </w:r>
          </w:p>
        </w:tc>
        <w:tc>
          <w:tcPr>
            <w:tcW w:w="7007" w:type="dxa"/>
          </w:tcPr>
          <w:p w14:paraId="4CB5CCF7" w14:textId="77777777" w:rsidR="00423D37" w:rsidRPr="005C20BC" w:rsidRDefault="00423D37" w:rsidP="00423D37">
            <w:pPr>
              <w:rPr>
                <w:rFonts w:ascii="Arial" w:hAnsi="Arial" w:cs="Arial"/>
                <w:sz w:val="24"/>
                <w:szCs w:val="24"/>
              </w:rPr>
            </w:pPr>
            <w:r w:rsidRPr="005C20BC">
              <w:rPr>
                <w:rFonts w:ascii="Arial" w:eastAsia="Times New Roman" w:hAnsi="Arial" w:cs="Arial"/>
                <w:b/>
                <w:color w:val="000000"/>
                <w:sz w:val="24"/>
                <w:szCs w:val="24"/>
                <w:lang w:eastAsia="en-GB"/>
              </w:rPr>
              <w:t>£3,050,000</w:t>
            </w:r>
          </w:p>
        </w:tc>
      </w:tr>
      <w:tr w:rsidR="00423D37" w:rsidRPr="005C20BC" w14:paraId="2E39FC86" w14:textId="77777777" w:rsidTr="00423D37">
        <w:tc>
          <w:tcPr>
            <w:tcW w:w="2235" w:type="dxa"/>
          </w:tcPr>
          <w:p w14:paraId="0C1EC86B" w14:textId="77777777" w:rsidR="00423D37" w:rsidRPr="005C20BC" w:rsidRDefault="00423D37" w:rsidP="00423D37">
            <w:pPr>
              <w:rPr>
                <w:rFonts w:ascii="Arial" w:hAnsi="Arial" w:cs="Arial"/>
                <w:sz w:val="24"/>
                <w:szCs w:val="24"/>
              </w:rPr>
            </w:pPr>
            <w:r w:rsidRPr="005C20BC">
              <w:rPr>
                <w:rFonts w:ascii="Arial" w:hAnsi="Arial" w:cs="Arial"/>
                <w:sz w:val="24"/>
                <w:szCs w:val="24"/>
              </w:rPr>
              <w:t>CIL Contribution?</w:t>
            </w:r>
          </w:p>
        </w:tc>
        <w:tc>
          <w:tcPr>
            <w:tcW w:w="7007" w:type="dxa"/>
          </w:tcPr>
          <w:p w14:paraId="13FB640D" w14:textId="77777777" w:rsidR="00423D37" w:rsidRPr="005C20BC" w:rsidRDefault="00423D37" w:rsidP="00423D37">
            <w:pPr>
              <w:rPr>
                <w:rFonts w:ascii="Arial" w:hAnsi="Arial" w:cs="Arial"/>
                <w:sz w:val="24"/>
                <w:szCs w:val="24"/>
              </w:rPr>
            </w:pPr>
            <w:r w:rsidRPr="005C20BC">
              <w:rPr>
                <w:rFonts w:ascii="Arial" w:hAnsi="Arial" w:cs="Arial"/>
                <w:sz w:val="24"/>
                <w:szCs w:val="24"/>
              </w:rPr>
              <w:t>TBC</w:t>
            </w:r>
          </w:p>
        </w:tc>
      </w:tr>
      <w:tr w:rsidR="00423D37" w:rsidRPr="005C20BC" w14:paraId="0B0DACE3" w14:textId="77777777" w:rsidTr="00423D37">
        <w:tc>
          <w:tcPr>
            <w:tcW w:w="2235" w:type="dxa"/>
          </w:tcPr>
          <w:p w14:paraId="01996432" w14:textId="77777777" w:rsidR="00423D37" w:rsidRPr="005C20BC" w:rsidRDefault="00423D37" w:rsidP="00423D37">
            <w:pPr>
              <w:rPr>
                <w:rFonts w:ascii="Arial" w:hAnsi="Arial" w:cs="Arial"/>
                <w:sz w:val="24"/>
                <w:szCs w:val="24"/>
              </w:rPr>
            </w:pPr>
            <w:r w:rsidRPr="005C20BC">
              <w:rPr>
                <w:rFonts w:ascii="Arial" w:hAnsi="Arial" w:cs="Arial"/>
                <w:sz w:val="24"/>
                <w:szCs w:val="24"/>
              </w:rPr>
              <w:t>Directly Delivers</w:t>
            </w:r>
          </w:p>
        </w:tc>
        <w:tc>
          <w:tcPr>
            <w:tcW w:w="7007" w:type="dxa"/>
          </w:tcPr>
          <w:p w14:paraId="74A57886"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Health and safety and coastal access improvement, environmental benefits </w:t>
            </w:r>
          </w:p>
        </w:tc>
      </w:tr>
      <w:tr w:rsidR="00423D37" w:rsidRPr="005C20BC" w14:paraId="176A4912" w14:textId="77777777" w:rsidTr="00423D37">
        <w:tc>
          <w:tcPr>
            <w:tcW w:w="2235" w:type="dxa"/>
          </w:tcPr>
          <w:p w14:paraId="26AE3764" w14:textId="77777777" w:rsidR="00423D37" w:rsidRPr="005C20BC" w:rsidRDefault="00423D37" w:rsidP="00423D37">
            <w:pPr>
              <w:rPr>
                <w:rFonts w:ascii="Arial" w:hAnsi="Arial" w:cs="Arial"/>
                <w:sz w:val="24"/>
                <w:szCs w:val="24"/>
              </w:rPr>
            </w:pPr>
            <w:r w:rsidRPr="005C20BC">
              <w:rPr>
                <w:rFonts w:ascii="Arial" w:hAnsi="Arial" w:cs="Arial"/>
                <w:sz w:val="24"/>
                <w:szCs w:val="24"/>
              </w:rPr>
              <w:t>Indirectly Delivers</w:t>
            </w:r>
          </w:p>
        </w:tc>
        <w:tc>
          <w:tcPr>
            <w:tcW w:w="7007" w:type="dxa"/>
          </w:tcPr>
          <w:p w14:paraId="048FB047" w14:textId="77777777" w:rsidR="00423D37" w:rsidRPr="005C20BC" w:rsidRDefault="00423D37" w:rsidP="00423D37">
            <w:pPr>
              <w:rPr>
                <w:rFonts w:ascii="Arial" w:hAnsi="Arial" w:cs="Arial"/>
                <w:sz w:val="24"/>
                <w:szCs w:val="24"/>
              </w:rPr>
            </w:pPr>
            <w:r w:rsidRPr="005C20BC">
              <w:rPr>
                <w:rFonts w:ascii="Arial" w:hAnsi="Arial" w:cs="Arial"/>
                <w:sz w:val="24"/>
                <w:szCs w:val="24"/>
              </w:rPr>
              <w:t>Economic benefits through creation to visitor economy asset</w:t>
            </w:r>
          </w:p>
        </w:tc>
      </w:tr>
      <w:tr w:rsidR="00423D37" w:rsidRPr="005C20BC" w14:paraId="1BF50CD1" w14:textId="77777777" w:rsidTr="00423D37">
        <w:tc>
          <w:tcPr>
            <w:tcW w:w="2235" w:type="dxa"/>
          </w:tcPr>
          <w:p w14:paraId="6381F0A2" w14:textId="77777777" w:rsidR="00423D37" w:rsidRPr="005C20BC" w:rsidRDefault="00423D37" w:rsidP="00423D37">
            <w:pPr>
              <w:rPr>
                <w:rFonts w:ascii="Arial" w:hAnsi="Arial" w:cs="Arial"/>
                <w:sz w:val="24"/>
                <w:szCs w:val="24"/>
              </w:rPr>
            </w:pPr>
            <w:r w:rsidRPr="005C20BC">
              <w:rPr>
                <w:rFonts w:ascii="Arial" w:hAnsi="Arial" w:cs="Arial"/>
                <w:sz w:val="24"/>
                <w:szCs w:val="24"/>
              </w:rPr>
              <w:t>Status</w:t>
            </w:r>
          </w:p>
        </w:tc>
        <w:tc>
          <w:tcPr>
            <w:tcW w:w="7007" w:type="dxa"/>
          </w:tcPr>
          <w:p w14:paraId="0AF9606E"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Anticipated start date from 2022</w:t>
            </w:r>
          </w:p>
        </w:tc>
      </w:tr>
      <w:tr w:rsidR="00423D37" w:rsidRPr="005C20BC" w14:paraId="5BE711B0" w14:textId="77777777" w:rsidTr="00423D37">
        <w:tc>
          <w:tcPr>
            <w:tcW w:w="2235" w:type="dxa"/>
          </w:tcPr>
          <w:p w14:paraId="22F971E3"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692E1A3"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4A9E8738" w14:textId="77777777" w:rsidR="00423D37" w:rsidRPr="005C20BC" w:rsidRDefault="00423D37" w:rsidP="00423D37">
      <w:pPr>
        <w:spacing w:after="0"/>
        <w:rPr>
          <w:rFonts w:cs="Arial"/>
          <w:sz w:val="24"/>
          <w:szCs w:val="24"/>
        </w:rPr>
      </w:pPr>
    </w:p>
    <w:p w14:paraId="3EB659F8" w14:textId="77777777" w:rsidR="005D5D90" w:rsidRPr="005C20BC" w:rsidRDefault="005D5D90" w:rsidP="005D5D90">
      <w:pPr>
        <w:spacing w:after="0"/>
        <w:rPr>
          <w:rFonts w:eastAsia="Times New Roman" w:cs="Arial"/>
          <w:color w:val="1F497D" w:themeColor="text2"/>
          <w:sz w:val="24"/>
          <w:szCs w:val="24"/>
          <w:lang w:eastAsia="en-GB"/>
        </w:rPr>
      </w:pPr>
    </w:p>
    <w:p w14:paraId="74A644C6" w14:textId="77777777" w:rsidR="005C20BC" w:rsidRDefault="005D5D90" w:rsidP="005D5D90">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lastRenderedPageBreak/>
        <w:t>Corton</w:t>
      </w:r>
      <w:proofErr w:type="spellEnd"/>
      <w:r w:rsidRPr="005C20BC">
        <w:rPr>
          <w:rFonts w:eastAsia="Times New Roman" w:cs="Arial"/>
          <w:color w:val="1F497D" w:themeColor="text2"/>
          <w:sz w:val="24"/>
          <w:szCs w:val="24"/>
          <w:lang w:eastAsia="en-GB"/>
        </w:rPr>
        <w:t xml:space="preserve"> Village</w:t>
      </w:r>
    </w:p>
    <w:p w14:paraId="420182FF" w14:textId="77777777" w:rsidR="008B4744" w:rsidRDefault="008B4744" w:rsidP="005D5D90">
      <w:pPr>
        <w:spacing w:after="0"/>
        <w:rPr>
          <w:rFonts w:eastAsia="Times New Roman" w:cs="Arial"/>
          <w:color w:val="000000"/>
          <w:sz w:val="24"/>
          <w:szCs w:val="24"/>
          <w:lang w:eastAsia="en-GB"/>
        </w:rPr>
      </w:pPr>
    </w:p>
    <w:p w14:paraId="29A95D49" w14:textId="7885D9CD" w:rsidR="005D5D90" w:rsidRPr="005C20BC" w:rsidRDefault="00137BA5" w:rsidP="005D5D90">
      <w:pPr>
        <w:spacing w:after="0"/>
        <w:rPr>
          <w:rFonts w:eastAsia="Times New Roman" w:cs="Arial"/>
          <w:color w:val="000000"/>
          <w:sz w:val="24"/>
          <w:szCs w:val="24"/>
          <w:lang w:eastAsia="en-GB"/>
        </w:rPr>
      </w:pPr>
      <w:proofErr w:type="gramStart"/>
      <w:r w:rsidRPr="005C20BC">
        <w:rPr>
          <w:rFonts w:eastAsia="Times New Roman" w:cs="Arial"/>
          <w:color w:val="000000"/>
          <w:sz w:val="24"/>
          <w:szCs w:val="24"/>
          <w:lang w:eastAsia="en-GB"/>
        </w:rPr>
        <w:t>Anticipated</w:t>
      </w:r>
      <w:r w:rsidR="005D5D90" w:rsidRPr="005C20BC">
        <w:rPr>
          <w:rFonts w:eastAsia="Times New Roman" w:cs="Arial"/>
          <w:color w:val="000000"/>
          <w:sz w:val="24"/>
          <w:szCs w:val="24"/>
          <w:lang w:eastAsia="en-GB"/>
        </w:rPr>
        <w:t xml:space="preserve"> coastal protection scheme to significantly reduce the rate of erosion and resulting loss of key businesses, homes and infrastructure assets</w:t>
      </w:r>
      <w:r w:rsidR="00A10F20" w:rsidRPr="005C20BC">
        <w:rPr>
          <w:rFonts w:eastAsia="Times New Roman" w:cs="Arial"/>
          <w:color w:val="000000"/>
          <w:sz w:val="24"/>
          <w:szCs w:val="24"/>
          <w:lang w:eastAsia="en-GB"/>
        </w:rPr>
        <w:t>.</w:t>
      </w:r>
      <w:proofErr w:type="gramEnd"/>
      <w:r w:rsidR="00A10F20" w:rsidRPr="005C20BC">
        <w:rPr>
          <w:rFonts w:eastAsia="Times New Roman" w:cs="Arial"/>
          <w:color w:val="000000"/>
          <w:sz w:val="24"/>
          <w:szCs w:val="24"/>
          <w:lang w:eastAsia="en-GB"/>
        </w:rPr>
        <w:t xml:space="preserve"> </w:t>
      </w:r>
      <w:proofErr w:type="gramStart"/>
      <w:r w:rsidR="00A10F20" w:rsidRPr="005C20BC">
        <w:rPr>
          <w:rFonts w:eastAsia="Times New Roman" w:cs="Arial"/>
          <w:color w:val="000000"/>
          <w:sz w:val="24"/>
          <w:szCs w:val="24"/>
          <w:lang w:eastAsia="en-GB"/>
        </w:rPr>
        <w:t xml:space="preserve">From </w:t>
      </w:r>
      <w:r w:rsidR="005C20BC">
        <w:rPr>
          <w:rFonts w:eastAsia="Times New Roman" w:cs="Arial"/>
          <w:color w:val="000000"/>
          <w:sz w:val="24"/>
          <w:szCs w:val="24"/>
          <w:lang w:eastAsia="en-GB"/>
        </w:rPr>
        <w:t xml:space="preserve">the </w:t>
      </w:r>
      <w:r w:rsidR="00A10F20" w:rsidRPr="005C20BC">
        <w:rPr>
          <w:rFonts w:eastAsia="Times New Roman" w:cs="Arial"/>
          <w:color w:val="000000"/>
          <w:sz w:val="24"/>
          <w:szCs w:val="24"/>
          <w:lang w:eastAsia="en-GB"/>
        </w:rPr>
        <w:t>G2LCS.</w:t>
      </w:r>
      <w:proofErr w:type="gramEnd"/>
    </w:p>
    <w:p w14:paraId="616C8F03" w14:textId="77777777" w:rsidR="005C20BC" w:rsidRDefault="005C20BC" w:rsidP="00A10F20">
      <w:pPr>
        <w:spacing w:after="0"/>
        <w:rPr>
          <w:rFonts w:eastAsia="Times New Roman" w:cs="Arial"/>
          <w:color w:val="000000"/>
          <w:sz w:val="24"/>
          <w:szCs w:val="24"/>
          <w:lang w:eastAsia="en-GB"/>
        </w:rPr>
      </w:pPr>
    </w:p>
    <w:p w14:paraId="1CB74999" w14:textId="77777777" w:rsidR="00A10F20" w:rsidRPr="005C20BC" w:rsidRDefault="00A10F20" w:rsidP="00A10F20">
      <w:pPr>
        <w:spacing w:after="0"/>
        <w:rPr>
          <w:rFonts w:eastAsia="Times New Roman" w:cs="Arial"/>
          <w:b/>
          <w:color w:val="000000"/>
          <w:sz w:val="24"/>
          <w:szCs w:val="24"/>
          <w:lang w:eastAsia="en-GB"/>
        </w:rPr>
      </w:pPr>
      <w:r w:rsidRPr="005C20BC">
        <w:rPr>
          <w:rFonts w:eastAsia="Times New Roman" w:cs="Arial"/>
          <w:color w:val="000000"/>
          <w:sz w:val="24"/>
          <w:szCs w:val="24"/>
          <w:lang w:eastAsia="en-GB"/>
        </w:rPr>
        <w:t xml:space="preserve">Note </w:t>
      </w:r>
      <w:r w:rsidR="00137BA5" w:rsidRPr="005C20BC">
        <w:rPr>
          <w:rFonts w:eastAsia="Times New Roman" w:cs="Arial"/>
          <w:color w:val="000000"/>
          <w:sz w:val="24"/>
          <w:szCs w:val="24"/>
          <w:lang w:eastAsia="en-GB"/>
        </w:rPr>
        <w:t>(</w:t>
      </w:r>
      <w:r w:rsidRPr="005C20BC">
        <w:rPr>
          <w:rFonts w:eastAsia="Times New Roman" w:cs="Arial"/>
          <w:color w:val="000000"/>
          <w:sz w:val="24"/>
          <w:szCs w:val="24"/>
          <w:lang w:eastAsia="en-GB"/>
        </w:rPr>
        <w:t>MTP</w:t>
      </w:r>
      <w:r w:rsidR="00137BA5" w:rsidRPr="005C20BC">
        <w:rPr>
          <w:rFonts w:eastAsia="Times New Roman" w:cs="Arial"/>
          <w:color w:val="000000"/>
          <w:sz w:val="24"/>
          <w:szCs w:val="24"/>
          <w:lang w:eastAsia="en-GB"/>
        </w:rPr>
        <w:t>)</w:t>
      </w:r>
      <w:r w:rsidRPr="005C20BC">
        <w:rPr>
          <w:rFonts w:eastAsia="Times New Roman" w:cs="Arial"/>
          <w:color w:val="000000"/>
          <w:sz w:val="24"/>
          <w:szCs w:val="24"/>
          <w:lang w:eastAsia="en-GB"/>
        </w:rPr>
        <w:t xml:space="preserve"> item to decommission defences after year 2025 is not included.</w:t>
      </w:r>
    </w:p>
    <w:p w14:paraId="3E8F2E73" w14:textId="77777777" w:rsidR="00A10F20" w:rsidRPr="005C20BC" w:rsidRDefault="00A10F20" w:rsidP="005D5D90">
      <w:pPr>
        <w:spacing w:after="0"/>
        <w:rPr>
          <w:rFonts w:eastAsia="Times New Roman" w:cs="Arial"/>
          <w:b/>
          <w:color w:val="000000"/>
          <w:sz w:val="24"/>
          <w:szCs w:val="24"/>
          <w:lang w:eastAsia="en-GB"/>
        </w:rPr>
      </w:pPr>
    </w:p>
    <w:tbl>
      <w:tblPr>
        <w:tblStyle w:val="TableGrid"/>
        <w:tblW w:w="0" w:type="auto"/>
        <w:tblLook w:val="04A0" w:firstRow="1" w:lastRow="0" w:firstColumn="1" w:lastColumn="0" w:noHBand="0" w:noVBand="1"/>
      </w:tblPr>
      <w:tblGrid>
        <w:gridCol w:w="2235"/>
        <w:gridCol w:w="7007"/>
      </w:tblGrid>
      <w:tr w:rsidR="005D5D90" w:rsidRPr="005C20BC" w14:paraId="6874C89A" w14:textId="77777777" w:rsidTr="005D5D90">
        <w:tc>
          <w:tcPr>
            <w:tcW w:w="2235" w:type="dxa"/>
          </w:tcPr>
          <w:p w14:paraId="15F5D0A4"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1251D569" w14:textId="77777777" w:rsidR="005D5D90" w:rsidRPr="005C20BC" w:rsidRDefault="005D5D90" w:rsidP="005D5D90">
            <w:pPr>
              <w:rPr>
                <w:rFonts w:ascii="Arial" w:hAnsi="Arial" w:cs="Arial"/>
                <w:sz w:val="24"/>
                <w:szCs w:val="24"/>
              </w:rPr>
            </w:pPr>
            <w:proofErr w:type="spellStart"/>
            <w:r w:rsidRPr="005C20BC">
              <w:rPr>
                <w:rFonts w:ascii="Arial" w:eastAsia="Times New Roman" w:hAnsi="Arial" w:cs="Arial"/>
                <w:color w:val="000000"/>
                <w:sz w:val="24"/>
                <w:szCs w:val="24"/>
                <w:lang w:eastAsia="en-GB"/>
              </w:rPr>
              <w:t>Corton</w:t>
            </w:r>
            <w:proofErr w:type="spellEnd"/>
            <w:r w:rsidRPr="005C20BC">
              <w:rPr>
                <w:rFonts w:ascii="Arial" w:eastAsia="Times New Roman" w:hAnsi="Arial" w:cs="Arial"/>
                <w:color w:val="000000"/>
                <w:sz w:val="24"/>
                <w:szCs w:val="24"/>
                <w:lang w:eastAsia="en-GB"/>
              </w:rPr>
              <w:t>, Suffolk</w:t>
            </w:r>
          </w:p>
        </w:tc>
      </w:tr>
      <w:tr w:rsidR="005D5D90" w:rsidRPr="005C20BC" w14:paraId="29990103" w14:textId="77777777" w:rsidTr="005D5D90">
        <w:tc>
          <w:tcPr>
            <w:tcW w:w="2235" w:type="dxa"/>
          </w:tcPr>
          <w:p w14:paraId="6340A345"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41C47A6A"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5D5D90" w:rsidRPr="005C20BC" w14:paraId="6DAB4752" w14:textId="77777777" w:rsidTr="005D5D90">
        <w:tc>
          <w:tcPr>
            <w:tcW w:w="2235" w:type="dxa"/>
          </w:tcPr>
          <w:p w14:paraId="6DC89505"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4309E537"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668F3363" w14:textId="77777777" w:rsidTr="005D5D90">
        <w:tc>
          <w:tcPr>
            <w:tcW w:w="2235" w:type="dxa"/>
          </w:tcPr>
          <w:p w14:paraId="5EDBF48C"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37417E18" w14:textId="77777777" w:rsidR="005D5D90" w:rsidRPr="005C20BC" w:rsidRDefault="005D5D90" w:rsidP="005D5D90">
            <w:pPr>
              <w:rPr>
                <w:rFonts w:ascii="Arial" w:hAnsi="Arial" w:cs="Arial"/>
                <w:b/>
                <w:bCs/>
                <w:color w:val="000000"/>
                <w:sz w:val="24"/>
                <w:szCs w:val="24"/>
              </w:rPr>
            </w:pPr>
            <w:r w:rsidRPr="005C20BC">
              <w:rPr>
                <w:rFonts w:ascii="Arial" w:hAnsi="Arial" w:cs="Arial"/>
                <w:b/>
                <w:bCs/>
                <w:color w:val="000000"/>
                <w:sz w:val="24"/>
                <w:szCs w:val="24"/>
              </w:rPr>
              <w:t>£15,299,168</w:t>
            </w:r>
          </w:p>
        </w:tc>
      </w:tr>
      <w:tr w:rsidR="005D5D90" w:rsidRPr="005C20BC" w14:paraId="29747067" w14:textId="77777777" w:rsidTr="005D5D90">
        <w:tc>
          <w:tcPr>
            <w:tcW w:w="2235" w:type="dxa"/>
          </w:tcPr>
          <w:p w14:paraId="1EB3408C"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5DBFFDB2"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£14,993,185</w:t>
            </w:r>
          </w:p>
        </w:tc>
      </w:tr>
      <w:tr w:rsidR="005D5D90" w:rsidRPr="005C20BC" w14:paraId="3776F3A1" w14:textId="77777777" w:rsidTr="005D5D90">
        <w:tc>
          <w:tcPr>
            <w:tcW w:w="2235" w:type="dxa"/>
          </w:tcPr>
          <w:p w14:paraId="7308F7FB"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3A1E4CD9"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55150DE6" w14:textId="77777777" w:rsidTr="005D5D90">
        <w:tc>
          <w:tcPr>
            <w:tcW w:w="2235" w:type="dxa"/>
          </w:tcPr>
          <w:p w14:paraId="696D3650"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1DC97833"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erosion risk </w:t>
            </w:r>
          </w:p>
        </w:tc>
      </w:tr>
      <w:tr w:rsidR="005D5D90" w:rsidRPr="005C20BC" w14:paraId="5BDAB486" w14:textId="77777777" w:rsidTr="005D5D90">
        <w:tc>
          <w:tcPr>
            <w:tcW w:w="2235" w:type="dxa"/>
          </w:tcPr>
          <w:p w14:paraId="23C31470"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0DF3C509"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 assets, enabling development and regeneration</w:t>
            </w:r>
          </w:p>
        </w:tc>
      </w:tr>
      <w:tr w:rsidR="005D5D90" w:rsidRPr="005C20BC" w14:paraId="4FBBC60C" w14:textId="77777777" w:rsidTr="005D5D90">
        <w:tc>
          <w:tcPr>
            <w:tcW w:w="2235" w:type="dxa"/>
          </w:tcPr>
          <w:p w14:paraId="704C52BE"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3B0F299A"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Anticipated start date from 2025, depending on beach levels</w:t>
            </w:r>
          </w:p>
        </w:tc>
      </w:tr>
      <w:tr w:rsidR="005D5D90" w:rsidRPr="005C20BC" w14:paraId="18831F22" w14:textId="77777777" w:rsidTr="005D5D90">
        <w:tc>
          <w:tcPr>
            <w:tcW w:w="2235" w:type="dxa"/>
          </w:tcPr>
          <w:p w14:paraId="71A990AD"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11202048"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794E1EEF" w14:textId="77777777" w:rsidR="00423D37" w:rsidRDefault="00423D37" w:rsidP="00423D37">
      <w:pPr>
        <w:spacing w:after="0"/>
        <w:rPr>
          <w:rFonts w:eastAsia="Times New Roman" w:cs="Arial"/>
          <w:color w:val="1F497D" w:themeColor="text2"/>
          <w:sz w:val="24"/>
          <w:szCs w:val="24"/>
          <w:lang w:eastAsia="en-GB"/>
        </w:rPr>
      </w:pPr>
    </w:p>
    <w:p w14:paraId="4505B0E2" w14:textId="77777777" w:rsidR="00423D37" w:rsidRDefault="00423D37" w:rsidP="00423D37">
      <w:pPr>
        <w:spacing w:after="0"/>
        <w:rPr>
          <w:rFonts w:eastAsia="Times New Roman" w:cs="Arial"/>
          <w:color w:val="1F497D" w:themeColor="text2"/>
          <w:sz w:val="24"/>
          <w:szCs w:val="24"/>
          <w:lang w:eastAsia="en-GB"/>
        </w:rPr>
      </w:pPr>
    </w:p>
    <w:p w14:paraId="065FA3E6" w14:textId="77777777" w:rsidR="00423D37" w:rsidRDefault="00423D37" w:rsidP="00423D37">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Lowestoft North Denes to Lowestoft Ness Scheme phase 1 of 2?</w:t>
      </w:r>
    </w:p>
    <w:p w14:paraId="1E1F6135" w14:textId="77777777" w:rsidR="00423D37" w:rsidRPr="005C20BC" w:rsidRDefault="00423D37" w:rsidP="00423D37">
      <w:pPr>
        <w:spacing w:after="0"/>
        <w:rPr>
          <w:rFonts w:eastAsia="Times New Roman" w:cs="Arial"/>
          <w:color w:val="1F497D" w:themeColor="text2"/>
          <w:sz w:val="24"/>
          <w:szCs w:val="24"/>
          <w:lang w:eastAsia="en-GB"/>
        </w:rPr>
      </w:pPr>
    </w:p>
    <w:p w14:paraId="34E10000" w14:textId="77777777" w:rsidR="00423D37" w:rsidRPr="005C20BC" w:rsidRDefault="00423D37" w:rsidP="00423D37">
      <w:pPr>
        <w:spacing w:after="0"/>
        <w:rPr>
          <w:rFonts w:eastAsia="Times New Roman" w:cs="Arial"/>
          <w:sz w:val="24"/>
          <w:szCs w:val="24"/>
          <w:lang w:eastAsia="en-GB"/>
        </w:rPr>
      </w:pPr>
      <w:r w:rsidRPr="005C20BC">
        <w:rPr>
          <w:rFonts w:eastAsia="Times New Roman" w:cs="Arial"/>
          <w:sz w:val="24"/>
          <w:szCs w:val="24"/>
          <w:lang w:eastAsia="en-GB"/>
        </w:rPr>
        <w:t>MTP entry is for two phases over 10 years totalling ~£8m.  I believe that G2LCS shows 1 scheme within 5 years @ much higher cost.  Need to clarify which option is taken forward.</w:t>
      </w:r>
    </w:p>
    <w:p w14:paraId="36C9E05C" w14:textId="77777777" w:rsidR="00423D37" w:rsidRPr="005C20BC" w:rsidRDefault="00423D37" w:rsidP="00423D37">
      <w:pPr>
        <w:spacing w:after="0"/>
        <w:rPr>
          <w:rFonts w:cs="Arial"/>
          <w:sz w:val="24"/>
          <w:szCs w:val="24"/>
        </w:rPr>
      </w:pPr>
      <w:proofErr w:type="gramStart"/>
      <w:r w:rsidRPr="005C20BC">
        <w:rPr>
          <w:rFonts w:cs="Arial"/>
          <w:sz w:val="24"/>
          <w:szCs w:val="24"/>
        </w:rPr>
        <w:t>Project to upgrade existing coastal defence infrastructure, to continue to significantly reduce the risk of sea flooding to private and public assets.</w:t>
      </w:r>
      <w:proofErr w:type="gramEnd"/>
      <w:r w:rsidRPr="005C20BC">
        <w:rPr>
          <w:rFonts w:cs="Arial"/>
          <w:sz w:val="24"/>
          <w:szCs w:val="24"/>
        </w:rPr>
        <w:t xml:space="preserve"> </w:t>
      </w:r>
    </w:p>
    <w:tbl>
      <w:tblPr>
        <w:tblStyle w:val="TableGrid"/>
        <w:tblW w:w="0" w:type="auto"/>
        <w:tblLook w:val="04A0" w:firstRow="1" w:lastRow="0" w:firstColumn="1" w:lastColumn="0" w:noHBand="0" w:noVBand="1"/>
      </w:tblPr>
      <w:tblGrid>
        <w:gridCol w:w="2235"/>
        <w:gridCol w:w="7007"/>
      </w:tblGrid>
      <w:tr w:rsidR="00423D37" w:rsidRPr="005C20BC" w14:paraId="5972B670" w14:textId="77777777" w:rsidTr="00423D37">
        <w:tc>
          <w:tcPr>
            <w:tcW w:w="2235" w:type="dxa"/>
          </w:tcPr>
          <w:p w14:paraId="79B0F386" w14:textId="77777777" w:rsidR="00423D37" w:rsidRPr="005C20BC" w:rsidRDefault="00423D37" w:rsidP="00423D37">
            <w:pPr>
              <w:rPr>
                <w:rFonts w:ascii="Arial" w:hAnsi="Arial" w:cs="Arial"/>
                <w:sz w:val="24"/>
                <w:szCs w:val="24"/>
              </w:rPr>
            </w:pPr>
            <w:r w:rsidRPr="005C20BC">
              <w:rPr>
                <w:rFonts w:ascii="Arial" w:hAnsi="Arial" w:cs="Arial"/>
                <w:sz w:val="24"/>
                <w:szCs w:val="24"/>
              </w:rPr>
              <w:t>Location</w:t>
            </w:r>
          </w:p>
        </w:tc>
        <w:tc>
          <w:tcPr>
            <w:tcW w:w="7007" w:type="dxa"/>
          </w:tcPr>
          <w:p w14:paraId="147B4E2C"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Lowestoft, Suffolk</w:t>
            </w:r>
          </w:p>
        </w:tc>
      </w:tr>
      <w:tr w:rsidR="00423D37" w:rsidRPr="005C20BC" w14:paraId="5B484BAE" w14:textId="77777777" w:rsidTr="00423D37">
        <w:tc>
          <w:tcPr>
            <w:tcW w:w="2235" w:type="dxa"/>
          </w:tcPr>
          <w:p w14:paraId="20CDD954" w14:textId="77777777" w:rsidR="00423D37" w:rsidRPr="005C20BC" w:rsidRDefault="00423D37" w:rsidP="00423D37">
            <w:pPr>
              <w:rPr>
                <w:rFonts w:ascii="Arial" w:hAnsi="Arial" w:cs="Arial"/>
                <w:sz w:val="24"/>
                <w:szCs w:val="24"/>
              </w:rPr>
            </w:pPr>
            <w:r w:rsidRPr="005C20BC">
              <w:rPr>
                <w:rFonts w:ascii="Arial" w:hAnsi="Arial" w:cs="Arial"/>
                <w:sz w:val="24"/>
                <w:szCs w:val="24"/>
              </w:rPr>
              <w:t>Lead Organisation</w:t>
            </w:r>
          </w:p>
        </w:tc>
        <w:tc>
          <w:tcPr>
            <w:tcW w:w="7007" w:type="dxa"/>
          </w:tcPr>
          <w:p w14:paraId="141741E9"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423D37" w:rsidRPr="005C20BC" w14:paraId="1434D82B" w14:textId="77777777" w:rsidTr="00423D37">
        <w:tc>
          <w:tcPr>
            <w:tcW w:w="2235" w:type="dxa"/>
          </w:tcPr>
          <w:p w14:paraId="7F8C2959" w14:textId="77777777" w:rsidR="00423D37" w:rsidRPr="005C20BC" w:rsidRDefault="00423D37" w:rsidP="00423D37">
            <w:pPr>
              <w:rPr>
                <w:rFonts w:ascii="Arial" w:hAnsi="Arial" w:cs="Arial"/>
                <w:sz w:val="24"/>
                <w:szCs w:val="24"/>
              </w:rPr>
            </w:pPr>
            <w:r w:rsidRPr="005C20BC">
              <w:rPr>
                <w:rFonts w:ascii="Arial" w:hAnsi="Arial" w:cs="Arial"/>
                <w:sz w:val="24"/>
                <w:szCs w:val="24"/>
              </w:rPr>
              <w:t>Completion Date</w:t>
            </w:r>
          </w:p>
        </w:tc>
        <w:tc>
          <w:tcPr>
            <w:tcW w:w="7007" w:type="dxa"/>
          </w:tcPr>
          <w:p w14:paraId="3F1B450D" w14:textId="77777777" w:rsidR="00423D37" w:rsidRPr="005C20BC" w:rsidRDefault="00423D37" w:rsidP="00423D37">
            <w:pPr>
              <w:rPr>
                <w:rFonts w:ascii="Arial" w:hAnsi="Arial" w:cs="Arial"/>
                <w:color w:val="000000"/>
                <w:sz w:val="24"/>
                <w:szCs w:val="24"/>
              </w:rPr>
            </w:pPr>
            <w:r w:rsidRPr="005C20BC">
              <w:rPr>
                <w:rFonts w:ascii="Arial" w:hAnsi="Arial" w:cs="Arial"/>
                <w:color w:val="000000"/>
                <w:sz w:val="24"/>
                <w:szCs w:val="24"/>
              </w:rPr>
              <w:t>01/08/2024</w:t>
            </w:r>
          </w:p>
        </w:tc>
      </w:tr>
      <w:tr w:rsidR="00423D37" w:rsidRPr="005C20BC" w14:paraId="788780CF" w14:textId="77777777" w:rsidTr="00423D37">
        <w:tc>
          <w:tcPr>
            <w:tcW w:w="2235" w:type="dxa"/>
          </w:tcPr>
          <w:p w14:paraId="4A55B84C" w14:textId="77777777" w:rsidR="00423D37" w:rsidRPr="005C20BC" w:rsidRDefault="00423D37" w:rsidP="00423D37">
            <w:pPr>
              <w:rPr>
                <w:rFonts w:ascii="Arial" w:hAnsi="Arial" w:cs="Arial"/>
                <w:sz w:val="24"/>
                <w:szCs w:val="24"/>
              </w:rPr>
            </w:pPr>
            <w:r w:rsidRPr="005C20BC">
              <w:rPr>
                <w:rFonts w:ascii="Arial" w:hAnsi="Arial" w:cs="Arial"/>
                <w:sz w:val="24"/>
                <w:szCs w:val="24"/>
              </w:rPr>
              <w:t>Total Cost</w:t>
            </w:r>
          </w:p>
        </w:tc>
        <w:tc>
          <w:tcPr>
            <w:tcW w:w="7007" w:type="dxa"/>
          </w:tcPr>
          <w:p w14:paraId="558C0ACF" w14:textId="77777777" w:rsidR="00423D37" w:rsidRPr="005C20BC" w:rsidRDefault="00423D37" w:rsidP="00423D37">
            <w:pPr>
              <w:rPr>
                <w:rFonts w:ascii="Arial" w:hAnsi="Arial" w:cs="Arial"/>
                <w:sz w:val="24"/>
                <w:szCs w:val="24"/>
              </w:rPr>
            </w:pPr>
            <w:r w:rsidRPr="005C20BC">
              <w:rPr>
                <w:rFonts w:ascii="Arial" w:eastAsia="Times New Roman" w:hAnsi="Arial" w:cs="Arial"/>
                <w:b/>
                <w:color w:val="000000"/>
                <w:sz w:val="24"/>
                <w:szCs w:val="24"/>
                <w:lang w:eastAsia="en-GB"/>
              </w:rPr>
              <w:t>£4,000,000</w:t>
            </w:r>
          </w:p>
        </w:tc>
      </w:tr>
      <w:tr w:rsidR="00423D37" w:rsidRPr="005C20BC" w14:paraId="56FE800F" w14:textId="77777777" w:rsidTr="00423D37">
        <w:tc>
          <w:tcPr>
            <w:tcW w:w="2235" w:type="dxa"/>
          </w:tcPr>
          <w:p w14:paraId="01658EB2" w14:textId="77777777" w:rsidR="00423D37" w:rsidRPr="005C20BC" w:rsidRDefault="00423D37" w:rsidP="00423D37">
            <w:pPr>
              <w:rPr>
                <w:rFonts w:ascii="Arial" w:hAnsi="Arial" w:cs="Arial"/>
                <w:sz w:val="24"/>
                <w:szCs w:val="24"/>
              </w:rPr>
            </w:pPr>
            <w:r w:rsidRPr="005C20BC">
              <w:rPr>
                <w:rFonts w:ascii="Arial" w:hAnsi="Arial" w:cs="Arial"/>
                <w:sz w:val="24"/>
                <w:szCs w:val="24"/>
              </w:rPr>
              <w:t>Funding Shortfall</w:t>
            </w:r>
          </w:p>
        </w:tc>
        <w:tc>
          <w:tcPr>
            <w:tcW w:w="7007" w:type="dxa"/>
          </w:tcPr>
          <w:p w14:paraId="30200221" w14:textId="77777777" w:rsidR="00423D37" w:rsidRPr="005C20BC" w:rsidRDefault="00423D37" w:rsidP="00423D37">
            <w:pPr>
              <w:rPr>
                <w:rFonts w:ascii="Arial" w:hAnsi="Arial" w:cs="Arial"/>
                <w:sz w:val="24"/>
                <w:szCs w:val="24"/>
              </w:rPr>
            </w:pPr>
            <w:r w:rsidRPr="005C20BC">
              <w:rPr>
                <w:rFonts w:ascii="Arial" w:hAnsi="Arial" w:cs="Arial"/>
                <w:sz w:val="24"/>
                <w:szCs w:val="24"/>
              </w:rPr>
              <w:t>£3,000,000</w:t>
            </w:r>
          </w:p>
        </w:tc>
      </w:tr>
      <w:tr w:rsidR="00423D37" w:rsidRPr="005C20BC" w14:paraId="40B54748" w14:textId="77777777" w:rsidTr="00423D37">
        <w:tc>
          <w:tcPr>
            <w:tcW w:w="2235" w:type="dxa"/>
          </w:tcPr>
          <w:p w14:paraId="7C839D25" w14:textId="77777777" w:rsidR="00423D37" w:rsidRPr="005C20BC" w:rsidRDefault="00423D37" w:rsidP="00423D37">
            <w:pPr>
              <w:rPr>
                <w:rFonts w:ascii="Arial" w:hAnsi="Arial" w:cs="Arial"/>
                <w:sz w:val="24"/>
                <w:szCs w:val="24"/>
              </w:rPr>
            </w:pPr>
            <w:r w:rsidRPr="005C20BC">
              <w:rPr>
                <w:rFonts w:ascii="Arial" w:hAnsi="Arial" w:cs="Arial"/>
                <w:sz w:val="24"/>
                <w:szCs w:val="24"/>
              </w:rPr>
              <w:t>CIL Contribution?</w:t>
            </w:r>
          </w:p>
        </w:tc>
        <w:tc>
          <w:tcPr>
            <w:tcW w:w="7007" w:type="dxa"/>
          </w:tcPr>
          <w:p w14:paraId="603086EE" w14:textId="77777777" w:rsidR="00423D37" w:rsidRPr="005C20BC" w:rsidRDefault="00423D37" w:rsidP="00423D37">
            <w:pPr>
              <w:rPr>
                <w:rFonts w:ascii="Arial" w:hAnsi="Arial" w:cs="Arial"/>
                <w:sz w:val="24"/>
                <w:szCs w:val="24"/>
              </w:rPr>
            </w:pPr>
            <w:r w:rsidRPr="005C20BC">
              <w:rPr>
                <w:rFonts w:ascii="Arial" w:hAnsi="Arial" w:cs="Arial"/>
                <w:sz w:val="24"/>
                <w:szCs w:val="24"/>
              </w:rPr>
              <w:t>TBC</w:t>
            </w:r>
          </w:p>
        </w:tc>
      </w:tr>
      <w:tr w:rsidR="00423D37" w:rsidRPr="005C20BC" w14:paraId="55F217E1" w14:textId="77777777" w:rsidTr="00423D37">
        <w:tc>
          <w:tcPr>
            <w:tcW w:w="2235" w:type="dxa"/>
          </w:tcPr>
          <w:p w14:paraId="057C6170" w14:textId="77777777" w:rsidR="00423D37" w:rsidRPr="005C20BC" w:rsidRDefault="00423D37" w:rsidP="00423D37">
            <w:pPr>
              <w:rPr>
                <w:rFonts w:ascii="Arial" w:hAnsi="Arial" w:cs="Arial"/>
                <w:sz w:val="24"/>
                <w:szCs w:val="24"/>
              </w:rPr>
            </w:pPr>
            <w:r w:rsidRPr="005C20BC">
              <w:rPr>
                <w:rFonts w:ascii="Arial" w:hAnsi="Arial" w:cs="Arial"/>
                <w:sz w:val="24"/>
                <w:szCs w:val="24"/>
              </w:rPr>
              <w:t>Directly Delivers</w:t>
            </w:r>
          </w:p>
        </w:tc>
        <w:tc>
          <w:tcPr>
            <w:tcW w:w="7007" w:type="dxa"/>
          </w:tcPr>
          <w:p w14:paraId="0FB2B5B8"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Reduction of flood and erosion risk </w:t>
            </w:r>
          </w:p>
        </w:tc>
      </w:tr>
      <w:tr w:rsidR="00423D37" w:rsidRPr="005C20BC" w14:paraId="5316AD03" w14:textId="77777777" w:rsidTr="00423D37">
        <w:tc>
          <w:tcPr>
            <w:tcW w:w="2235" w:type="dxa"/>
          </w:tcPr>
          <w:p w14:paraId="438AE9E1" w14:textId="77777777" w:rsidR="00423D37" w:rsidRPr="005C20BC" w:rsidRDefault="00423D37" w:rsidP="00423D37">
            <w:pPr>
              <w:rPr>
                <w:rFonts w:ascii="Arial" w:hAnsi="Arial" w:cs="Arial"/>
                <w:sz w:val="24"/>
                <w:szCs w:val="24"/>
              </w:rPr>
            </w:pPr>
            <w:r w:rsidRPr="005C20BC">
              <w:rPr>
                <w:rFonts w:ascii="Arial" w:hAnsi="Arial" w:cs="Arial"/>
                <w:sz w:val="24"/>
                <w:szCs w:val="24"/>
              </w:rPr>
              <w:t>Indirectly Delivers</w:t>
            </w:r>
          </w:p>
        </w:tc>
        <w:tc>
          <w:tcPr>
            <w:tcW w:w="7007" w:type="dxa"/>
          </w:tcPr>
          <w:p w14:paraId="433B4018" w14:textId="77777777" w:rsidR="00423D37" w:rsidRPr="005C20BC" w:rsidRDefault="00423D37" w:rsidP="00423D37">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423D37" w:rsidRPr="005C20BC" w14:paraId="1CEC4164" w14:textId="77777777" w:rsidTr="00423D37">
        <w:tc>
          <w:tcPr>
            <w:tcW w:w="2235" w:type="dxa"/>
          </w:tcPr>
          <w:p w14:paraId="27F83331" w14:textId="77777777" w:rsidR="00423D37" w:rsidRPr="005C20BC" w:rsidRDefault="00423D37" w:rsidP="00423D37">
            <w:pPr>
              <w:rPr>
                <w:rFonts w:ascii="Arial" w:hAnsi="Arial" w:cs="Arial"/>
                <w:sz w:val="24"/>
                <w:szCs w:val="24"/>
              </w:rPr>
            </w:pPr>
            <w:r w:rsidRPr="005C20BC">
              <w:rPr>
                <w:rFonts w:ascii="Arial" w:hAnsi="Arial" w:cs="Arial"/>
                <w:sz w:val="24"/>
                <w:szCs w:val="24"/>
              </w:rPr>
              <w:t>Status</w:t>
            </w:r>
          </w:p>
        </w:tc>
        <w:tc>
          <w:tcPr>
            <w:tcW w:w="7007" w:type="dxa"/>
          </w:tcPr>
          <w:p w14:paraId="77D0B63D" w14:textId="77777777" w:rsidR="00423D37" w:rsidRPr="005C20BC" w:rsidRDefault="00423D37" w:rsidP="00423D37">
            <w:pPr>
              <w:rPr>
                <w:rFonts w:ascii="Arial" w:hAnsi="Arial" w:cs="Arial"/>
                <w:sz w:val="24"/>
                <w:szCs w:val="24"/>
              </w:rPr>
            </w:pPr>
            <w:r w:rsidRPr="005C20BC">
              <w:rPr>
                <w:rFonts w:ascii="Arial" w:hAnsi="Arial" w:cs="Arial"/>
                <w:sz w:val="24"/>
                <w:szCs w:val="24"/>
              </w:rPr>
              <w:t>TBC</w:t>
            </w:r>
          </w:p>
        </w:tc>
      </w:tr>
      <w:tr w:rsidR="00423D37" w:rsidRPr="005C20BC" w14:paraId="3AF6F090" w14:textId="77777777" w:rsidTr="00423D37">
        <w:tc>
          <w:tcPr>
            <w:tcW w:w="2235" w:type="dxa"/>
          </w:tcPr>
          <w:p w14:paraId="2E955D4A"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3328B00F"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2E77983C" w14:textId="4F0B5A0F" w:rsidR="00423D37" w:rsidRDefault="00423D37" w:rsidP="00423D37">
      <w:pPr>
        <w:spacing w:after="0"/>
        <w:rPr>
          <w:rFonts w:eastAsia="Times New Roman" w:cs="Arial"/>
          <w:color w:val="1F497D" w:themeColor="text2"/>
          <w:sz w:val="24"/>
          <w:szCs w:val="24"/>
          <w:lang w:eastAsia="en-GB"/>
        </w:rPr>
      </w:pPr>
    </w:p>
    <w:p w14:paraId="30E33196" w14:textId="77777777" w:rsidR="0045125F" w:rsidRDefault="0045125F">
      <w:pPr>
        <w:rPr>
          <w:rFonts w:eastAsia="Times New Roman" w:cs="Arial"/>
          <w:color w:val="1F497D" w:themeColor="text2"/>
          <w:sz w:val="24"/>
          <w:szCs w:val="24"/>
          <w:lang w:eastAsia="en-GB"/>
        </w:rPr>
      </w:pPr>
      <w:r>
        <w:rPr>
          <w:rFonts w:eastAsia="Times New Roman" w:cs="Arial"/>
          <w:color w:val="1F497D" w:themeColor="text2"/>
          <w:sz w:val="24"/>
          <w:szCs w:val="24"/>
          <w:lang w:eastAsia="en-GB"/>
        </w:rPr>
        <w:br w:type="page"/>
      </w:r>
    </w:p>
    <w:p w14:paraId="3D17FA0F" w14:textId="7E8E370F" w:rsidR="005D5D90" w:rsidRDefault="005D5D90" w:rsidP="00423D37">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lastRenderedPageBreak/>
        <w:t>Lowestoft Ness Scheme</w:t>
      </w:r>
    </w:p>
    <w:p w14:paraId="5BE0D722" w14:textId="77777777" w:rsidR="005C20BC" w:rsidRPr="005C20BC" w:rsidRDefault="005C20BC" w:rsidP="005D5D90">
      <w:pPr>
        <w:tabs>
          <w:tab w:val="left" w:pos="714"/>
        </w:tabs>
        <w:spacing w:after="0"/>
        <w:rPr>
          <w:rFonts w:eastAsia="Times New Roman" w:cs="Arial"/>
          <w:color w:val="1F497D" w:themeColor="text2"/>
          <w:sz w:val="24"/>
          <w:szCs w:val="24"/>
          <w:lang w:eastAsia="en-GB"/>
        </w:rPr>
      </w:pPr>
    </w:p>
    <w:p w14:paraId="5BAA0A58" w14:textId="77777777" w:rsidR="005D5D90" w:rsidRPr="005C20BC" w:rsidRDefault="005D5D90" w:rsidP="005D5D90">
      <w:pPr>
        <w:spacing w:after="0"/>
        <w:rPr>
          <w:rFonts w:eastAsia="Times New Roman" w:cs="Arial"/>
          <w:color w:val="000000"/>
          <w:sz w:val="24"/>
          <w:szCs w:val="24"/>
          <w:lang w:eastAsia="en-GB"/>
        </w:rPr>
      </w:pPr>
      <w:r w:rsidRPr="005C20BC">
        <w:rPr>
          <w:rFonts w:eastAsia="Times New Roman" w:cs="Arial"/>
          <w:color w:val="000000"/>
          <w:sz w:val="24"/>
          <w:szCs w:val="24"/>
          <w:lang w:eastAsia="en-GB"/>
        </w:rPr>
        <w:t>A project to enhance the harbour entrance and Hamilton seawall, both key coastal defence and economic assets.</w:t>
      </w:r>
    </w:p>
    <w:tbl>
      <w:tblPr>
        <w:tblStyle w:val="TableGrid"/>
        <w:tblW w:w="0" w:type="auto"/>
        <w:tblLook w:val="04A0" w:firstRow="1" w:lastRow="0" w:firstColumn="1" w:lastColumn="0" w:noHBand="0" w:noVBand="1"/>
      </w:tblPr>
      <w:tblGrid>
        <w:gridCol w:w="2235"/>
        <w:gridCol w:w="7007"/>
      </w:tblGrid>
      <w:tr w:rsidR="005D5D90" w:rsidRPr="005C20BC" w14:paraId="28DCDDDB" w14:textId="77777777" w:rsidTr="005D5D90">
        <w:tc>
          <w:tcPr>
            <w:tcW w:w="2235" w:type="dxa"/>
          </w:tcPr>
          <w:p w14:paraId="255BA764"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48315D80"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Lowestoft, Suffolk</w:t>
            </w:r>
          </w:p>
        </w:tc>
      </w:tr>
      <w:tr w:rsidR="005D5D90" w:rsidRPr="005C20BC" w14:paraId="6B869C29" w14:textId="77777777" w:rsidTr="005D5D90">
        <w:tc>
          <w:tcPr>
            <w:tcW w:w="2235" w:type="dxa"/>
          </w:tcPr>
          <w:p w14:paraId="3C37D2AE"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449A38EC"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5D5D90" w:rsidRPr="005C20BC" w14:paraId="743C4346" w14:textId="77777777" w:rsidTr="005D5D90">
        <w:tc>
          <w:tcPr>
            <w:tcW w:w="2235" w:type="dxa"/>
          </w:tcPr>
          <w:p w14:paraId="2621B659"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765D4C12" w14:textId="77777777" w:rsidR="005D5D90" w:rsidRPr="005C20BC" w:rsidRDefault="00137BA5" w:rsidP="005D5D90">
            <w:pPr>
              <w:rPr>
                <w:rFonts w:ascii="Arial" w:hAnsi="Arial" w:cs="Arial"/>
                <w:sz w:val="24"/>
                <w:szCs w:val="24"/>
              </w:rPr>
            </w:pPr>
            <w:r w:rsidRPr="005C20BC">
              <w:rPr>
                <w:rFonts w:ascii="Arial" w:hAnsi="Arial" w:cs="Arial"/>
                <w:sz w:val="24"/>
                <w:szCs w:val="24"/>
              </w:rPr>
              <w:t>2028</w:t>
            </w:r>
          </w:p>
        </w:tc>
      </w:tr>
      <w:tr w:rsidR="005D5D90" w:rsidRPr="005C20BC" w14:paraId="6B6CF9F0" w14:textId="77777777" w:rsidTr="005D5D90">
        <w:tc>
          <w:tcPr>
            <w:tcW w:w="2235" w:type="dxa"/>
          </w:tcPr>
          <w:p w14:paraId="46EDD4A2"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2D031C9A"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£6,000,000</w:t>
            </w:r>
          </w:p>
        </w:tc>
      </w:tr>
      <w:tr w:rsidR="005D5D90" w:rsidRPr="005C20BC" w14:paraId="5E707E38" w14:textId="77777777" w:rsidTr="005D5D90">
        <w:tc>
          <w:tcPr>
            <w:tcW w:w="2235" w:type="dxa"/>
          </w:tcPr>
          <w:p w14:paraId="4EBD5CA8"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5198653C"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£5,000,000</w:t>
            </w:r>
          </w:p>
        </w:tc>
      </w:tr>
      <w:tr w:rsidR="005D5D90" w:rsidRPr="005C20BC" w14:paraId="1108B29A" w14:textId="77777777" w:rsidTr="005D5D90">
        <w:tc>
          <w:tcPr>
            <w:tcW w:w="2235" w:type="dxa"/>
          </w:tcPr>
          <w:p w14:paraId="1CA718DE"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5171AD0D"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603F7AB1" w14:textId="77777777" w:rsidTr="005D5D90">
        <w:tc>
          <w:tcPr>
            <w:tcW w:w="2235" w:type="dxa"/>
          </w:tcPr>
          <w:p w14:paraId="15B8807C"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6225D3E9" w14:textId="77777777" w:rsidR="005D5D90" w:rsidRPr="005C20BC" w:rsidRDefault="005D5D90" w:rsidP="005D5D90">
            <w:pPr>
              <w:rPr>
                <w:rFonts w:ascii="Arial" w:hAnsi="Arial" w:cs="Arial"/>
                <w:sz w:val="24"/>
                <w:szCs w:val="24"/>
              </w:rPr>
            </w:pPr>
            <w:r w:rsidRPr="005C20BC">
              <w:rPr>
                <w:rFonts w:ascii="Arial" w:hAnsi="Arial" w:cs="Arial"/>
                <w:sz w:val="24"/>
                <w:szCs w:val="24"/>
              </w:rPr>
              <w:t>Flood and erosion risk reduction</w:t>
            </w:r>
          </w:p>
        </w:tc>
      </w:tr>
      <w:tr w:rsidR="005D5D90" w:rsidRPr="005C20BC" w14:paraId="481ACE2F" w14:textId="77777777" w:rsidTr="005D5D90">
        <w:tc>
          <w:tcPr>
            <w:tcW w:w="2235" w:type="dxa"/>
          </w:tcPr>
          <w:p w14:paraId="7E52CB76"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4954750A" w14:textId="77777777" w:rsidR="005D5D90" w:rsidRPr="005C20BC" w:rsidRDefault="005D5D90" w:rsidP="005D5D90">
            <w:pPr>
              <w:rPr>
                <w:rFonts w:ascii="Arial" w:hAnsi="Arial" w:cs="Arial"/>
                <w:sz w:val="24"/>
                <w:szCs w:val="24"/>
              </w:rPr>
            </w:pPr>
            <w:r w:rsidRPr="005C20BC">
              <w:rPr>
                <w:rFonts w:ascii="Arial" w:hAnsi="Arial" w:cs="Arial"/>
                <w:sz w:val="24"/>
                <w:szCs w:val="24"/>
              </w:rPr>
              <w:t>Key private and public assets are secured</w:t>
            </w:r>
          </w:p>
        </w:tc>
      </w:tr>
      <w:tr w:rsidR="005D5D90" w:rsidRPr="005C20BC" w14:paraId="5A39A6B5" w14:textId="77777777" w:rsidTr="005D5D90">
        <w:tc>
          <w:tcPr>
            <w:tcW w:w="2235" w:type="dxa"/>
          </w:tcPr>
          <w:p w14:paraId="4764BAD7"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7E6094CE"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 xml:space="preserve">Anticipated start date </w:t>
            </w:r>
            <w:r w:rsidRPr="005C20BC">
              <w:rPr>
                <w:rFonts w:ascii="Arial" w:hAnsi="Arial" w:cs="Arial"/>
                <w:sz w:val="24"/>
                <w:szCs w:val="24"/>
              </w:rPr>
              <w:t xml:space="preserve">from </w:t>
            </w:r>
            <w:r w:rsidRPr="005C20BC">
              <w:rPr>
                <w:rFonts w:ascii="Arial" w:eastAsia="Times New Roman" w:hAnsi="Arial" w:cs="Arial"/>
                <w:color w:val="000000"/>
                <w:sz w:val="24"/>
                <w:szCs w:val="24"/>
                <w:lang w:eastAsia="en-GB"/>
              </w:rPr>
              <w:t>2025</w:t>
            </w:r>
          </w:p>
        </w:tc>
      </w:tr>
      <w:tr w:rsidR="005D5D90" w:rsidRPr="005C20BC" w14:paraId="1B8694E2" w14:textId="77777777" w:rsidTr="005D5D90">
        <w:tc>
          <w:tcPr>
            <w:tcW w:w="2235" w:type="dxa"/>
          </w:tcPr>
          <w:p w14:paraId="70BD61F7"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2C64365F"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150A68B0" w14:textId="018AE119" w:rsidR="005D5D90" w:rsidRPr="005C20BC" w:rsidRDefault="005D5D90" w:rsidP="005D5D90">
      <w:pPr>
        <w:spacing w:after="0"/>
        <w:rPr>
          <w:rFonts w:cs="Arial"/>
          <w:color w:val="1F497D" w:themeColor="text2"/>
          <w:sz w:val="24"/>
          <w:szCs w:val="24"/>
        </w:rPr>
      </w:pPr>
    </w:p>
    <w:p w14:paraId="4B5EDF76" w14:textId="77777777" w:rsidR="00423D37" w:rsidRDefault="00423D37" w:rsidP="00423D37">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 xml:space="preserve">Lowestoft South beach, </w:t>
      </w:r>
      <w:proofErr w:type="spellStart"/>
      <w:r w:rsidRPr="005C20BC">
        <w:rPr>
          <w:rFonts w:eastAsia="Times New Roman" w:cs="Arial"/>
          <w:color w:val="1F497D" w:themeColor="text2"/>
          <w:sz w:val="24"/>
          <w:szCs w:val="24"/>
          <w:lang w:eastAsia="en-GB"/>
        </w:rPr>
        <w:t>Pakefield</w:t>
      </w:r>
      <w:proofErr w:type="spellEnd"/>
      <w:r w:rsidRPr="005C20BC">
        <w:rPr>
          <w:rFonts w:eastAsia="Times New Roman" w:cs="Arial"/>
          <w:color w:val="1F497D" w:themeColor="text2"/>
          <w:sz w:val="24"/>
          <w:szCs w:val="24"/>
          <w:lang w:eastAsia="en-GB"/>
        </w:rPr>
        <w:t xml:space="preserve"> and Northern part of South Beach scheme</w:t>
      </w:r>
    </w:p>
    <w:p w14:paraId="11AF7C33" w14:textId="77777777" w:rsidR="00423D37" w:rsidRPr="005C20BC" w:rsidRDefault="00423D37" w:rsidP="00423D37">
      <w:pPr>
        <w:spacing w:after="0"/>
        <w:rPr>
          <w:rFonts w:eastAsia="Times New Roman" w:cs="Arial"/>
          <w:color w:val="1F497D" w:themeColor="text2"/>
          <w:sz w:val="24"/>
          <w:szCs w:val="24"/>
          <w:lang w:eastAsia="en-GB"/>
        </w:rPr>
      </w:pPr>
    </w:p>
    <w:p w14:paraId="143C6B33" w14:textId="77777777" w:rsidR="00423D37" w:rsidRPr="005C20BC" w:rsidRDefault="00423D37" w:rsidP="00423D37">
      <w:pPr>
        <w:spacing w:after="0"/>
        <w:rPr>
          <w:rFonts w:eastAsia="Times New Roman" w:cs="Arial"/>
          <w:color w:val="000000"/>
          <w:sz w:val="24"/>
          <w:szCs w:val="24"/>
          <w:lang w:eastAsia="en-GB"/>
        </w:rPr>
      </w:pPr>
      <w:r w:rsidRPr="005C20BC">
        <w:rPr>
          <w:rFonts w:eastAsia="Times New Roman" w:cs="Arial"/>
          <w:color w:val="000000"/>
          <w:sz w:val="24"/>
          <w:szCs w:val="24"/>
          <w:lang w:eastAsia="en-GB"/>
        </w:rPr>
        <w:t>Beach management works to reduce loss of beach – a key natural tourism and coastal defence asset</w:t>
      </w:r>
      <w:r>
        <w:rPr>
          <w:rFonts w:eastAsia="Times New Roman" w:cs="Arial"/>
          <w:color w:val="000000"/>
          <w:sz w:val="24"/>
          <w:szCs w:val="24"/>
          <w:lang w:eastAsia="en-GB"/>
        </w:rPr>
        <w:t>.</w:t>
      </w:r>
    </w:p>
    <w:tbl>
      <w:tblPr>
        <w:tblStyle w:val="TableGrid"/>
        <w:tblW w:w="0" w:type="auto"/>
        <w:tblLook w:val="04A0" w:firstRow="1" w:lastRow="0" w:firstColumn="1" w:lastColumn="0" w:noHBand="0" w:noVBand="1"/>
      </w:tblPr>
      <w:tblGrid>
        <w:gridCol w:w="2235"/>
        <w:gridCol w:w="7007"/>
      </w:tblGrid>
      <w:tr w:rsidR="00423D37" w:rsidRPr="005C20BC" w14:paraId="1EED0B2A" w14:textId="77777777" w:rsidTr="00423D37">
        <w:tc>
          <w:tcPr>
            <w:tcW w:w="2235" w:type="dxa"/>
          </w:tcPr>
          <w:p w14:paraId="6CE93F9E" w14:textId="77777777" w:rsidR="00423D37" w:rsidRPr="005C20BC" w:rsidRDefault="00423D37" w:rsidP="00423D37">
            <w:pPr>
              <w:rPr>
                <w:rFonts w:ascii="Arial" w:hAnsi="Arial" w:cs="Arial"/>
                <w:sz w:val="24"/>
                <w:szCs w:val="24"/>
              </w:rPr>
            </w:pPr>
            <w:r w:rsidRPr="005C20BC">
              <w:rPr>
                <w:rFonts w:ascii="Arial" w:hAnsi="Arial" w:cs="Arial"/>
                <w:sz w:val="24"/>
                <w:szCs w:val="24"/>
              </w:rPr>
              <w:t>Location</w:t>
            </w:r>
          </w:p>
        </w:tc>
        <w:tc>
          <w:tcPr>
            <w:tcW w:w="7007" w:type="dxa"/>
          </w:tcPr>
          <w:p w14:paraId="4B3A842A"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Lowestoft, Suffolk</w:t>
            </w:r>
          </w:p>
        </w:tc>
      </w:tr>
      <w:tr w:rsidR="00423D37" w:rsidRPr="005C20BC" w14:paraId="2292FB60" w14:textId="77777777" w:rsidTr="00423D37">
        <w:tc>
          <w:tcPr>
            <w:tcW w:w="2235" w:type="dxa"/>
          </w:tcPr>
          <w:p w14:paraId="06D1FDD0" w14:textId="77777777" w:rsidR="00423D37" w:rsidRPr="005C20BC" w:rsidRDefault="00423D37" w:rsidP="00423D37">
            <w:pPr>
              <w:rPr>
                <w:rFonts w:ascii="Arial" w:hAnsi="Arial" w:cs="Arial"/>
                <w:sz w:val="24"/>
                <w:szCs w:val="24"/>
              </w:rPr>
            </w:pPr>
            <w:r w:rsidRPr="005C20BC">
              <w:rPr>
                <w:rFonts w:ascii="Arial" w:hAnsi="Arial" w:cs="Arial"/>
                <w:sz w:val="24"/>
                <w:szCs w:val="24"/>
              </w:rPr>
              <w:t>Lead Organisation</w:t>
            </w:r>
          </w:p>
        </w:tc>
        <w:tc>
          <w:tcPr>
            <w:tcW w:w="7007" w:type="dxa"/>
          </w:tcPr>
          <w:p w14:paraId="4102C6D7"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423D37" w:rsidRPr="005C20BC" w14:paraId="5E482EF5" w14:textId="77777777" w:rsidTr="00423D37">
        <w:tc>
          <w:tcPr>
            <w:tcW w:w="2235" w:type="dxa"/>
          </w:tcPr>
          <w:p w14:paraId="7BC26079" w14:textId="77777777" w:rsidR="00423D37" w:rsidRPr="005C20BC" w:rsidRDefault="00423D37" w:rsidP="00423D37">
            <w:pPr>
              <w:rPr>
                <w:rFonts w:ascii="Arial" w:hAnsi="Arial" w:cs="Arial"/>
                <w:sz w:val="24"/>
                <w:szCs w:val="24"/>
              </w:rPr>
            </w:pPr>
            <w:r w:rsidRPr="005C20BC">
              <w:rPr>
                <w:rFonts w:ascii="Arial" w:hAnsi="Arial" w:cs="Arial"/>
                <w:sz w:val="24"/>
                <w:szCs w:val="24"/>
              </w:rPr>
              <w:t>Completion Date</w:t>
            </w:r>
          </w:p>
        </w:tc>
        <w:tc>
          <w:tcPr>
            <w:tcW w:w="7007" w:type="dxa"/>
          </w:tcPr>
          <w:p w14:paraId="6AFBF08D" w14:textId="77777777" w:rsidR="00423D37" w:rsidRPr="005C20BC" w:rsidRDefault="00423D37" w:rsidP="00423D37">
            <w:pPr>
              <w:rPr>
                <w:rFonts w:ascii="Arial" w:hAnsi="Arial" w:cs="Arial"/>
                <w:sz w:val="24"/>
                <w:szCs w:val="24"/>
              </w:rPr>
            </w:pPr>
            <w:r w:rsidRPr="005C20BC">
              <w:rPr>
                <w:rFonts w:ascii="Arial" w:hAnsi="Arial" w:cs="Arial"/>
                <w:sz w:val="24"/>
                <w:szCs w:val="24"/>
              </w:rPr>
              <w:t>TBC</w:t>
            </w:r>
          </w:p>
        </w:tc>
      </w:tr>
      <w:tr w:rsidR="00423D37" w:rsidRPr="005C20BC" w14:paraId="67314758" w14:textId="77777777" w:rsidTr="00423D37">
        <w:tc>
          <w:tcPr>
            <w:tcW w:w="2235" w:type="dxa"/>
          </w:tcPr>
          <w:p w14:paraId="123E4FD6" w14:textId="77777777" w:rsidR="00423D37" w:rsidRPr="005C20BC" w:rsidRDefault="00423D37" w:rsidP="00423D37">
            <w:pPr>
              <w:rPr>
                <w:rFonts w:ascii="Arial" w:hAnsi="Arial" w:cs="Arial"/>
                <w:sz w:val="24"/>
                <w:szCs w:val="24"/>
              </w:rPr>
            </w:pPr>
            <w:r w:rsidRPr="005C20BC">
              <w:rPr>
                <w:rFonts w:ascii="Arial" w:hAnsi="Arial" w:cs="Arial"/>
                <w:sz w:val="24"/>
                <w:szCs w:val="24"/>
              </w:rPr>
              <w:t>Total Cost</w:t>
            </w:r>
          </w:p>
        </w:tc>
        <w:tc>
          <w:tcPr>
            <w:tcW w:w="7007" w:type="dxa"/>
          </w:tcPr>
          <w:p w14:paraId="7B898E9E" w14:textId="77777777" w:rsidR="00423D37" w:rsidRPr="005C20BC" w:rsidRDefault="00423D37" w:rsidP="00423D37">
            <w:pPr>
              <w:rPr>
                <w:rFonts w:ascii="Arial" w:hAnsi="Arial" w:cs="Arial"/>
                <w:sz w:val="24"/>
                <w:szCs w:val="24"/>
              </w:rPr>
            </w:pPr>
            <w:r w:rsidRPr="005C20BC">
              <w:rPr>
                <w:rFonts w:ascii="Arial" w:eastAsia="Times New Roman" w:hAnsi="Arial" w:cs="Arial"/>
                <w:b/>
                <w:color w:val="000000"/>
                <w:sz w:val="24"/>
                <w:szCs w:val="24"/>
                <w:lang w:eastAsia="en-GB"/>
              </w:rPr>
              <w:t>£1,500,000</w:t>
            </w:r>
          </w:p>
        </w:tc>
      </w:tr>
      <w:tr w:rsidR="00423D37" w:rsidRPr="005C20BC" w14:paraId="5A0FF1A3" w14:textId="77777777" w:rsidTr="00423D37">
        <w:tc>
          <w:tcPr>
            <w:tcW w:w="2235" w:type="dxa"/>
          </w:tcPr>
          <w:p w14:paraId="688AF639" w14:textId="77777777" w:rsidR="00423D37" w:rsidRPr="005C20BC" w:rsidRDefault="00423D37" w:rsidP="00423D37">
            <w:pPr>
              <w:rPr>
                <w:rFonts w:ascii="Arial" w:hAnsi="Arial" w:cs="Arial"/>
                <w:sz w:val="24"/>
                <w:szCs w:val="24"/>
              </w:rPr>
            </w:pPr>
            <w:r w:rsidRPr="005C20BC">
              <w:rPr>
                <w:rFonts w:ascii="Arial" w:hAnsi="Arial" w:cs="Arial"/>
                <w:sz w:val="24"/>
                <w:szCs w:val="24"/>
              </w:rPr>
              <w:t>Funding Shortfall</w:t>
            </w:r>
          </w:p>
        </w:tc>
        <w:tc>
          <w:tcPr>
            <w:tcW w:w="7007" w:type="dxa"/>
          </w:tcPr>
          <w:p w14:paraId="3614E131"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£900,000</w:t>
            </w:r>
          </w:p>
        </w:tc>
      </w:tr>
      <w:tr w:rsidR="00423D37" w:rsidRPr="005C20BC" w14:paraId="70058CE9" w14:textId="77777777" w:rsidTr="00423D37">
        <w:tc>
          <w:tcPr>
            <w:tcW w:w="2235" w:type="dxa"/>
          </w:tcPr>
          <w:p w14:paraId="30B5D614" w14:textId="77777777" w:rsidR="00423D37" w:rsidRPr="005C20BC" w:rsidRDefault="00423D37" w:rsidP="00423D37">
            <w:pPr>
              <w:rPr>
                <w:rFonts w:ascii="Arial" w:hAnsi="Arial" w:cs="Arial"/>
                <w:sz w:val="24"/>
                <w:szCs w:val="24"/>
              </w:rPr>
            </w:pPr>
            <w:r w:rsidRPr="005C20BC">
              <w:rPr>
                <w:rFonts w:ascii="Arial" w:hAnsi="Arial" w:cs="Arial"/>
                <w:sz w:val="24"/>
                <w:szCs w:val="24"/>
              </w:rPr>
              <w:t>CIL Contribution?</w:t>
            </w:r>
          </w:p>
        </w:tc>
        <w:tc>
          <w:tcPr>
            <w:tcW w:w="7007" w:type="dxa"/>
          </w:tcPr>
          <w:p w14:paraId="4AE28B44" w14:textId="77777777" w:rsidR="00423D37" w:rsidRPr="005C20BC" w:rsidRDefault="00423D37" w:rsidP="00423D37">
            <w:pPr>
              <w:rPr>
                <w:rFonts w:ascii="Arial" w:hAnsi="Arial" w:cs="Arial"/>
                <w:sz w:val="24"/>
                <w:szCs w:val="24"/>
              </w:rPr>
            </w:pPr>
            <w:r w:rsidRPr="005C20BC">
              <w:rPr>
                <w:rFonts w:ascii="Arial" w:hAnsi="Arial" w:cs="Arial"/>
                <w:sz w:val="24"/>
                <w:szCs w:val="24"/>
              </w:rPr>
              <w:t>TBC</w:t>
            </w:r>
          </w:p>
        </w:tc>
      </w:tr>
      <w:tr w:rsidR="00423D37" w:rsidRPr="005C20BC" w14:paraId="4FBB7C4F" w14:textId="77777777" w:rsidTr="00423D37">
        <w:tc>
          <w:tcPr>
            <w:tcW w:w="2235" w:type="dxa"/>
          </w:tcPr>
          <w:p w14:paraId="1FFBC55A" w14:textId="77777777" w:rsidR="00423D37" w:rsidRPr="005C20BC" w:rsidRDefault="00423D37" w:rsidP="00423D37">
            <w:pPr>
              <w:rPr>
                <w:rFonts w:ascii="Arial" w:hAnsi="Arial" w:cs="Arial"/>
                <w:sz w:val="24"/>
                <w:szCs w:val="24"/>
              </w:rPr>
            </w:pPr>
            <w:r w:rsidRPr="005C20BC">
              <w:rPr>
                <w:rFonts w:ascii="Arial" w:hAnsi="Arial" w:cs="Arial"/>
                <w:sz w:val="24"/>
                <w:szCs w:val="24"/>
              </w:rPr>
              <w:t>Directly Delivers</w:t>
            </w:r>
          </w:p>
        </w:tc>
        <w:tc>
          <w:tcPr>
            <w:tcW w:w="7007" w:type="dxa"/>
          </w:tcPr>
          <w:p w14:paraId="18CEC72B"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Reduction of flood and erosion risk </w:t>
            </w:r>
          </w:p>
        </w:tc>
      </w:tr>
      <w:tr w:rsidR="00423D37" w:rsidRPr="005C20BC" w14:paraId="7E9C0523" w14:textId="77777777" w:rsidTr="00423D37">
        <w:tc>
          <w:tcPr>
            <w:tcW w:w="2235" w:type="dxa"/>
          </w:tcPr>
          <w:p w14:paraId="669CCBAC" w14:textId="77777777" w:rsidR="00423D37" w:rsidRPr="005C20BC" w:rsidRDefault="00423D37" w:rsidP="00423D37">
            <w:pPr>
              <w:rPr>
                <w:rFonts w:ascii="Arial" w:hAnsi="Arial" w:cs="Arial"/>
                <w:sz w:val="24"/>
                <w:szCs w:val="24"/>
              </w:rPr>
            </w:pPr>
            <w:r w:rsidRPr="005C20BC">
              <w:rPr>
                <w:rFonts w:ascii="Arial" w:hAnsi="Arial" w:cs="Arial"/>
                <w:sz w:val="24"/>
                <w:szCs w:val="24"/>
              </w:rPr>
              <w:t>Indirectly Delivers</w:t>
            </w:r>
          </w:p>
        </w:tc>
        <w:tc>
          <w:tcPr>
            <w:tcW w:w="7007" w:type="dxa"/>
          </w:tcPr>
          <w:p w14:paraId="283E71AF" w14:textId="77777777" w:rsidR="00423D37" w:rsidRPr="005C20BC" w:rsidRDefault="00423D37" w:rsidP="00423D37">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423D37" w:rsidRPr="005C20BC" w14:paraId="476E639B" w14:textId="77777777" w:rsidTr="00423D37">
        <w:tc>
          <w:tcPr>
            <w:tcW w:w="2235" w:type="dxa"/>
          </w:tcPr>
          <w:p w14:paraId="427E0341" w14:textId="77777777" w:rsidR="00423D37" w:rsidRPr="005C20BC" w:rsidRDefault="00423D37" w:rsidP="00423D37">
            <w:pPr>
              <w:rPr>
                <w:rFonts w:ascii="Arial" w:hAnsi="Arial" w:cs="Arial"/>
                <w:sz w:val="24"/>
                <w:szCs w:val="24"/>
              </w:rPr>
            </w:pPr>
            <w:r w:rsidRPr="005C20BC">
              <w:rPr>
                <w:rFonts w:ascii="Arial" w:hAnsi="Arial" w:cs="Arial"/>
                <w:sz w:val="24"/>
                <w:szCs w:val="24"/>
              </w:rPr>
              <w:t>Status</w:t>
            </w:r>
          </w:p>
        </w:tc>
        <w:tc>
          <w:tcPr>
            <w:tcW w:w="7007" w:type="dxa"/>
          </w:tcPr>
          <w:p w14:paraId="774FB20C" w14:textId="77777777" w:rsidR="00423D37" w:rsidRPr="005C20BC" w:rsidRDefault="00423D37" w:rsidP="00423D37">
            <w:pPr>
              <w:rPr>
                <w:rFonts w:ascii="Arial" w:hAnsi="Arial" w:cs="Arial"/>
                <w:sz w:val="24"/>
                <w:szCs w:val="24"/>
              </w:rPr>
            </w:pPr>
            <w:r w:rsidRPr="005C20BC">
              <w:rPr>
                <w:rFonts w:ascii="Arial" w:eastAsia="Times New Roman" w:hAnsi="Arial" w:cs="Arial"/>
                <w:color w:val="000000"/>
                <w:sz w:val="24"/>
                <w:szCs w:val="24"/>
                <w:lang w:eastAsia="en-GB"/>
              </w:rPr>
              <w:t>Anticipated start date from 2025</w:t>
            </w:r>
          </w:p>
        </w:tc>
      </w:tr>
      <w:tr w:rsidR="00423D37" w:rsidRPr="005C20BC" w14:paraId="1AC79D0C" w14:textId="77777777" w:rsidTr="00423D37">
        <w:tc>
          <w:tcPr>
            <w:tcW w:w="2235" w:type="dxa"/>
          </w:tcPr>
          <w:p w14:paraId="70F004DA"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42F70D57" w14:textId="77777777" w:rsidR="00423D37" w:rsidRPr="005C20BC" w:rsidRDefault="00423D37" w:rsidP="00423D37">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76E0920C" w14:textId="77777777" w:rsidR="00423D37" w:rsidRPr="005C20BC" w:rsidRDefault="00423D37" w:rsidP="00423D37">
      <w:pPr>
        <w:spacing w:after="0"/>
        <w:rPr>
          <w:rFonts w:cs="Arial"/>
          <w:sz w:val="24"/>
          <w:szCs w:val="24"/>
        </w:rPr>
      </w:pPr>
    </w:p>
    <w:p w14:paraId="204FDB82" w14:textId="77777777" w:rsidR="00423D37" w:rsidRDefault="00423D37" w:rsidP="005D5D90">
      <w:pPr>
        <w:spacing w:after="0"/>
        <w:rPr>
          <w:rFonts w:eastAsia="Times New Roman" w:cs="Arial"/>
          <w:color w:val="1F497D" w:themeColor="text2"/>
          <w:sz w:val="24"/>
          <w:szCs w:val="24"/>
          <w:lang w:eastAsia="en-GB"/>
        </w:rPr>
      </w:pPr>
    </w:p>
    <w:p w14:paraId="32A4DB86" w14:textId="77777777" w:rsidR="005D5D90"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 xml:space="preserve">Lowestoft South Beach to </w:t>
      </w:r>
      <w:proofErr w:type="spellStart"/>
      <w:r w:rsidRPr="005C20BC">
        <w:rPr>
          <w:rFonts w:eastAsia="Times New Roman" w:cs="Arial"/>
          <w:color w:val="1F497D" w:themeColor="text2"/>
          <w:sz w:val="24"/>
          <w:szCs w:val="24"/>
          <w:lang w:eastAsia="en-GB"/>
        </w:rPr>
        <w:t>Pakefield</w:t>
      </w:r>
      <w:proofErr w:type="spellEnd"/>
      <w:r w:rsidRPr="005C20BC">
        <w:rPr>
          <w:rFonts w:eastAsia="Times New Roman" w:cs="Arial"/>
          <w:color w:val="1F497D" w:themeColor="text2"/>
          <w:sz w:val="24"/>
          <w:szCs w:val="24"/>
          <w:lang w:eastAsia="en-GB"/>
        </w:rPr>
        <w:t xml:space="preserve"> Scheme</w:t>
      </w:r>
    </w:p>
    <w:p w14:paraId="79868096" w14:textId="77777777" w:rsidR="005C20BC" w:rsidRPr="005C20BC" w:rsidRDefault="005C20BC" w:rsidP="005D5D90">
      <w:pPr>
        <w:spacing w:after="0"/>
        <w:rPr>
          <w:rFonts w:eastAsia="Times New Roman" w:cs="Arial"/>
          <w:color w:val="1F497D" w:themeColor="text2"/>
          <w:sz w:val="24"/>
          <w:szCs w:val="24"/>
          <w:lang w:eastAsia="en-GB"/>
        </w:rPr>
      </w:pPr>
    </w:p>
    <w:p w14:paraId="380003B0" w14:textId="77777777" w:rsidR="005D5D90" w:rsidRPr="005C20BC" w:rsidRDefault="005D5D90" w:rsidP="005D5D90">
      <w:pPr>
        <w:spacing w:after="0"/>
        <w:rPr>
          <w:rFonts w:eastAsia="Times New Roman" w:cs="Arial"/>
          <w:color w:val="000000"/>
          <w:sz w:val="24"/>
          <w:szCs w:val="24"/>
          <w:lang w:eastAsia="en-GB"/>
        </w:rPr>
      </w:pPr>
      <w:r w:rsidRPr="005C20BC">
        <w:rPr>
          <w:rFonts w:eastAsia="Times New Roman" w:cs="Arial"/>
          <w:color w:val="000000"/>
          <w:sz w:val="24"/>
          <w:szCs w:val="24"/>
          <w:lang w:eastAsia="en-GB"/>
        </w:rPr>
        <w:t xml:space="preserve">Beach management works to reduce loss of beach – a key natural tourism and coastal defence </w:t>
      </w:r>
      <w:r w:rsidR="00D82FD7" w:rsidRPr="005C20BC">
        <w:rPr>
          <w:rFonts w:eastAsia="Times New Roman" w:cs="Arial"/>
          <w:color w:val="000000"/>
          <w:sz w:val="24"/>
          <w:szCs w:val="24"/>
          <w:lang w:eastAsia="en-GB"/>
        </w:rPr>
        <w:t>asset</w:t>
      </w:r>
      <w:r w:rsidR="005C20BC">
        <w:rPr>
          <w:rFonts w:eastAsia="Times New Roman" w:cs="Arial"/>
          <w:color w:val="000000"/>
          <w:sz w:val="24"/>
          <w:szCs w:val="24"/>
          <w:lang w:eastAsia="en-GB"/>
        </w:rPr>
        <w:t>.</w:t>
      </w:r>
    </w:p>
    <w:tbl>
      <w:tblPr>
        <w:tblStyle w:val="TableGrid"/>
        <w:tblW w:w="0" w:type="auto"/>
        <w:tblLook w:val="04A0" w:firstRow="1" w:lastRow="0" w:firstColumn="1" w:lastColumn="0" w:noHBand="0" w:noVBand="1"/>
      </w:tblPr>
      <w:tblGrid>
        <w:gridCol w:w="2235"/>
        <w:gridCol w:w="7007"/>
      </w:tblGrid>
      <w:tr w:rsidR="005D5D90" w:rsidRPr="005C20BC" w14:paraId="5CCA3373" w14:textId="77777777" w:rsidTr="005D5D90">
        <w:tc>
          <w:tcPr>
            <w:tcW w:w="2235" w:type="dxa"/>
          </w:tcPr>
          <w:p w14:paraId="739A40E4"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7FB84F61"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Lowestoft, Suffolk</w:t>
            </w:r>
          </w:p>
        </w:tc>
      </w:tr>
      <w:tr w:rsidR="005D5D90" w:rsidRPr="005C20BC" w14:paraId="24FC835E" w14:textId="77777777" w:rsidTr="005D5D90">
        <w:tc>
          <w:tcPr>
            <w:tcW w:w="2235" w:type="dxa"/>
          </w:tcPr>
          <w:p w14:paraId="54249C51"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1B8DAB97"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5D5D90" w:rsidRPr="005C20BC" w14:paraId="160FEFA8" w14:textId="77777777" w:rsidTr="005D5D90">
        <w:tc>
          <w:tcPr>
            <w:tcW w:w="2235" w:type="dxa"/>
          </w:tcPr>
          <w:p w14:paraId="064879E1"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25786037"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70B0FC99" w14:textId="77777777" w:rsidTr="005D5D90">
        <w:tc>
          <w:tcPr>
            <w:tcW w:w="2235" w:type="dxa"/>
          </w:tcPr>
          <w:p w14:paraId="7C69B30E"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7E0714AC"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£2,000,000</w:t>
            </w:r>
          </w:p>
        </w:tc>
      </w:tr>
      <w:tr w:rsidR="005D5D90" w:rsidRPr="005C20BC" w14:paraId="6B4A54AD" w14:textId="77777777" w:rsidTr="005D5D90">
        <w:tc>
          <w:tcPr>
            <w:tcW w:w="2235" w:type="dxa"/>
          </w:tcPr>
          <w:p w14:paraId="50D76BFF"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7356FD8F" w14:textId="77777777" w:rsidR="005D5D90" w:rsidRPr="005C20BC" w:rsidRDefault="005D5D90" w:rsidP="005D5D90">
            <w:pPr>
              <w:rPr>
                <w:rFonts w:ascii="Arial" w:eastAsia="Times New Roman" w:hAnsi="Arial" w:cs="Arial"/>
                <w:color w:val="000000"/>
                <w:sz w:val="24"/>
                <w:szCs w:val="24"/>
                <w:lang w:eastAsia="en-GB"/>
              </w:rPr>
            </w:pPr>
            <w:r w:rsidRPr="005C20BC">
              <w:rPr>
                <w:rFonts w:ascii="Arial" w:eastAsia="Times New Roman" w:hAnsi="Arial" w:cs="Arial"/>
                <w:color w:val="000000"/>
                <w:sz w:val="24"/>
                <w:szCs w:val="24"/>
                <w:lang w:eastAsia="en-GB"/>
              </w:rPr>
              <w:t>£1,100,000</w:t>
            </w:r>
          </w:p>
        </w:tc>
      </w:tr>
      <w:tr w:rsidR="005D5D90" w:rsidRPr="005C20BC" w14:paraId="1B95C453" w14:textId="77777777" w:rsidTr="005D5D90">
        <w:tc>
          <w:tcPr>
            <w:tcW w:w="2235" w:type="dxa"/>
          </w:tcPr>
          <w:p w14:paraId="1D9F6943"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0795DEEC"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21E8D324" w14:textId="77777777" w:rsidTr="005D5D90">
        <w:tc>
          <w:tcPr>
            <w:tcW w:w="2235" w:type="dxa"/>
          </w:tcPr>
          <w:p w14:paraId="5B996DA8"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2810A724"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5C8B279F" w14:textId="77777777" w:rsidTr="005D5D90">
        <w:tc>
          <w:tcPr>
            <w:tcW w:w="2235" w:type="dxa"/>
          </w:tcPr>
          <w:p w14:paraId="7BF8D55B" w14:textId="77777777" w:rsidR="005D5D90" w:rsidRPr="005C20BC" w:rsidRDefault="005D5D90" w:rsidP="005D5D90">
            <w:pPr>
              <w:rPr>
                <w:rFonts w:ascii="Arial" w:hAnsi="Arial" w:cs="Arial"/>
                <w:sz w:val="24"/>
                <w:szCs w:val="24"/>
              </w:rPr>
            </w:pPr>
            <w:r w:rsidRPr="005C20BC">
              <w:rPr>
                <w:rFonts w:ascii="Arial" w:hAnsi="Arial" w:cs="Arial"/>
                <w:sz w:val="24"/>
                <w:szCs w:val="24"/>
              </w:rPr>
              <w:lastRenderedPageBreak/>
              <w:t>Indirectly Delivers</w:t>
            </w:r>
          </w:p>
        </w:tc>
        <w:tc>
          <w:tcPr>
            <w:tcW w:w="7007" w:type="dxa"/>
          </w:tcPr>
          <w:p w14:paraId="141DF6A1"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5F5FF171" w14:textId="77777777" w:rsidTr="005D5D90">
        <w:tc>
          <w:tcPr>
            <w:tcW w:w="2235" w:type="dxa"/>
          </w:tcPr>
          <w:p w14:paraId="617BF43F"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6B560DE5"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Anticipated start date from 2030</w:t>
            </w:r>
          </w:p>
        </w:tc>
      </w:tr>
      <w:tr w:rsidR="005D5D90" w:rsidRPr="005C20BC" w14:paraId="1AB3D7FC" w14:textId="77777777" w:rsidTr="005D5D90">
        <w:tc>
          <w:tcPr>
            <w:tcW w:w="2235" w:type="dxa"/>
          </w:tcPr>
          <w:p w14:paraId="7EBE6193"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68B24953"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Bill Parker &amp; Sharon </w:t>
            </w:r>
            <w:proofErr w:type="spellStart"/>
            <w:r w:rsidRPr="005C20BC">
              <w:rPr>
                <w:rFonts w:ascii="Arial" w:hAnsi="Arial" w:cs="Arial"/>
                <w:sz w:val="24"/>
                <w:szCs w:val="24"/>
              </w:rPr>
              <w:t>Bleese</w:t>
            </w:r>
            <w:proofErr w:type="spellEnd"/>
            <w:r w:rsidRPr="005C20BC">
              <w:rPr>
                <w:rFonts w:ascii="Arial" w:hAnsi="Arial" w:cs="Arial"/>
                <w:sz w:val="24"/>
                <w:szCs w:val="24"/>
              </w:rPr>
              <w:t>, Coastal Partnership East</w:t>
            </w:r>
          </w:p>
        </w:tc>
      </w:tr>
    </w:tbl>
    <w:p w14:paraId="0071A86E" w14:textId="77777777" w:rsidR="005D5D90" w:rsidRPr="005C20BC" w:rsidRDefault="005D5D90" w:rsidP="005D5D90">
      <w:pPr>
        <w:spacing w:after="0"/>
        <w:rPr>
          <w:rFonts w:cs="Arial"/>
          <w:color w:val="1F497D" w:themeColor="text2"/>
          <w:sz w:val="24"/>
          <w:szCs w:val="24"/>
        </w:rPr>
      </w:pPr>
      <w:r w:rsidRPr="005C20BC">
        <w:rPr>
          <w:rFonts w:cs="Arial"/>
          <w:color w:val="1F497D" w:themeColor="text2"/>
          <w:sz w:val="24"/>
          <w:szCs w:val="24"/>
        </w:rPr>
        <w:br/>
      </w:r>
    </w:p>
    <w:p w14:paraId="23573B2F" w14:textId="77777777" w:rsidR="00137BA5" w:rsidRDefault="00137BA5" w:rsidP="00137BA5">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Kessingland</w:t>
      </w:r>
      <w:proofErr w:type="spellEnd"/>
      <w:r w:rsidRPr="005C20BC">
        <w:rPr>
          <w:rFonts w:eastAsia="Times New Roman" w:cs="Arial"/>
          <w:color w:val="1F497D" w:themeColor="text2"/>
          <w:sz w:val="24"/>
          <w:szCs w:val="24"/>
          <w:lang w:eastAsia="en-GB"/>
        </w:rPr>
        <w:t xml:space="preserve"> Levels FRM</w:t>
      </w:r>
    </w:p>
    <w:p w14:paraId="64864EE4" w14:textId="77777777" w:rsidR="005C20BC" w:rsidRPr="005C20BC" w:rsidRDefault="005C20BC" w:rsidP="00137BA5">
      <w:pPr>
        <w:spacing w:after="0"/>
        <w:rPr>
          <w:rFonts w:eastAsia="Times New Roman" w:cs="Arial"/>
          <w:color w:val="1F497D" w:themeColor="text2"/>
          <w:sz w:val="24"/>
          <w:szCs w:val="24"/>
          <w:lang w:eastAsia="en-GB"/>
        </w:rPr>
      </w:pPr>
    </w:p>
    <w:p w14:paraId="0F8D7DD9" w14:textId="77777777" w:rsidR="00137BA5" w:rsidRPr="005C20BC" w:rsidRDefault="00137BA5" w:rsidP="00137BA5">
      <w:pPr>
        <w:spacing w:after="0"/>
        <w:rPr>
          <w:rFonts w:eastAsia="Times New Roman" w:cs="Arial"/>
          <w:color w:val="1F497D" w:themeColor="text2"/>
          <w:sz w:val="24"/>
          <w:szCs w:val="24"/>
          <w:lang w:eastAsia="en-GB"/>
        </w:rPr>
      </w:pPr>
      <w:proofErr w:type="gramStart"/>
      <w:r w:rsidRPr="005C20BC">
        <w:rPr>
          <w:rFonts w:eastAsia="Times New Roman" w:cs="Arial"/>
          <w:sz w:val="24"/>
          <w:szCs w:val="24"/>
          <w:lang w:eastAsia="en-GB"/>
        </w:rPr>
        <w:t xml:space="preserve">Scheme to retreat the flood defence line south of </w:t>
      </w:r>
      <w:proofErr w:type="spellStart"/>
      <w:r w:rsidRPr="005C20BC">
        <w:rPr>
          <w:rFonts w:eastAsia="Times New Roman" w:cs="Arial"/>
          <w:sz w:val="24"/>
          <w:szCs w:val="24"/>
          <w:lang w:eastAsia="en-GB"/>
        </w:rPr>
        <w:t>Kessingland</w:t>
      </w:r>
      <w:proofErr w:type="spellEnd"/>
      <w:r w:rsidRPr="005C20BC">
        <w:rPr>
          <w:rFonts w:eastAsia="Times New Roman" w:cs="Arial"/>
          <w:sz w:val="24"/>
          <w:szCs w:val="24"/>
          <w:lang w:eastAsia="en-GB"/>
        </w:rPr>
        <w:t>.</w:t>
      </w:r>
      <w:proofErr w:type="gramEnd"/>
    </w:p>
    <w:tbl>
      <w:tblPr>
        <w:tblStyle w:val="TableGrid4"/>
        <w:tblW w:w="0" w:type="auto"/>
        <w:tblLook w:val="04A0" w:firstRow="1" w:lastRow="0" w:firstColumn="1" w:lastColumn="0" w:noHBand="0" w:noVBand="1"/>
      </w:tblPr>
      <w:tblGrid>
        <w:gridCol w:w="2235"/>
        <w:gridCol w:w="7007"/>
      </w:tblGrid>
      <w:tr w:rsidR="00137BA5" w:rsidRPr="005C20BC" w14:paraId="554EE515" w14:textId="77777777" w:rsidTr="00487383">
        <w:tc>
          <w:tcPr>
            <w:tcW w:w="2235" w:type="dxa"/>
          </w:tcPr>
          <w:p w14:paraId="4221B71D" w14:textId="77777777" w:rsidR="00137BA5" w:rsidRPr="005C20BC" w:rsidRDefault="00137BA5" w:rsidP="00137BA5">
            <w:pPr>
              <w:rPr>
                <w:rFonts w:ascii="Arial" w:hAnsi="Arial" w:cs="Arial"/>
                <w:sz w:val="24"/>
                <w:szCs w:val="24"/>
              </w:rPr>
            </w:pPr>
            <w:r w:rsidRPr="005C20BC">
              <w:rPr>
                <w:rFonts w:ascii="Arial" w:hAnsi="Arial" w:cs="Arial"/>
                <w:sz w:val="24"/>
                <w:szCs w:val="24"/>
              </w:rPr>
              <w:t>Location</w:t>
            </w:r>
          </w:p>
        </w:tc>
        <w:tc>
          <w:tcPr>
            <w:tcW w:w="7007" w:type="dxa"/>
          </w:tcPr>
          <w:p w14:paraId="227A9FBD" w14:textId="77777777" w:rsidR="00137BA5" w:rsidRPr="005C20BC" w:rsidRDefault="00137BA5" w:rsidP="00137BA5">
            <w:pPr>
              <w:tabs>
                <w:tab w:val="center" w:pos="3395"/>
              </w:tabs>
              <w:rPr>
                <w:rFonts w:ascii="Arial" w:hAnsi="Arial" w:cs="Arial"/>
                <w:sz w:val="24"/>
                <w:szCs w:val="24"/>
              </w:rPr>
            </w:pPr>
            <w:proofErr w:type="spellStart"/>
            <w:r w:rsidRPr="005C20BC">
              <w:rPr>
                <w:rFonts w:ascii="Arial" w:eastAsia="Times New Roman" w:hAnsi="Arial" w:cs="Arial"/>
                <w:color w:val="000000"/>
                <w:sz w:val="24"/>
                <w:szCs w:val="24"/>
                <w:lang w:eastAsia="en-GB"/>
              </w:rPr>
              <w:t>Kessingland</w:t>
            </w:r>
            <w:proofErr w:type="spellEnd"/>
            <w:r w:rsidRPr="005C20BC">
              <w:rPr>
                <w:rFonts w:ascii="Arial" w:eastAsia="Times New Roman" w:hAnsi="Arial" w:cs="Arial"/>
                <w:color w:val="000000"/>
                <w:sz w:val="24"/>
                <w:szCs w:val="24"/>
                <w:lang w:eastAsia="en-GB"/>
              </w:rPr>
              <w:t>, Suffolk</w:t>
            </w:r>
            <w:r w:rsidRPr="005C20BC">
              <w:rPr>
                <w:rFonts w:ascii="Arial" w:eastAsia="Times New Roman" w:hAnsi="Arial" w:cs="Arial"/>
                <w:color w:val="000000"/>
                <w:sz w:val="24"/>
                <w:szCs w:val="24"/>
                <w:lang w:eastAsia="en-GB"/>
              </w:rPr>
              <w:tab/>
            </w:r>
          </w:p>
        </w:tc>
      </w:tr>
      <w:tr w:rsidR="00137BA5" w:rsidRPr="005C20BC" w14:paraId="47E45CEA" w14:textId="77777777" w:rsidTr="00487383">
        <w:tc>
          <w:tcPr>
            <w:tcW w:w="2235" w:type="dxa"/>
          </w:tcPr>
          <w:p w14:paraId="4EB74526" w14:textId="77777777" w:rsidR="00137BA5" w:rsidRPr="005C20BC" w:rsidRDefault="00137BA5" w:rsidP="00137BA5">
            <w:pPr>
              <w:rPr>
                <w:rFonts w:ascii="Arial" w:hAnsi="Arial" w:cs="Arial"/>
                <w:sz w:val="24"/>
                <w:szCs w:val="24"/>
              </w:rPr>
            </w:pPr>
            <w:r w:rsidRPr="005C20BC">
              <w:rPr>
                <w:rFonts w:ascii="Arial" w:hAnsi="Arial" w:cs="Arial"/>
                <w:sz w:val="24"/>
                <w:szCs w:val="24"/>
              </w:rPr>
              <w:t>Lead Organisation</w:t>
            </w:r>
          </w:p>
        </w:tc>
        <w:tc>
          <w:tcPr>
            <w:tcW w:w="7007" w:type="dxa"/>
          </w:tcPr>
          <w:p w14:paraId="67E49992" w14:textId="77777777" w:rsidR="00137BA5" w:rsidRPr="005C20BC" w:rsidRDefault="005C20BC" w:rsidP="00137BA5">
            <w:pPr>
              <w:rPr>
                <w:rFonts w:ascii="Arial" w:hAnsi="Arial" w:cs="Arial"/>
                <w:sz w:val="24"/>
                <w:szCs w:val="24"/>
              </w:rPr>
            </w:pPr>
            <w:r>
              <w:rPr>
                <w:rFonts w:ascii="Arial" w:eastAsia="Times New Roman" w:hAnsi="Arial" w:cs="Arial"/>
                <w:color w:val="000000"/>
                <w:sz w:val="24"/>
                <w:szCs w:val="24"/>
                <w:lang w:eastAsia="en-GB"/>
              </w:rPr>
              <w:t>IDB</w:t>
            </w:r>
          </w:p>
        </w:tc>
      </w:tr>
      <w:tr w:rsidR="00137BA5" w:rsidRPr="005C20BC" w14:paraId="3C5C1647" w14:textId="77777777" w:rsidTr="00487383">
        <w:tc>
          <w:tcPr>
            <w:tcW w:w="2235" w:type="dxa"/>
          </w:tcPr>
          <w:p w14:paraId="1ECD65E9" w14:textId="77777777" w:rsidR="00137BA5" w:rsidRPr="005C20BC" w:rsidRDefault="00137BA5" w:rsidP="00137BA5">
            <w:pPr>
              <w:rPr>
                <w:rFonts w:ascii="Arial" w:hAnsi="Arial" w:cs="Arial"/>
                <w:sz w:val="24"/>
                <w:szCs w:val="24"/>
              </w:rPr>
            </w:pPr>
            <w:r w:rsidRPr="005C20BC">
              <w:rPr>
                <w:rFonts w:ascii="Arial" w:hAnsi="Arial" w:cs="Arial"/>
                <w:sz w:val="24"/>
                <w:szCs w:val="24"/>
              </w:rPr>
              <w:t>Completion Date</w:t>
            </w:r>
          </w:p>
        </w:tc>
        <w:tc>
          <w:tcPr>
            <w:tcW w:w="7007" w:type="dxa"/>
          </w:tcPr>
          <w:p w14:paraId="48CB5A82" w14:textId="77777777" w:rsidR="00137BA5" w:rsidRPr="005C20BC" w:rsidRDefault="00137BA5" w:rsidP="00137BA5">
            <w:pPr>
              <w:rPr>
                <w:rFonts w:ascii="Arial" w:hAnsi="Arial" w:cs="Arial"/>
                <w:sz w:val="24"/>
                <w:szCs w:val="24"/>
              </w:rPr>
            </w:pPr>
            <w:r w:rsidRPr="005C20BC">
              <w:rPr>
                <w:rFonts w:ascii="Arial" w:hAnsi="Arial" w:cs="Arial"/>
                <w:sz w:val="24"/>
                <w:szCs w:val="24"/>
              </w:rPr>
              <w:t>2022</w:t>
            </w:r>
          </w:p>
        </w:tc>
      </w:tr>
      <w:tr w:rsidR="00137BA5" w:rsidRPr="005C20BC" w14:paraId="26054018" w14:textId="77777777" w:rsidTr="00487383">
        <w:tc>
          <w:tcPr>
            <w:tcW w:w="2235" w:type="dxa"/>
          </w:tcPr>
          <w:p w14:paraId="33CF6E98" w14:textId="77777777" w:rsidR="00137BA5" w:rsidRPr="005C20BC" w:rsidRDefault="00137BA5" w:rsidP="00137BA5">
            <w:pPr>
              <w:rPr>
                <w:rFonts w:ascii="Arial" w:hAnsi="Arial" w:cs="Arial"/>
                <w:sz w:val="24"/>
                <w:szCs w:val="24"/>
              </w:rPr>
            </w:pPr>
            <w:r w:rsidRPr="005C20BC">
              <w:rPr>
                <w:rFonts w:ascii="Arial" w:hAnsi="Arial" w:cs="Arial"/>
                <w:sz w:val="24"/>
                <w:szCs w:val="24"/>
              </w:rPr>
              <w:t>Total Cost</w:t>
            </w:r>
          </w:p>
        </w:tc>
        <w:tc>
          <w:tcPr>
            <w:tcW w:w="7007" w:type="dxa"/>
          </w:tcPr>
          <w:p w14:paraId="37D29E07" w14:textId="77777777" w:rsidR="00137BA5" w:rsidRPr="005C20BC" w:rsidRDefault="00137BA5" w:rsidP="00137BA5">
            <w:pPr>
              <w:rPr>
                <w:rFonts w:ascii="Arial" w:hAnsi="Arial" w:cs="Arial"/>
                <w:sz w:val="24"/>
                <w:szCs w:val="24"/>
              </w:rPr>
            </w:pPr>
            <w:r w:rsidRPr="005C20BC">
              <w:rPr>
                <w:rFonts w:ascii="Arial" w:eastAsia="Times New Roman" w:hAnsi="Arial" w:cs="Arial"/>
                <w:b/>
                <w:color w:val="000000"/>
                <w:sz w:val="24"/>
                <w:szCs w:val="24"/>
                <w:lang w:eastAsia="en-GB"/>
              </w:rPr>
              <w:t>£6,000,000</w:t>
            </w:r>
          </w:p>
        </w:tc>
      </w:tr>
      <w:tr w:rsidR="00137BA5" w:rsidRPr="005C20BC" w14:paraId="27D6E843" w14:textId="77777777" w:rsidTr="00487383">
        <w:tc>
          <w:tcPr>
            <w:tcW w:w="2235" w:type="dxa"/>
          </w:tcPr>
          <w:p w14:paraId="3278B27C" w14:textId="77777777" w:rsidR="00137BA5" w:rsidRPr="005C20BC" w:rsidRDefault="00137BA5" w:rsidP="00137BA5">
            <w:pPr>
              <w:rPr>
                <w:rFonts w:ascii="Arial" w:hAnsi="Arial" w:cs="Arial"/>
                <w:sz w:val="24"/>
                <w:szCs w:val="24"/>
              </w:rPr>
            </w:pPr>
            <w:r w:rsidRPr="005C20BC">
              <w:rPr>
                <w:rFonts w:ascii="Arial" w:hAnsi="Arial" w:cs="Arial"/>
                <w:sz w:val="24"/>
                <w:szCs w:val="24"/>
              </w:rPr>
              <w:t>Funding Shortfall</w:t>
            </w:r>
          </w:p>
        </w:tc>
        <w:tc>
          <w:tcPr>
            <w:tcW w:w="7007" w:type="dxa"/>
          </w:tcPr>
          <w:p w14:paraId="5B6409C0" w14:textId="77777777" w:rsidR="00137BA5" w:rsidRPr="005C20BC" w:rsidRDefault="00137BA5" w:rsidP="00137BA5">
            <w:pPr>
              <w:rPr>
                <w:rFonts w:ascii="Arial" w:hAnsi="Arial" w:cs="Arial"/>
                <w:sz w:val="24"/>
                <w:szCs w:val="24"/>
              </w:rPr>
            </w:pPr>
            <w:r w:rsidRPr="005C20BC">
              <w:rPr>
                <w:rFonts w:ascii="Arial" w:eastAsia="Times New Roman" w:hAnsi="Arial" w:cs="Arial"/>
                <w:color w:val="000000"/>
                <w:sz w:val="24"/>
                <w:szCs w:val="24"/>
                <w:lang w:eastAsia="en-GB"/>
              </w:rPr>
              <w:t>£5,500,000</w:t>
            </w:r>
          </w:p>
        </w:tc>
      </w:tr>
      <w:tr w:rsidR="00137BA5" w:rsidRPr="005C20BC" w14:paraId="1E0604A3" w14:textId="77777777" w:rsidTr="00487383">
        <w:tc>
          <w:tcPr>
            <w:tcW w:w="2235" w:type="dxa"/>
          </w:tcPr>
          <w:p w14:paraId="7A992030" w14:textId="77777777" w:rsidR="00137BA5" w:rsidRPr="005C20BC" w:rsidRDefault="00137BA5" w:rsidP="00137BA5">
            <w:pPr>
              <w:rPr>
                <w:rFonts w:ascii="Arial" w:hAnsi="Arial" w:cs="Arial"/>
                <w:sz w:val="24"/>
                <w:szCs w:val="24"/>
              </w:rPr>
            </w:pPr>
            <w:r w:rsidRPr="005C20BC">
              <w:rPr>
                <w:rFonts w:ascii="Arial" w:hAnsi="Arial" w:cs="Arial"/>
                <w:sz w:val="24"/>
                <w:szCs w:val="24"/>
              </w:rPr>
              <w:t>CIL Contribution?</w:t>
            </w:r>
          </w:p>
        </w:tc>
        <w:tc>
          <w:tcPr>
            <w:tcW w:w="7007" w:type="dxa"/>
          </w:tcPr>
          <w:p w14:paraId="5F74C713" w14:textId="77777777" w:rsidR="00137BA5" w:rsidRPr="005C20BC" w:rsidRDefault="00137BA5" w:rsidP="00137BA5">
            <w:pPr>
              <w:rPr>
                <w:rFonts w:ascii="Arial" w:hAnsi="Arial" w:cs="Arial"/>
                <w:sz w:val="24"/>
                <w:szCs w:val="24"/>
              </w:rPr>
            </w:pPr>
            <w:r w:rsidRPr="005C20BC">
              <w:rPr>
                <w:rFonts w:ascii="Arial" w:hAnsi="Arial" w:cs="Arial"/>
                <w:sz w:val="24"/>
                <w:szCs w:val="24"/>
              </w:rPr>
              <w:t>TBC</w:t>
            </w:r>
          </w:p>
        </w:tc>
      </w:tr>
      <w:tr w:rsidR="00137BA5" w:rsidRPr="005C20BC" w14:paraId="558E72F7" w14:textId="77777777" w:rsidTr="00487383">
        <w:tc>
          <w:tcPr>
            <w:tcW w:w="2235" w:type="dxa"/>
          </w:tcPr>
          <w:p w14:paraId="67ECA7CC" w14:textId="77777777" w:rsidR="00137BA5" w:rsidRPr="005C20BC" w:rsidRDefault="00137BA5" w:rsidP="00137BA5">
            <w:pPr>
              <w:rPr>
                <w:rFonts w:ascii="Arial" w:hAnsi="Arial" w:cs="Arial"/>
                <w:sz w:val="24"/>
                <w:szCs w:val="24"/>
              </w:rPr>
            </w:pPr>
            <w:r w:rsidRPr="005C20BC">
              <w:rPr>
                <w:rFonts w:ascii="Arial" w:hAnsi="Arial" w:cs="Arial"/>
                <w:sz w:val="24"/>
                <w:szCs w:val="24"/>
              </w:rPr>
              <w:t>Directly Delivers</w:t>
            </w:r>
          </w:p>
        </w:tc>
        <w:tc>
          <w:tcPr>
            <w:tcW w:w="7007" w:type="dxa"/>
          </w:tcPr>
          <w:p w14:paraId="7CEE1AFE" w14:textId="77777777" w:rsidR="00137BA5" w:rsidRPr="005C20BC" w:rsidRDefault="00137BA5" w:rsidP="00137BA5">
            <w:pPr>
              <w:rPr>
                <w:rFonts w:ascii="Arial" w:hAnsi="Arial" w:cs="Arial"/>
                <w:sz w:val="24"/>
                <w:szCs w:val="24"/>
              </w:rPr>
            </w:pPr>
            <w:r w:rsidRPr="005C20BC">
              <w:rPr>
                <w:rFonts w:ascii="Arial" w:hAnsi="Arial" w:cs="Arial"/>
                <w:sz w:val="24"/>
                <w:szCs w:val="24"/>
              </w:rPr>
              <w:t xml:space="preserve">Reduction of flood risk </w:t>
            </w:r>
          </w:p>
        </w:tc>
      </w:tr>
      <w:tr w:rsidR="00137BA5" w:rsidRPr="005C20BC" w14:paraId="6FBE3E02" w14:textId="77777777" w:rsidTr="00487383">
        <w:tc>
          <w:tcPr>
            <w:tcW w:w="2235" w:type="dxa"/>
          </w:tcPr>
          <w:p w14:paraId="54DD4EC3" w14:textId="77777777" w:rsidR="00137BA5" w:rsidRPr="005C20BC" w:rsidRDefault="00137BA5" w:rsidP="00137BA5">
            <w:pPr>
              <w:rPr>
                <w:rFonts w:ascii="Arial" w:hAnsi="Arial" w:cs="Arial"/>
                <w:sz w:val="24"/>
                <w:szCs w:val="24"/>
              </w:rPr>
            </w:pPr>
            <w:r w:rsidRPr="005C20BC">
              <w:rPr>
                <w:rFonts w:ascii="Arial" w:hAnsi="Arial" w:cs="Arial"/>
                <w:sz w:val="24"/>
                <w:szCs w:val="24"/>
              </w:rPr>
              <w:t>Indirectly Delivers</w:t>
            </w:r>
          </w:p>
        </w:tc>
        <w:tc>
          <w:tcPr>
            <w:tcW w:w="7007" w:type="dxa"/>
          </w:tcPr>
          <w:p w14:paraId="4923714C" w14:textId="77777777" w:rsidR="00137BA5" w:rsidRPr="005C20BC" w:rsidRDefault="00137BA5" w:rsidP="00137BA5">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137BA5" w:rsidRPr="005C20BC" w14:paraId="4C5B8643" w14:textId="77777777" w:rsidTr="00487383">
        <w:tc>
          <w:tcPr>
            <w:tcW w:w="2235" w:type="dxa"/>
          </w:tcPr>
          <w:p w14:paraId="705DC4EA" w14:textId="77777777" w:rsidR="00137BA5" w:rsidRPr="005C20BC" w:rsidRDefault="00137BA5" w:rsidP="00137BA5">
            <w:pPr>
              <w:rPr>
                <w:rFonts w:ascii="Arial" w:hAnsi="Arial" w:cs="Arial"/>
                <w:sz w:val="24"/>
                <w:szCs w:val="24"/>
              </w:rPr>
            </w:pPr>
            <w:r w:rsidRPr="005C20BC">
              <w:rPr>
                <w:rFonts w:ascii="Arial" w:hAnsi="Arial" w:cs="Arial"/>
                <w:sz w:val="24"/>
                <w:szCs w:val="24"/>
              </w:rPr>
              <w:t>Status</w:t>
            </w:r>
          </w:p>
        </w:tc>
        <w:tc>
          <w:tcPr>
            <w:tcW w:w="7007" w:type="dxa"/>
          </w:tcPr>
          <w:p w14:paraId="58583E51" w14:textId="77777777" w:rsidR="00137BA5" w:rsidRPr="005C20BC" w:rsidRDefault="00137BA5" w:rsidP="005C20BC">
            <w:pPr>
              <w:rPr>
                <w:rFonts w:ascii="Arial" w:hAnsi="Arial" w:cs="Arial"/>
                <w:sz w:val="24"/>
                <w:szCs w:val="24"/>
              </w:rPr>
            </w:pPr>
            <w:r w:rsidRPr="005C20BC">
              <w:rPr>
                <w:rFonts w:ascii="Arial" w:hAnsi="Arial" w:cs="Arial"/>
                <w:sz w:val="24"/>
                <w:szCs w:val="24"/>
              </w:rPr>
              <w:t>Prelim</w:t>
            </w:r>
            <w:r w:rsidR="005C20BC">
              <w:rPr>
                <w:rFonts w:ascii="Arial" w:hAnsi="Arial" w:cs="Arial"/>
                <w:sz w:val="24"/>
                <w:szCs w:val="24"/>
              </w:rPr>
              <w:t>inary</w:t>
            </w:r>
            <w:r w:rsidRPr="005C20BC">
              <w:rPr>
                <w:rFonts w:ascii="Arial" w:hAnsi="Arial" w:cs="Arial"/>
                <w:sz w:val="24"/>
                <w:szCs w:val="24"/>
              </w:rPr>
              <w:t xml:space="preserve"> study complete; public consultation underway. </w:t>
            </w:r>
          </w:p>
        </w:tc>
      </w:tr>
      <w:tr w:rsidR="00137BA5" w:rsidRPr="005C20BC" w14:paraId="377C741D" w14:textId="77777777" w:rsidTr="00487383">
        <w:tc>
          <w:tcPr>
            <w:tcW w:w="2235" w:type="dxa"/>
          </w:tcPr>
          <w:p w14:paraId="6E3A9433" w14:textId="77777777" w:rsidR="00137BA5" w:rsidRPr="005C20BC" w:rsidRDefault="00137BA5" w:rsidP="00137BA5">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8545CE4" w14:textId="77777777" w:rsidR="00137BA5" w:rsidRPr="005C20BC" w:rsidRDefault="00137BA5" w:rsidP="00137BA5">
            <w:pPr>
              <w:rPr>
                <w:rFonts w:ascii="Arial" w:hAnsi="Arial" w:cs="Arial"/>
                <w:sz w:val="24"/>
                <w:szCs w:val="24"/>
              </w:rPr>
            </w:pPr>
            <w:r w:rsidRPr="005C20BC">
              <w:rPr>
                <w:rFonts w:ascii="Arial" w:hAnsi="Arial" w:cs="Arial"/>
                <w:sz w:val="24"/>
                <w:szCs w:val="24"/>
              </w:rPr>
              <w:t>Karen Thomas, WLMA.  Gary Watson EA  &amp; Coastal Partnership East</w:t>
            </w:r>
          </w:p>
        </w:tc>
      </w:tr>
    </w:tbl>
    <w:p w14:paraId="3C7F5BD8" w14:textId="77777777" w:rsidR="005D5D90" w:rsidRPr="005C20BC" w:rsidRDefault="005D5D90" w:rsidP="005D5D90">
      <w:pPr>
        <w:spacing w:after="0"/>
        <w:rPr>
          <w:rFonts w:cs="Arial"/>
          <w:color w:val="1F497D" w:themeColor="text2"/>
          <w:sz w:val="24"/>
          <w:szCs w:val="24"/>
        </w:rPr>
      </w:pPr>
    </w:p>
    <w:p w14:paraId="7CF3491A" w14:textId="77777777" w:rsidR="005D5D90" w:rsidRDefault="00137BA5"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Southwold &amp; Easton Marsh Phase</w:t>
      </w:r>
    </w:p>
    <w:p w14:paraId="1C487045" w14:textId="77777777" w:rsidR="00D12340" w:rsidRPr="005C20BC" w:rsidRDefault="00D12340" w:rsidP="005D5D90">
      <w:pPr>
        <w:spacing w:after="0"/>
        <w:rPr>
          <w:rFonts w:eastAsia="Times New Roman" w:cs="Arial"/>
          <w:color w:val="1F497D" w:themeColor="text2"/>
          <w:sz w:val="24"/>
          <w:szCs w:val="24"/>
          <w:lang w:eastAsia="en-GB"/>
        </w:rPr>
      </w:pPr>
    </w:p>
    <w:p w14:paraId="2207CA6E" w14:textId="77777777" w:rsidR="005D5D90" w:rsidRPr="005C20BC" w:rsidRDefault="005D5D90" w:rsidP="005D5D90">
      <w:pPr>
        <w:spacing w:after="0"/>
        <w:rPr>
          <w:rFonts w:eastAsia="Times New Roman" w:cs="Arial"/>
          <w:sz w:val="24"/>
          <w:szCs w:val="24"/>
          <w:lang w:eastAsia="en-GB"/>
        </w:rPr>
      </w:pPr>
      <w:proofErr w:type="gramStart"/>
      <w:r w:rsidRPr="005C20BC">
        <w:rPr>
          <w:rFonts w:eastAsia="Times New Roman" w:cs="Arial"/>
          <w:color w:val="000000"/>
          <w:sz w:val="24"/>
          <w:szCs w:val="24"/>
          <w:lang w:eastAsia="en-GB"/>
        </w:rPr>
        <w:t xml:space="preserve">A joint Environment Agency and Waveney District Council scheme </w:t>
      </w:r>
      <w:r w:rsidR="00D12340">
        <w:rPr>
          <w:rFonts w:eastAsia="Times New Roman" w:cs="Arial"/>
          <w:sz w:val="24"/>
          <w:szCs w:val="24"/>
          <w:lang w:eastAsia="en-GB"/>
        </w:rPr>
        <w:t>to repair/</w:t>
      </w:r>
      <w:r w:rsidRPr="005C20BC">
        <w:rPr>
          <w:rFonts w:eastAsia="Times New Roman" w:cs="Arial"/>
          <w:sz w:val="24"/>
          <w:szCs w:val="24"/>
          <w:lang w:eastAsia="en-GB"/>
        </w:rPr>
        <w:t>upgrade key coastal defence infrastructure protecting crucial tourism assets, important habitat and the single road enabling access to the town.</w:t>
      </w:r>
      <w:proofErr w:type="gramEnd"/>
    </w:p>
    <w:tbl>
      <w:tblPr>
        <w:tblStyle w:val="TableGrid"/>
        <w:tblW w:w="0" w:type="auto"/>
        <w:tblLook w:val="04A0" w:firstRow="1" w:lastRow="0" w:firstColumn="1" w:lastColumn="0" w:noHBand="0" w:noVBand="1"/>
      </w:tblPr>
      <w:tblGrid>
        <w:gridCol w:w="2235"/>
        <w:gridCol w:w="7007"/>
      </w:tblGrid>
      <w:tr w:rsidR="005D5D90" w:rsidRPr="005C20BC" w14:paraId="09D3E34E" w14:textId="77777777" w:rsidTr="005D5D90">
        <w:tc>
          <w:tcPr>
            <w:tcW w:w="2235" w:type="dxa"/>
          </w:tcPr>
          <w:p w14:paraId="1FED9CC1"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79A353D4"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Southwold, Suffolk</w:t>
            </w:r>
          </w:p>
        </w:tc>
      </w:tr>
      <w:tr w:rsidR="005D5D90" w:rsidRPr="005C20BC" w14:paraId="618B5090" w14:textId="77777777" w:rsidTr="005D5D90">
        <w:tc>
          <w:tcPr>
            <w:tcW w:w="2235" w:type="dxa"/>
          </w:tcPr>
          <w:p w14:paraId="20C3E168"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15AB23DB"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5D5D90" w:rsidRPr="005C20BC" w14:paraId="73E54755" w14:textId="77777777" w:rsidTr="005D5D90">
        <w:tc>
          <w:tcPr>
            <w:tcW w:w="2235" w:type="dxa"/>
          </w:tcPr>
          <w:p w14:paraId="389E9382"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368DAAFC" w14:textId="77777777" w:rsidR="005D5D90" w:rsidRPr="005C20BC" w:rsidRDefault="00137BA5" w:rsidP="005D5D90">
            <w:pPr>
              <w:rPr>
                <w:rFonts w:ascii="Arial" w:hAnsi="Arial" w:cs="Arial"/>
                <w:color w:val="000000"/>
                <w:sz w:val="24"/>
                <w:szCs w:val="24"/>
              </w:rPr>
            </w:pPr>
            <w:r w:rsidRPr="005C20BC">
              <w:rPr>
                <w:rFonts w:ascii="Arial" w:hAnsi="Arial" w:cs="Arial"/>
                <w:color w:val="000000"/>
                <w:sz w:val="24"/>
                <w:szCs w:val="24"/>
              </w:rPr>
              <w:t>TBC</w:t>
            </w:r>
          </w:p>
        </w:tc>
      </w:tr>
      <w:tr w:rsidR="005D5D90" w:rsidRPr="005C20BC" w14:paraId="6C18BF50" w14:textId="77777777" w:rsidTr="005D5D90">
        <w:tc>
          <w:tcPr>
            <w:tcW w:w="2235" w:type="dxa"/>
          </w:tcPr>
          <w:p w14:paraId="3DEE7427"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7FEAC1C6"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£3,200,000</w:t>
            </w:r>
          </w:p>
        </w:tc>
      </w:tr>
      <w:tr w:rsidR="005D5D90" w:rsidRPr="005C20BC" w14:paraId="7EC78E92" w14:textId="77777777" w:rsidTr="005D5D90">
        <w:tc>
          <w:tcPr>
            <w:tcW w:w="2235" w:type="dxa"/>
          </w:tcPr>
          <w:p w14:paraId="0C705FF8"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4E1E62F7"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£1,650,000</w:t>
            </w:r>
          </w:p>
        </w:tc>
      </w:tr>
      <w:tr w:rsidR="005D5D90" w:rsidRPr="005C20BC" w14:paraId="7F59AF91" w14:textId="77777777" w:rsidTr="005D5D90">
        <w:tc>
          <w:tcPr>
            <w:tcW w:w="2235" w:type="dxa"/>
          </w:tcPr>
          <w:p w14:paraId="48B56602"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72173503"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35D47C2A" w14:textId="77777777" w:rsidTr="005D5D90">
        <w:tc>
          <w:tcPr>
            <w:tcW w:w="2235" w:type="dxa"/>
          </w:tcPr>
          <w:p w14:paraId="2EB15B11"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64FF6BB9"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298F2136" w14:textId="77777777" w:rsidTr="005D5D90">
        <w:tc>
          <w:tcPr>
            <w:tcW w:w="2235" w:type="dxa"/>
          </w:tcPr>
          <w:p w14:paraId="33AC1693"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6BEACB88"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30AFAA50" w14:textId="77777777" w:rsidTr="005D5D90">
        <w:tc>
          <w:tcPr>
            <w:tcW w:w="2235" w:type="dxa"/>
          </w:tcPr>
          <w:p w14:paraId="72F9D162"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74E2825A"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A</w:t>
            </w:r>
            <w:r w:rsidR="00137BA5" w:rsidRPr="005C20BC">
              <w:rPr>
                <w:rFonts w:ascii="Arial" w:eastAsia="Times New Roman" w:hAnsi="Arial" w:cs="Arial"/>
                <w:color w:val="000000"/>
                <w:sz w:val="24"/>
                <w:szCs w:val="24"/>
                <w:lang w:eastAsia="en-GB"/>
              </w:rPr>
              <w:t>nticipated start date 18/04/2020. Ongoing study likely to show need for works in next 3 years.</w:t>
            </w:r>
          </w:p>
        </w:tc>
      </w:tr>
      <w:tr w:rsidR="005D5D90" w:rsidRPr="005C20BC" w14:paraId="5C4345EB" w14:textId="77777777" w:rsidTr="005D5D90">
        <w:tc>
          <w:tcPr>
            <w:tcW w:w="2235" w:type="dxa"/>
          </w:tcPr>
          <w:p w14:paraId="5E257D07"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F3A57B3"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1BDE24AF" w14:textId="77777777" w:rsidR="005D5D90" w:rsidRPr="005C20BC" w:rsidRDefault="005D5D90" w:rsidP="005D5D90">
      <w:pPr>
        <w:spacing w:after="0"/>
        <w:rPr>
          <w:rFonts w:cs="Arial"/>
          <w:sz w:val="24"/>
          <w:szCs w:val="24"/>
        </w:rPr>
      </w:pPr>
    </w:p>
    <w:p w14:paraId="34321F06" w14:textId="77777777" w:rsidR="005D5D90" w:rsidRPr="005C20BC" w:rsidRDefault="005D5D90" w:rsidP="005D5D90">
      <w:pPr>
        <w:spacing w:after="0"/>
        <w:rPr>
          <w:rFonts w:cs="Arial"/>
          <w:sz w:val="24"/>
          <w:szCs w:val="24"/>
        </w:rPr>
      </w:pPr>
    </w:p>
    <w:p w14:paraId="60E197F7" w14:textId="77777777" w:rsidR="0045125F" w:rsidRDefault="0045125F">
      <w:pPr>
        <w:rPr>
          <w:rFonts w:eastAsia="Times New Roman" w:cs="Arial"/>
          <w:color w:val="1F497D" w:themeColor="text2"/>
          <w:sz w:val="24"/>
          <w:szCs w:val="24"/>
          <w:lang w:eastAsia="en-GB"/>
        </w:rPr>
      </w:pPr>
      <w:r>
        <w:rPr>
          <w:rFonts w:eastAsia="Times New Roman" w:cs="Arial"/>
          <w:color w:val="1F497D" w:themeColor="text2"/>
          <w:sz w:val="24"/>
          <w:szCs w:val="24"/>
          <w:lang w:eastAsia="en-GB"/>
        </w:rPr>
        <w:br w:type="page"/>
      </w:r>
    </w:p>
    <w:p w14:paraId="01DCEDAB" w14:textId="16F21A24" w:rsidR="005D5D90" w:rsidRDefault="00137BA5"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lastRenderedPageBreak/>
        <w:t>Southwold &amp; Easton Marsh Phase</w:t>
      </w:r>
    </w:p>
    <w:p w14:paraId="13966D59" w14:textId="77777777" w:rsidR="00D12340" w:rsidRPr="005C20BC" w:rsidRDefault="00D12340" w:rsidP="005D5D90">
      <w:pPr>
        <w:spacing w:after="0"/>
        <w:rPr>
          <w:rFonts w:eastAsia="Times New Roman" w:cs="Arial"/>
          <w:sz w:val="24"/>
          <w:szCs w:val="24"/>
          <w:lang w:eastAsia="en-GB"/>
        </w:rPr>
      </w:pPr>
    </w:p>
    <w:p w14:paraId="0CEDB9F7" w14:textId="77777777" w:rsidR="005D5D90" w:rsidRPr="005C20BC" w:rsidRDefault="00D82FD7" w:rsidP="005D5D90">
      <w:pPr>
        <w:spacing w:after="0"/>
        <w:rPr>
          <w:rFonts w:eastAsia="Times New Roman" w:cs="Arial"/>
          <w:sz w:val="24"/>
          <w:szCs w:val="24"/>
          <w:lang w:eastAsia="en-GB"/>
        </w:rPr>
      </w:pPr>
      <w:r w:rsidRPr="005C20BC">
        <w:rPr>
          <w:rFonts w:eastAsia="Times New Roman" w:cs="Arial"/>
          <w:sz w:val="24"/>
          <w:szCs w:val="24"/>
          <w:lang w:eastAsia="en-GB"/>
        </w:rPr>
        <w:t>Scheme</w:t>
      </w:r>
      <w:r w:rsidRPr="005C20BC">
        <w:rPr>
          <w:rFonts w:eastAsia="Times New Roman" w:cs="Arial"/>
          <w:color w:val="000000"/>
          <w:sz w:val="24"/>
          <w:szCs w:val="24"/>
          <w:lang w:eastAsia="en-GB"/>
        </w:rPr>
        <w:t xml:space="preserve"> </w:t>
      </w:r>
      <w:r w:rsidRPr="005C20BC">
        <w:rPr>
          <w:rFonts w:eastAsia="Times New Roman" w:cs="Arial"/>
          <w:sz w:val="24"/>
          <w:szCs w:val="24"/>
          <w:lang w:eastAsia="en-GB"/>
        </w:rPr>
        <w:t>to repair/upgrade key coastal defence infrastructure protecting crucial tourism assets, important habitat and the single road enabling access to the town.</w:t>
      </w:r>
    </w:p>
    <w:tbl>
      <w:tblPr>
        <w:tblStyle w:val="TableGrid"/>
        <w:tblW w:w="0" w:type="auto"/>
        <w:tblLook w:val="04A0" w:firstRow="1" w:lastRow="0" w:firstColumn="1" w:lastColumn="0" w:noHBand="0" w:noVBand="1"/>
      </w:tblPr>
      <w:tblGrid>
        <w:gridCol w:w="2235"/>
        <w:gridCol w:w="7007"/>
      </w:tblGrid>
      <w:tr w:rsidR="005D5D90" w:rsidRPr="005C20BC" w14:paraId="5C2DECBB" w14:textId="77777777" w:rsidTr="005D5D90">
        <w:tc>
          <w:tcPr>
            <w:tcW w:w="2235" w:type="dxa"/>
          </w:tcPr>
          <w:p w14:paraId="1703FFEA"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0F7D7CEB"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Southwold, Suffolk</w:t>
            </w:r>
          </w:p>
        </w:tc>
      </w:tr>
      <w:tr w:rsidR="005D5D90" w:rsidRPr="005C20BC" w14:paraId="6F894A76" w14:textId="77777777" w:rsidTr="005D5D90">
        <w:tc>
          <w:tcPr>
            <w:tcW w:w="2235" w:type="dxa"/>
          </w:tcPr>
          <w:p w14:paraId="68DFA5F6"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66EEBB03"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5D5D90" w:rsidRPr="005C20BC" w14:paraId="47AC1E96" w14:textId="77777777" w:rsidTr="005D5D90">
        <w:tc>
          <w:tcPr>
            <w:tcW w:w="2235" w:type="dxa"/>
          </w:tcPr>
          <w:p w14:paraId="00FA920C"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27C18F88"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4084CE9B" w14:textId="77777777" w:rsidTr="005D5D90">
        <w:tc>
          <w:tcPr>
            <w:tcW w:w="2235" w:type="dxa"/>
          </w:tcPr>
          <w:p w14:paraId="311E3F17"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70672860"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£3,300,000</w:t>
            </w:r>
          </w:p>
        </w:tc>
      </w:tr>
      <w:tr w:rsidR="005D5D90" w:rsidRPr="005C20BC" w14:paraId="2AE8CFD5" w14:textId="77777777" w:rsidTr="005D5D90">
        <w:tc>
          <w:tcPr>
            <w:tcW w:w="2235" w:type="dxa"/>
          </w:tcPr>
          <w:p w14:paraId="41F6E128"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372894FF"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£1,700,000</w:t>
            </w:r>
          </w:p>
        </w:tc>
      </w:tr>
      <w:tr w:rsidR="005D5D90" w:rsidRPr="005C20BC" w14:paraId="1ECB456A" w14:textId="77777777" w:rsidTr="005D5D90">
        <w:tc>
          <w:tcPr>
            <w:tcW w:w="2235" w:type="dxa"/>
          </w:tcPr>
          <w:p w14:paraId="4079E603"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1F79CD72"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558E5E95" w14:textId="77777777" w:rsidTr="005D5D90">
        <w:tc>
          <w:tcPr>
            <w:tcW w:w="2235" w:type="dxa"/>
          </w:tcPr>
          <w:p w14:paraId="7732B36B"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6F1A0DC0"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45BF68A9" w14:textId="77777777" w:rsidTr="005D5D90">
        <w:tc>
          <w:tcPr>
            <w:tcW w:w="2235" w:type="dxa"/>
          </w:tcPr>
          <w:p w14:paraId="51CF6041"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1BAC8D8F"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4809AE41" w14:textId="77777777" w:rsidTr="005D5D90">
        <w:tc>
          <w:tcPr>
            <w:tcW w:w="2235" w:type="dxa"/>
          </w:tcPr>
          <w:p w14:paraId="5B1F00B2"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4F6A9CAE" w14:textId="77777777" w:rsidR="005D5D90" w:rsidRPr="005C20BC" w:rsidRDefault="00137BA5" w:rsidP="005D5D90">
            <w:pPr>
              <w:rPr>
                <w:rFonts w:ascii="Arial" w:hAnsi="Arial" w:cs="Arial"/>
                <w:sz w:val="24"/>
                <w:szCs w:val="24"/>
              </w:rPr>
            </w:pPr>
            <w:r w:rsidRPr="005C20BC">
              <w:rPr>
                <w:rFonts w:ascii="Arial" w:eastAsia="Times New Roman" w:hAnsi="Arial" w:cs="Arial"/>
                <w:color w:val="000000"/>
                <w:sz w:val="24"/>
                <w:szCs w:val="24"/>
                <w:lang w:eastAsia="en-GB"/>
              </w:rPr>
              <w:t>Anticipated start date from 2035. Repeat of 15 year works cycle.</w:t>
            </w:r>
          </w:p>
        </w:tc>
      </w:tr>
      <w:tr w:rsidR="005D5D90" w:rsidRPr="005C20BC" w14:paraId="25030A3D" w14:textId="77777777" w:rsidTr="005D5D90">
        <w:tc>
          <w:tcPr>
            <w:tcW w:w="2235" w:type="dxa"/>
          </w:tcPr>
          <w:p w14:paraId="366ED4CC"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4E66023"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00AC92BE" w14:textId="77777777" w:rsidR="005D5D90" w:rsidRPr="005C20BC" w:rsidRDefault="005D5D90" w:rsidP="005D5D90">
      <w:pPr>
        <w:spacing w:after="0"/>
        <w:rPr>
          <w:rFonts w:cs="Arial"/>
          <w:sz w:val="24"/>
          <w:szCs w:val="24"/>
        </w:rPr>
      </w:pPr>
    </w:p>
    <w:p w14:paraId="7786288F" w14:textId="77777777" w:rsidR="005D5D90"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Southwold Frontage Scheme</w:t>
      </w:r>
    </w:p>
    <w:p w14:paraId="70CEF63A" w14:textId="77777777" w:rsidR="00D12340" w:rsidRPr="005C20BC" w:rsidRDefault="00D12340" w:rsidP="005D5D90">
      <w:pPr>
        <w:spacing w:after="0"/>
        <w:rPr>
          <w:rFonts w:eastAsia="Times New Roman" w:cs="Arial"/>
          <w:color w:val="1F497D" w:themeColor="text2"/>
          <w:sz w:val="24"/>
          <w:szCs w:val="24"/>
          <w:lang w:eastAsia="en-GB"/>
        </w:rPr>
      </w:pPr>
    </w:p>
    <w:p w14:paraId="4EC8F340" w14:textId="77777777" w:rsidR="005D5D90" w:rsidRPr="005C20BC" w:rsidRDefault="005D5D90" w:rsidP="005D5D90">
      <w:pPr>
        <w:spacing w:after="0"/>
        <w:rPr>
          <w:rFonts w:eastAsia="Times New Roman" w:cs="Arial"/>
          <w:color w:val="1F497D" w:themeColor="text2"/>
          <w:sz w:val="24"/>
          <w:szCs w:val="24"/>
          <w:lang w:eastAsia="en-GB"/>
        </w:rPr>
      </w:pPr>
      <w:proofErr w:type="gramStart"/>
      <w:r w:rsidRPr="005C20BC">
        <w:rPr>
          <w:rFonts w:eastAsia="Times New Roman" w:cs="Arial"/>
          <w:sz w:val="24"/>
          <w:szCs w:val="24"/>
          <w:lang w:eastAsia="en-GB"/>
        </w:rPr>
        <w:t>Scheme to renew the coastal defence fender to</w:t>
      </w:r>
      <w:r w:rsidR="00D12340">
        <w:rPr>
          <w:rFonts w:eastAsia="Times New Roman" w:cs="Arial"/>
          <w:sz w:val="24"/>
          <w:szCs w:val="24"/>
          <w:lang w:eastAsia="en-GB"/>
        </w:rPr>
        <w:t xml:space="preserve"> River Blyth Harbour North </w:t>
      </w:r>
      <w:r w:rsidR="00423D37">
        <w:rPr>
          <w:rFonts w:eastAsia="Times New Roman" w:cs="Arial"/>
          <w:sz w:val="24"/>
          <w:szCs w:val="24"/>
          <w:lang w:eastAsia="en-GB"/>
        </w:rPr>
        <w:t>P</w:t>
      </w:r>
      <w:r w:rsidR="00D12340">
        <w:rPr>
          <w:rFonts w:eastAsia="Times New Roman" w:cs="Arial"/>
          <w:sz w:val="24"/>
          <w:szCs w:val="24"/>
          <w:lang w:eastAsia="en-GB"/>
        </w:rPr>
        <w:t>ier/</w:t>
      </w:r>
      <w:r w:rsidRPr="005C20BC">
        <w:rPr>
          <w:rFonts w:eastAsia="Times New Roman" w:cs="Arial"/>
          <w:sz w:val="24"/>
          <w:szCs w:val="24"/>
          <w:lang w:eastAsia="en-GB"/>
        </w:rPr>
        <w:t xml:space="preserve">terminal </w:t>
      </w:r>
      <w:proofErr w:type="spellStart"/>
      <w:r w:rsidRPr="005C20BC">
        <w:rPr>
          <w:rFonts w:eastAsia="Times New Roman" w:cs="Arial"/>
          <w:sz w:val="24"/>
          <w:szCs w:val="24"/>
          <w:lang w:eastAsia="en-GB"/>
        </w:rPr>
        <w:t>groyne</w:t>
      </w:r>
      <w:proofErr w:type="spellEnd"/>
      <w:r w:rsidR="00D12340">
        <w:rPr>
          <w:rFonts w:eastAsia="Times New Roman" w:cs="Arial"/>
          <w:sz w:val="24"/>
          <w:szCs w:val="24"/>
          <w:lang w:eastAsia="en-GB"/>
        </w:rPr>
        <w:t>.</w:t>
      </w:r>
      <w:proofErr w:type="gramEnd"/>
    </w:p>
    <w:tbl>
      <w:tblPr>
        <w:tblStyle w:val="TableGrid"/>
        <w:tblW w:w="0" w:type="auto"/>
        <w:tblLook w:val="04A0" w:firstRow="1" w:lastRow="0" w:firstColumn="1" w:lastColumn="0" w:noHBand="0" w:noVBand="1"/>
      </w:tblPr>
      <w:tblGrid>
        <w:gridCol w:w="2235"/>
        <w:gridCol w:w="7007"/>
      </w:tblGrid>
      <w:tr w:rsidR="005D5D90" w:rsidRPr="005C20BC" w14:paraId="6F847605" w14:textId="77777777" w:rsidTr="005D5D90">
        <w:tc>
          <w:tcPr>
            <w:tcW w:w="2235" w:type="dxa"/>
          </w:tcPr>
          <w:p w14:paraId="0E28B28C"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4A566599" w14:textId="77777777" w:rsidR="005D5D90" w:rsidRPr="005C20BC" w:rsidRDefault="005D5D90" w:rsidP="005D5D90">
            <w:pPr>
              <w:tabs>
                <w:tab w:val="center" w:pos="3395"/>
              </w:tabs>
              <w:rPr>
                <w:rFonts w:ascii="Arial" w:hAnsi="Arial" w:cs="Arial"/>
                <w:sz w:val="24"/>
                <w:szCs w:val="24"/>
              </w:rPr>
            </w:pPr>
            <w:r w:rsidRPr="005C20BC">
              <w:rPr>
                <w:rFonts w:ascii="Arial" w:eastAsia="Times New Roman" w:hAnsi="Arial" w:cs="Arial"/>
                <w:color w:val="000000"/>
                <w:sz w:val="24"/>
                <w:szCs w:val="24"/>
                <w:lang w:eastAsia="en-GB"/>
              </w:rPr>
              <w:t>Southwold, Suffolk</w:t>
            </w:r>
            <w:r w:rsidRPr="005C20BC">
              <w:rPr>
                <w:rFonts w:ascii="Arial" w:eastAsia="Times New Roman" w:hAnsi="Arial" w:cs="Arial"/>
                <w:color w:val="000000"/>
                <w:sz w:val="24"/>
                <w:szCs w:val="24"/>
                <w:lang w:eastAsia="en-GB"/>
              </w:rPr>
              <w:tab/>
            </w:r>
          </w:p>
        </w:tc>
      </w:tr>
      <w:tr w:rsidR="005D5D90" w:rsidRPr="005C20BC" w14:paraId="6957AEF6" w14:textId="77777777" w:rsidTr="005D5D90">
        <w:tc>
          <w:tcPr>
            <w:tcW w:w="2235" w:type="dxa"/>
          </w:tcPr>
          <w:p w14:paraId="47B09D0B"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5D859951"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5D5D90" w:rsidRPr="005C20BC" w14:paraId="7C603496" w14:textId="77777777" w:rsidTr="005D5D90">
        <w:tc>
          <w:tcPr>
            <w:tcW w:w="2235" w:type="dxa"/>
          </w:tcPr>
          <w:p w14:paraId="63DFFAD7"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22A70464" w14:textId="77777777" w:rsidR="005D5D90" w:rsidRPr="005C20BC" w:rsidRDefault="00137BA5" w:rsidP="005D5D90">
            <w:pPr>
              <w:rPr>
                <w:rFonts w:ascii="Arial" w:hAnsi="Arial" w:cs="Arial"/>
                <w:sz w:val="24"/>
                <w:szCs w:val="24"/>
              </w:rPr>
            </w:pPr>
            <w:r w:rsidRPr="005C20BC">
              <w:rPr>
                <w:rFonts w:ascii="Arial" w:hAnsi="Arial" w:cs="Arial"/>
                <w:sz w:val="24"/>
                <w:szCs w:val="24"/>
              </w:rPr>
              <w:t>2020</w:t>
            </w:r>
          </w:p>
        </w:tc>
      </w:tr>
      <w:tr w:rsidR="005D5D90" w:rsidRPr="005C20BC" w14:paraId="6D9CCBC8" w14:textId="77777777" w:rsidTr="005D5D90">
        <w:tc>
          <w:tcPr>
            <w:tcW w:w="2235" w:type="dxa"/>
          </w:tcPr>
          <w:p w14:paraId="11CE4A8B"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320E6747"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£380,000</w:t>
            </w:r>
          </w:p>
        </w:tc>
      </w:tr>
      <w:tr w:rsidR="005D5D90" w:rsidRPr="005C20BC" w14:paraId="6FC09891" w14:textId="77777777" w:rsidTr="005D5D90">
        <w:tc>
          <w:tcPr>
            <w:tcW w:w="2235" w:type="dxa"/>
          </w:tcPr>
          <w:p w14:paraId="3342B251"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20BF8E3E"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£220,000</w:t>
            </w:r>
          </w:p>
        </w:tc>
      </w:tr>
      <w:tr w:rsidR="005D5D90" w:rsidRPr="005C20BC" w14:paraId="3DC21BD7" w14:textId="77777777" w:rsidTr="005D5D90">
        <w:tc>
          <w:tcPr>
            <w:tcW w:w="2235" w:type="dxa"/>
          </w:tcPr>
          <w:p w14:paraId="4AA9EDC8"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7413FC47"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2900F0D2" w14:textId="77777777" w:rsidTr="005D5D90">
        <w:tc>
          <w:tcPr>
            <w:tcW w:w="2235" w:type="dxa"/>
          </w:tcPr>
          <w:p w14:paraId="5AB2DE3F"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1B04FA3F"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5A428469" w14:textId="77777777" w:rsidTr="005D5D90">
        <w:tc>
          <w:tcPr>
            <w:tcW w:w="2235" w:type="dxa"/>
          </w:tcPr>
          <w:p w14:paraId="24236907"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7D8108FB"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57F4EFAE" w14:textId="77777777" w:rsidTr="005D5D90">
        <w:tc>
          <w:tcPr>
            <w:tcW w:w="2235" w:type="dxa"/>
          </w:tcPr>
          <w:p w14:paraId="44DE9A78"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2AD8BDC5"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r w:rsidR="00137BA5" w:rsidRPr="005C20BC">
              <w:rPr>
                <w:rFonts w:ascii="Arial" w:hAnsi="Arial" w:cs="Arial"/>
                <w:sz w:val="24"/>
                <w:szCs w:val="24"/>
              </w:rPr>
              <w:t>. Major works required in next 3 years.</w:t>
            </w:r>
          </w:p>
        </w:tc>
      </w:tr>
      <w:tr w:rsidR="005D5D90" w:rsidRPr="005C20BC" w14:paraId="09E042B9" w14:textId="77777777" w:rsidTr="005D5D90">
        <w:tc>
          <w:tcPr>
            <w:tcW w:w="2235" w:type="dxa"/>
          </w:tcPr>
          <w:p w14:paraId="6A9BBA21"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73406E9C"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7B6C63FB" w14:textId="77777777" w:rsidR="005D5D90" w:rsidRPr="005C20BC" w:rsidRDefault="005D5D90" w:rsidP="005D5D90">
      <w:pPr>
        <w:spacing w:after="0"/>
        <w:rPr>
          <w:rFonts w:cs="Arial"/>
          <w:sz w:val="24"/>
          <w:szCs w:val="24"/>
        </w:rPr>
      </w:pPr>
    </w:p>
    <w:p w14:paraId="08449DE8" w14:textId="77777777" w:rsidR="00137BA5" w:rsidRDefault="00137BA5" w:rsidP="00137BA5">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Southwold Frontage Scheme</w:t>
      </w:r>
    </w:p>
    <w:p w14:paraId="4B6A7B5D" w14:textId="77777777" w:rsidR="00D12340" w:rsidRPr="005C20BC" w:rsidRDefault="00D12340" w:rsidP="00137BA5">
      <w:pPr>
        <w:spacing w:after="0"/>
        <w:rPr>
          <w:rFonts w:eastAsia="Times New Roman" w:cs="Arial"/>
          <w:color w:val="1F497D" w:themeColor="text2"/>
          <w:sz w:val="24"/>
          <w:szCs w:val="24"/>
          <w:lang w:eastAsia="en-GB"/>
        </w:rPr>
      </w:pPr>
    </w:p>
    <w:p w14:paraId="4F0B6D76" w14:textId="77777777" w:rsidR="00137BA5" w:rsidRPr="005C20BC" w:rsidRDefault="00137BA5" w:rsidP="00137BA5">
      <w:pPr>
        <w:spacing w:after="0"/>
        <w:rPr>
          <w:rFonts w:eastAsia="Times New Roman" w:cs="Arial"/>
          <w:color w:val="1F497D" w:themeColor="text2"/>
          <w:sz w:val="24"/>
          <w:szCs w:val="24"/>
          <w:lang w:eastAsia="en-GB"/>
        </w:rPr>
      </w:pPr>
      <w:proofErr w:type="gramStart"/>
      <w:r w:rsidRPr="005C20BC">
        <w:rPr>
          <w:rFonts w:eastAsia="Times New Roman" w:cs="Arial"/>
          <w:sz w:val="24"/>
          <w:szCs w:val="24"/>
          <w:lang w:eastAsia="en-GB"/>
        </w:rPr>
        <w:t>Scheme to renew the Harbour South Pier/training wall.</w:t>
      </w:r>
      <w:proofErr w:type="gramEnd"/>
    </w:p>
    <w:tbl>
      <w:tblPr>
        <w:tblStyle w:val="TableGrid5"/>
        <w:tblW w:w="0" w:type="auto"/>
        <w:tblLook w:val="04A0" w:firstRow="1" w:lastRow="0" w:firstColumn="1" w:lastColumn="0" w:noHBand="0" w:noVBand="1"/>
      </w:tblPr>
      <w:tblGrid>
        <w:gridCol w:w="2235"/>
        <w:gridCol w:w="7007"/>
      </w:tblGrid>
      <w:tr w:rsidR="00137BA5" w:rsidRPr="005C20BC" w14:paraId="5818E883" w14:textId="77777777" w:rsidTr="00487383">
        <w:tc>
          <w:tcPr>
            <w:tcW w:w="2235" w:type="dxa"/>
          </w:tcPr>
          <w:p w14:paraId="04731712" w14:textId="77777777" w:rsidR="00137BA5" w:rsidRPr="005C20BC" w:rsidRDefault="00137BA5" w:rsidP="00137BA5">
            <w:pPr>
              <w:rPr>
                <w:rFonts w:ascii="Arial" w:hAnsi="Arial" w:cs="Arial"/>
                <w:sz w:val="24"/>
                <w:szCs w:val="24"/>
              </w:rPr>
            </w:pPr>
            <w:r w:rsidRPr="005C20BC">
              <w:rPr>
                <w:rFonts w:ascii="Arial" w:hAnsi="Arial" w:cs="Arial"/>
                <w:sz w:val="24"/>
                <w:szCs w:val="24"/>
              </w:rPr>
              <w:t>Location</w:t>
            </w:r>
          </w:p>
        </w:tc>
        <w:tc>
          <w:tcPr>
            <w:tcW w:w="7007" w:type="dxa"/>
          </w:tcPr>
          <w:p w14:paraId="4E48C0CA" w14:textId="77777777" w:rsidR="00137BA5" w:rsidRPr="005C20BC" w:rsidRDefault="00137BA5" w:rsidP="00137BA5">
            <w:pPr>
              <w:tabs>
                <w:tab w:val="center" w:pos="3395"/>
              </w:tabs>
              <w:rPr>
                <w:rFonts w:ascii="Arial" w:hAnsi="Arial" w:cs="Arial"/>
                <w:sz w:val="24"/>
                <w:szCs w:val="24"/>
              </w:rPr>
            </w:pPr>
            <w:r w:rsidRPr="005C20BC">
              <w:rPr>
                <w:rFonts w:ascii="Arial" w:eastAsia="Times New Roman" w:hAnsi="Arial" w:cs="Arial"/>
                <w:color w:val="000000"/>
                <w:sz w:val="24"/>
                <w:szCs w:val="24"/>
                <w:lang w:eastAsia="en-GB"/>
              </w:rPr>
              <w:t>Southwold, Suffolk</w:t>
            </w:r>
            <w:r w:rsidRPr="005C20BC">
              <w:rPr>
                <w:rFonts w:ascii="Arial" w:eastAsia="Times New Roman" w:hAnsi="Arial" w:cs="Arial"/>
                <w:color w:val="000000"/>
                <w:sz w:val="24"/>
                <w:szCs w:val="24"/>
                <w:lang w:eastAsia="en-GB"/>
              </w:rPr>
              <w:tab/>
            </w:r>
          </w:p>
        </w:tc>
      </w:tr>
      <w:tr w:rsidR="00137BA5" w:rsidRPr="005C20BC" w14:paraId="3DFFF8DB" w14:textId="77777777" w:rsidTr="00487383">
        <w:tc>
          <w:tcPr>
            <w:tcW w:w="2235" w:type="dxa"/>
          </w:tcPr>
          <w:p w14:paraId="4E9CCF58" w14:textId="77777777" w:rsidR="00137BA5" w:rsidRPr="005C20BC" w:rsidRDefault="00137BA5" w:rsidP="00137BA5">
            <w:pPr>
              <w:rPr>
                <w:rFonts w:ascii="Arial" w:hAnsi="Arial" w:cs="Arial"/>
                <w:sz w:val="24"/>
                <w:szCs w:val="24"/>
              </w:rPr>
            </w:pPr>
            <w:r w:rsidRPr="005C20BC">
              <w:rPr>
                <w:rFonts w:ascii="Arial" w:hAnsi="Arial" w:cs="Arial"/>
                <w:sz w:val="24"/>
                <w:szCs w:val="24"/>
              </w:rPr>
              <w:t>Lead Organisation</w:t>
            </w:r>
          </w:p>
        </w:tc>
        <w:tc>
          <w:tcPr>
            <w:tcW w:w="7007" w:type="dxa"/>
          </w:tcPr>
          <w:p w14:paraId="70CB3011" w14:textId="77777777" w:rsidR="00137BA5" w:rsidRPr="005C20BC" w:rsidRDefault="00137BA5" w:rsidP="00137BA5">
            <w:pPr>
              <w:rPr>
                <w:rFonts w:ascii="Arial" w:hAnsi="Arial" w:cs="Arial"/>
                <w:sz w:val="24"/>
                <w:szCs w:val="24"/>
              </w:rPr>
            </w:pPr>
            <w:r w:rsidRPr="005C20BC">
              <w:rPr>
                <w:rFonts w:ascii="Arial" w:eastAsia="Times New Roman" w:hAnsi="Arial" w:cs="Arial"/>
                <w:color w:val="000000"/>
                <w:sz w:val="24"/>
                <w:szCs w:val="24"/>
                <w:lang w:eastAsia="en-GB"/>
              </w:rPr>
              <w:t>Waveney District Council</w:t>
            </w:r>
          </w:p>
        </w:tc>
      </w:tr>
      <w:tr w:rsidR="00137BA5" w:rsidRPr="005C20BC" w14:paraId="7E4937F6" w14:textId="77777777" w:rsidTr="00487383">
        <w:tc>
          <w:tcPr>
            <w:tcW w:w="2235" w:type="dxa"/>
          </w:tcPr>
          <w:p w14:paraId="1FFACCFE" w14:textId="77777777" w:rsidR="00137BA5" w:rsidRPr="005C20BC" w:rsidRDefault="00137BA5" w:rsidP="00137BA5">
            <w:pPr>
              <w:rPr>
                <w:rFonts w:ascii="Arial" w:hAnsi="Arial" w:cs="Arial"/>
                <w:sz w:val="24"/>
                <w:szCs w:val="24"/>
              </w:rPr>
            </w:pPr>
            <w:r w:rsidRPr="005C20BC">
              <w:rPr>
                <w:rFonts w:ascii="Arial" w:hAnsi="Arial" w:cs="Arial"/>
                <w:sz w:val="24"/>
                <w:szCs w:val="24"/>
              </w:rPr>
              <w:t>Completion Date</w:t>
            </w:r>
          </w:p>
        </w:tc>
        <w:tc>
          <w:tcPr>
            <w:tcW w:w="7007" w:type="dxa"/>
          </w:tcPr>
          <w:p w14:paraId="7396E12C" w14:textId="77777777" w:rsidR="00137BA5" w:rsidRPr="005C20BC" w:rsidRDefault="00137BA5" w:rsidP="00137BA5">
            <w:pPr>
              <w:rPr>
                <w:rFonts w:ascii="Arial" w:hAnsi="Arial" w:cs="Arial"/>
                <w:sz w:val="24"/>
                <w:szCs w:val="24"/>
              </w:rPr>
            </w:pPr>
            <w:r w:rsidRPr="005C20BC">
              <w:rPr>
                <w:rFonts w:ascii="Arial" w:hAnsi="Arial" w:cs="Arial"/>
                <w:sz w:val="24"/>
                <w:szCs w:val="24"/>
              </w:rPr>
              <w:t>2025</w:t>
            </w:r>
          </w:p>
        </w:tc>
      </w:tr>
      <w:tr w:rsidR="00137BA5" w:rsidRPr="005C20BC" w14:paraId="76C08038" w14:textId="77777777" w:rsidTr="00487383">
        <w:tc>
          <w:tcPr>
            <w:tcW w:w="2235" w:type="dxa"/>
          </w:tcPr>
          <w:p w14:paraId="59F4D69F" w14:textId="77777777" w:rsidR="00137BA5" w:rsidRPr="005C20BC" w:rsidRDefault="00137BA5" w:rsidP="00137BA5">
            <w:pPr>
              <w:rPr>
                <w:rFonts w:ascii="Arial" w:hAnsi="Arial" w:cs="Arial"/>
                <w:sz w:val="24"/>
                <w:szCs w:val="24"/>
              </w:rPr>
            </w:pPr>
            <w:r w:rsidRPr="005C20BC">
              <w:rPr>
                <w:rFonts w:ascii="Arial" w:hAnsi="Arial" w:cs="Arial"/>
                <w:sz w:val="24"/>
                <w:szCs w:val="24"/>
              </w:rPr>
              <w:t>Total Cost</w:t>
            </w:r>
          </w:p>
        </w:tc>
        <w:tc>
          <w:tcPr>
            <w:tcW w:w="7007" w:type="dxa"/>
          </w:tcPr>
          <w:p w14:paraId="20DA6E27" w14:textId="77777777" w:rsidR="00137BA5" w:rsidRPr="005C20BC" w:rsidRDefault="00137BA5" w:rsidP="00137BA5">
            <w:pPr>
              <w:rPr>
                <w:rFonts w:ascii="Arial" w:hAnsi="Arial" w:cs="Arial"/>
                <w:sz w:val="24"/>
                <w:szCs w:val="24"/>
              </w:rPr>
            </w:pPr>
            <w:r w:rsidRPr="005C20BC">
              <w:rPr>
                <w:rFonts w:ascii="Arial" w:eastAsia="Times New Roman" w:hAnsi="Arial" w:cs="Arial"/>
                <w:color w:val="000000"/>
                <w:sz w:val="24"/>
                <w:szCs w:val="24"/>
                <w:lang w:eastAsia="en-GB"/>
              </w:rPr>
              <w:t>£2,000,000  PP guess</w:t>
            </w:r>
          </w:p>
        </w:tc>
      </w:tr>
      <w:tr w:rsidR="00137BA5" w:rsidRPr="005C20BC" w14:paraId="659097D7" w14:textId="77777777" w:rsidTr="00487383">
        <w:tc>
          <w:tcPr>
            <w:tcW w:w="2235" w:type="dxa"/>
          </w:tcPr>
          <w:p w14:paraId="5203CB12" w14:textId="77777777" w:rsidR="00137BA5" w:rsidRPr="005C20BC" w:rsidRDefault="00137BA5" w:rsidP="00137BA5">
            <w:pPr>
              <w:rPr>
                <w:rFonts w:ascii="Arial" w:hAnsi="Arial" w:cs="Arial"/>
                <w:sz w:val="24"/>
                <w:szCs w:val="24"/>
              </w:rPr>
            </w:pPr>
            <w:r w:rsidRPr="005C20BC">
              <w:rPr>
                <w:rFonts w:ascii="Arial" w:hAnsi="Arial" w:cs="Arial"/>
                <w:sz w:val="24"/>
                <w:szCs w:val="24"/>
              </w:rPr>
              <w:t>Funding Shortfall</w:t>
            </w:r>
          </w:p>
        </w:tc>
        <w:tc>
          <w:tcPr>
            <w:tcW w:w="7007" w:type="dxa"/>
          </w:tcPr>
          <w:p w14:paraId="76924C93" w14:textId="77777777" w:rsidR="00137BA5" w:rsidRPr="005C20BC" w:rsidRDefault="00137BA5" w:rsidP="00137BA5">
            <w:pPr>
              <w:rPr>
                <w:rFonts w:ascii="Arial" w:hAnsi="Arial" w:cs="Arial"/>
                <w:sz w:val="24"/>
                <w:szCs w:val="24"/>
              </w:rPr>
            </w:pPr>
            <w:r w:rsidRPr="005C20BC">
              <w:rPr>
                <w:rFonts w:ascii="Arial" w:eastAsia="Times New Roman" w:hAnsi="Arial" w:cs="Arial"/>
                <w:color w:val="000000"/>
                <w:sz w:val="24"/>
                <w:szCs w:val="24"/>
                <w:lang w:eastAsia="en-GB"/>
              </w:rPr>
              <w:t>TBC</w:t>
            </w:r>
          </w:p>
        </w:tc>
      </w:tr>
      <w:tr w:rsidR="00137BA5" w:rsidRPr="005C20BC" w14:paraId="455229B9" w14:textId="77777777" w:rsidTr="00487383">
        <w:tc>
          <w:tcPr>
            <w:tcW w:w="2235" w:type="dxa"/>
          </w:tcPr>
          <w:p w14:paraId="771DF76E" w14:textId="77777777" w:rsidR="00137BA5" w:rsidRPr="005C20BC" w:rsidRDefault="00137BA5" w:rsidP="00137BA5">
            <w:pPr>
              <w:rPr>
                <w:rFonts w:ascii="Arial" w:hAnsi="Arial" w:cs="Arial"/>
                <w:sz w:val="24"/>
                <w:szCs w:val="24"/>
              </w:rPr>
            </w:pPr>
            <w:r w:rsidRPr="005C20BC">
              <w:rPr>
                <w:rFonts w:ascii="Arial" w:hAnsi="Arial" w:cs="Arial"/>
                <w:sz w:val="24"/>
                <w:szCs w:val="24"/>
              </w:rPr>
              <w:t>CIL Contribution?</w:t>
            </w:r>
          </w:p>
        </w:tc>
        <w:tc>
          <w:tcPr>
            <w:tcW w:w="7007" w:type="dxa"/>
          </w:tcPr>
          <w:p w14:paraId="53AA3F7B" w14:textId="77777777" w:rsidR="00137BA5" w:rsidRPr="005C20BC" w:rsidRDefault="00137BA5" w:rsidP="00137BA5">
            <w:pPr>
              <w:rPr>
                <w:rFonts w:ascii="Arial" w:hAnsi="Arial" w:cs="Arial"/>
                <w:sz w:val="24"/>
                <w:szCs w:val="24"/>
              </w:rPr>
            </w:pPr>
            <w:r w:rsidRPr="005C20BC">
              <w:rPr>
                <w:rFonts w:ascii="Arial" w:hAnsi="Arial" w:cs="Arial"/>
                <w:sz w:val="24"/>
                <w:szCs w:val="24"/>
              </w:rPr>
              <w:t>TBC</w:t>
            </w:r>
          </w:p>
        </w:tc>
      </w:tr>
      <w:tr w:rsidR="00137BA5" w:rsidRPr="005C20BC" w14:paraId="3B13406D" w14:textId="77777777" w:rsidTr="00487383">
        <w:tc>
          <w:tcPr>
            <w:tcW w:w="2235" w:type="dxa"/>
          </w:tcPr>
          <w:p w14:paraId="7C178874" w14:textId="77777777" w:rsidR="00137BA5" w:rsidRPr="005C20BC" w:rsidRDefault="00137BA5" w:rsidP="00137BA5">
            <w:pPr>
              <w:rPr>
                <w:rFonts w:ascii="Arial" w:hAnsi="Arial" w:cs="Arial"/>
                <w:sz w:val="24"/>
                <w:szCs w:val="24"/>
              </w:rPr>
            </w:pPr>
            <w:r w:rsidRPr="005C20BC">
              <w:rPr>
                <w:rFonts w:ascii="Arial" w:hAnsi="Arial" w:cs="Arial"/>
                <w:sz w:val="24"/>
                <w:szCs w:val="24"/>
              </w:rPr>
              <w:t>Directly Delivers</w:t>
            </w:r>
          </w:p>
        </w:tc>
        <w:tc>
          <w:tcPr>
            <w:tcW w:w="7007" w:type="dxa"/>
          </w:tcPr>
          <w:p w14:paraId="2DDAB9B6" w14:textId="77777777" w:rsidR="00137BA5" w:rsidRPr="005C20BC" w:rsidRDefault="00137BA5" w:rsidP="00137BA5">
            <w:pPr>
              <w:rPr>
                <w:rFonts w:ascii="Arial" w:hAnsi="Arial" w:cs="Arial"/>
                <w:sz w:val="24"/>
                <w:szCs w:val="24"/>
              </w:rPr>
            </w:pPr>
            <w:r w:rsidRPr="005C20BC">
              <w:rPr>
                <w:rFonts w:ascii="Arial" w:hAnsi="Arial" w:cs="Arial"/>
                <w:sz w:val="24"/>
                <w:szCs w:val="24"/>
              </w:rPr>
              <w:t xml:space="preserve">Sustains safe navigation of harbour and flood risk management. </w:t>
            </w:r>
          </w:p>
        </w:tc>
      </w:tr>
      <w:tr w:rsidR="00137BA5" w:rsidRPr="005C20BC" w14:paraId="122E74E8" w14:textId="77777777" w:rsidTr="00487383">
        <w:tc>
          <w:tcPr>
            <w:tcW w:w="2235" w:type="dxa"/>
          </w:tcPr>
          <w:p w14:paraId="6C9B701C" w14:textId="77777777" w:rsidR="00137BA5" w:rsidRPr="005C20BC" w:rsidRDefault="00137BA5" w:rsidP="00137BA5">
            <w:pPr>
              <w:rPr>
                <w:rFonts w:ascii="Arial" w:hAnsi="Arial" w:cs="Arial"/>
                <w:sz w:val="24"/>
                <w:szCs w:val="24"/>
              </w:rPr>
            </w:pPr>
            <w:r w:rsidRPr="005C20BC">
              <w:rPr>
                <w:rFonts w:ascii="Arial" w:hAnsi="Arial" w:cs="Arial"/>
                <w:sz w:val="24"/>
                <w:szCs w:val="24"/>
              </w:rPr>
              <w:lastRenderedPageBreak/>
              <w:t>Indirectly Delivers</w:t>
            </w:r>
          </w:p>
        </w:tc>
        <w:tc>
          <w:tcPr>
            <w:tcW w:w="7007" w:type="dxa"/>
          </w:tcPr>
          <w:p w14:paraId="2228CC33" w14:textId="77777777" w:rsidR="00137BA5" w:rsidRPr="005C20BC" w:rsidRDefault="00137BA5" w:rsidP="00137BA5">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 stabilises estuary mouth.</w:t>
            </w:r>
          </w:p>
        </w:tc>
      </w:tr>
      <w:tr w:rsidR="00137BA5" w:rsidRPr="005C20BC" w14:paraId="4C1D0A0D" w14:textId="77777777" w:rsidTr="00487383">
        <w:tc>
          <w:tcPr>
            <w:tcW w:w="2235" w:type="dxa"/>
          </w:tcPr>
          <w:p w14:paraId="1B479A7C" w14:textId="77777777" w:rsidR="00137BA5" w:rsidRPr="005C20BC" w:rsidRDefault="00137BA5" w:rsidP="00137BA5">
            <w:pPr>
              <w:rPr>
                <w:rFonts w:ascii="Arial" w:hAnsi="Arial" w:cs="Arial"/>
                <w:sz w:val="24"/>
                <w:szCs w:val="24"/>
              </w:rPr>
            </w:pPr>
            <w:r w:rsidRPr="005C20BC">
              <w:rPr>
                <w:rFonts w:ascii="Arial" w:hAnsi="Arial" w:cs="Arial"/>
                <w:sz w:val="24"/>
                <w:szCs w:val="24"/>
              </w:rPr>
              <w:t>Status</w:t>
            </w:r>
          </w:p>
        </w:tc>
        <w:tc>
          <w:tcPr>
            <w:tcW w:w="7007" w:type="dxa"/>
          </w:tcPr>
          <w:p w14:paraId="24FE5559" w14:textId="77777777" w:rsidR="00137BA5" w:rsidRPr="005C20BC" w:rsidRDefault="00137BA5" w:rsidP="00137BA5">
            <w:pPr>
              <w:rPr>
                <w:rFonts w:ascii="Arial" w:hAnsi="Arial" w:cs="Arial"/>
                <w:sz w:val="24"/>
                <w:szCs w:val="24"/>
              </w:rPr>
            </w:pPr>
            <w:r w:rsidRPr="005C20BC">
              <w:rPr>
                <w:rFonts w:ascii="Arial" w:hAnsi="Arial" w:cs="Arial"/>
                <w:sz w:val="24"/>
                <w:szCs w:val="24"/>
              </w:rPr>
              <w:t xml:space="preserve">TBC.  Major works required in next 5 years. </w:t>
            </w:r>
          </w:p>
        </w:tc>
      </w:tr>
      <w:tr w:rsidR="00137BA5" w:rsidRPr="005C20BC" w14:paraId="061B2E33" w14:textId="77777777" w:rsidTr="00487383">
        <w:tc>
          <w:tcPr>
            <w:tcW w:w="2235" w:type="dxa"/>
          </w:tcPr>
          <w:p w14:paraId="111782F2" w14:textId="77777777" w:rsidR="00137BA5" w:rsidRPr="005C20BC" w:rsidRDefault="00137BA5" w:rsidP="00137BA5">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4E0738CF" w14:textId="77777777" w:rsidR="00137BA5" w:rsidRPr="005C20BC" w:rsidRDefault="00137BA5" w:rsidP="00137BA5">
            <w:pPr>
              <w:rPr>
                <w:rFonts w:ascii="Arial" w:hAnsi="Arial" w:cs="Arial"/>
                <w:sz w:val="24"/>
                <w:szCs w:val="24"/>
              </w:rPr>
            </w:pPr>
            <w:r w:rsidRPr="005C20BC">
              <w:rPr>
                <w:rFonts w:ascii="Arial" w:hAnsi="Arial" w:cs="Arial"/>
                <w:sz w:val="24"/>
                <w:szCs w:val="24"/>
              </w:rPr>
              <w:t>Bill Parker &amp; Paul Patterson, Coastal Partnership East</w:t>
            </w:r>
          </w:p>
        </w:tc>
      </w:tr>
    </w:tbl>
    <w:p w14:paraId="2B6336CC" w14:textId="77777777" w:rsidR="0045125F" w:rsidRDefault="0045125F" w:rsidP="005D5D90">
      <w:pPr>
        <w:spacing w:after="0"/>
        <w:rPr>
          <w:rFonts w:eastAsia="Times New Roman" w:cs="Arial"/>
          <w:b/>
          <w:sz w:val="24"/>
          <w:szCs w:val="24"/>
          <w:lang w:eastAsia="en-GB"/>
        </w:rPr>
      </w:pPr>
    </w:p>
    <w:p w14:paraId="1839F4AC" w14:textId="77777777" w:rsidR="0045125F" w:rsidRDefault="0045125F" w:rsidP="005D5D90">
      <w:pPr>
        <w:spacing w:after="0"/>
        <w:rPr>
          <w:rFonts w:eastAsia="Times New Roman" w:cs="Arial"/>
          <w:b/>
          <w:sz w:val="24"/>
          <w:szCs w:val="24"/>
          <w:lang w:eastAsia="en-GB"/>
        </w:rPr>
      </w:pPr>
    </w:p>
    <w:p w14:paraId="26D656A1" w14:textId="77777777" w:rsidR="005D5D90" w:rsidRPr="00D12340" w:rsidRDefault="005D5D90" w:rsidP="005D5D90">
      <w:pPr>
        <w:spacing w:after="0"/>
        <w:rPr>
          <w:rFonts w:cs="Arial"/>
          <w:b/>
          <w:sz w:val="24"/>
          <w:szCs w:val="24"/>
        </w:rPr>
      </w:pPr>
      <w:r w:rsidRPr="00D12340">
        <w:rPr>
          <w:rFonts w:eastAsia="Times New Roman" w:cs="Arial"/>
          <w:b/>
          <w:sz w:val="24"/>
          <w:szCs w:val="24"/>
          <w:lang w:eastAsia="en-GB"/>
        </w:rPr>
        <w:t>Suffolk Coastal District Council area</w:t>
      </w:r>
    </w:p>
    <w:p w14:paraId="07C626DF" w14:textId="77777777" w:rsidR="005D5D90" w:rsidRPr="005C20BC" w:rsidRDefault="005D5D90" w:rsidP="005D5D90">
      <w:pPr>
        <w:spacing w:after="0"/>
        <w:rPr>
          <w:rFonts w:eastAsia="Times New Roman" w:cs="Arial"/>
          <w:color w:val="000000"/>
          <w:sz w:val="24"/>
          <w:szCs w:val="24"/>
          <w:lang w:eastAsia="en-GB"/>
        </w:rPr>
      </w:pPr>
    </w:p>
    <w:p w14:paraId="57CDFE52" w14:textId="77777777" w:rsidR="00D12340" w:rsidRDefault="005D5D90" w:rsidP="005D5D90">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Thorpeness</w:t>
      </w:r>
      <w:proofErr w:type="spellEnd"/>
      <w:r w:rsidRPr="005C20BC">
        <w:rPr>
          <w:rFonts w:eastAsia="Times New Roman" w:cs="Arial"/>
          <w:color w:val="1F497D" w:themeColor="text2"/>
          <w:sz w:val="24"/>
          <w:szCs w:val="24"/>
          <w:lang w:eastAsia="en-GB"/>
        </w:rPr>
        <w:t xml:space="preserve"> erosion response works</w:t>
      </w:r>
    </w:p>
    <w:p w14:paraId="14A26A4E" w14:textId="77777777" w:rsidR="005D5D90" w:rsidRPr="005C20BC"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ab/>
      </w:r>
    </w:p>
    <w:p w14:paraId="35D4F5FF" w14:textId="77777777" w:rsidR="005D5D90" w:rsidRPr="005C20BC" w:rsidRDefault="005D5D90" w:rsidP="005D5D90">
      <w:pPr>
        <w:spacing w:after="0"/>
        <w:rPr>
          <w:rFonts w:eastAsia="Times New Roman" w:cs="Arial"/>
          <w:color w:val="000000"/>
          <w:sz w:val="24"/>
          <w:szCs w:val="24"/>
          <w:lang w:eastAsia="en-GB"/>
        </w:rPr>
      </w:pPr>
      <w:r w:rsidRPr="005C20BC">
        <w:rPr>
          <w:rFonts w:eastAsia="Times New Roman" w:cs="Arial"/>
          <w:color w:val="000000"/>
          <w:sz w:val="24"/>
          <w:szCs w:val="24"/>
          <w:lang w:eastAsia="en-GB"/>
        </w:rPr>
        <w:t>Scheme to reduce the risks of erosion and flooding to homes and tourism assets</w:t>
      </w:r>
    </w:p>
    <w:tbl>
      <w:tblPr>
        <w:tblStyle w:val="TableGrid"/>
        <w:tblW w:w="0" w:type="auto"/>
        <w:tblLook w:val="04A0" w:firstRow="1" w:lastRow="0" w:firstColumn="1" w:lastColumn="0" w:noHBand="0" w:noVBand="1"/>
      </w:tblPr>
      <w:tblGrid>
        <w:gridCol w:w="2235"/>
        <w:gridCol w:w="7007"/>
      </w:tblGrid>
      <w:tr w:rsidR="005D5D90" w:rsidRPr="005C20BC" w14:paraId="29B3E476" w14:textId="77777777" w:rsidTr="005D5D90">
        <w:tc>
          <w:tcPr>
            <w:tcW w:w="2235" w:type="dxa"/>
          </w:tcPr>
          <w:p w14:paraId="45EE124D"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5940E591" w14:textId="77777777" w:rsidR="005D5D90" w:rsidRPr="005C20BC" w:rsidRDefault="005D5D90" w:rsidP="005D5D90">
            <w:pPr>
              <w:rPr>
                <w:rFonts w:ascii="Arial" w:hAnsi="Arial" w:cs="Arial"/>
                <w:sz w:val="24"/>
                <w:szCs w:val="24"/>
              </w:rPr>
            </w:pPr>
            <w:proofErr w:type="spellStart"/>
            <w:r w:rsidRPr="005C20BC">
              <w:rPr>
                <w:rFonts w:ascii="Arial" w:eastAsia="Times New Roman" w:hAnsi="Arial" w:cs="Arial"/>
                <w:color w:val="000000"/>
                <w:sz w:val="24"/>
                <w:szCs w:val="24"/>
                <w:lang w:eastAsia="en-GB"/>
              </w:rPr>
              <w:t>Thorpeness</w:t>
            </w:r>
            <w:proofErr w:type="spellEnd"/>
            <w:r w:rsidRPr="005C20BC">
              <w:rPr>
                <w:rFonts w:ascii="Arial" w:eastAsia="Times New Roman" w:hAnsi="Arial" w:cs="Arial"/>
                <w:color w:val="000000"/>
                <w:sz w:val="24"/>
                <w:szCs w:val="24"/>
                <w:lang w:eastAsia="en-GB"/>
              </w:rPr>
              <w:t>, Suffolk</w:t>
            </w:r>
          </w:p>
        </w:tc>
      </w:tr>
      <w:tr w:rsidR="005D5D90" w:rsidRPr="005C20BC" w14:paraId="66E89B12" w14:textId="77777777" w:rsidTr="005D5D90">
        <w:tc>
          <w:tcPr>
            <w:tcW w:w="2235" w:type="dxa"/>
          </w:tcPr>
          <w:p w14:paraId="75505536"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25E1EA5C"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5D5D90" w:rsidRPr="005C20BC" w14:paraId="33833255" w14:textId="77777777" w:rsidTr="005D5D90">
        <w:tc>
          <w:tcPr>
            <w:tcW w:w="2235" w:type="dxa"/>
          </w:tcPr>
          <w:p w14:paraId="0491DE9B"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6B158459" w14:textId="77777777" w:rsidR="005D5D90" w:rsidRPr="005C20BC" w:rsidRDefault="005D5D90" w:rsidP="005D5D90">
            <w:pPr>
              <w:rPr>
                <w:rFonts w:ascii="Arial" w:hAnsi="Arial" w:cs="Arial"/>
                <w:color w:val="000000"/>
                <w:sz w:val="24"/>
                <w:szCs w:val="24"/>
              </w:rPr>
            </w:pPr>
            <w:r w:rsidRPr="005C20BC">
              <w:rPr>
                <w:rFonts w:ascii="Arial" w:hAnsi="Arial" w:cs="Arial"/>
                <w:color w:val="000000"/>
                <w:sz w:val="24"/>
                <w:szCs w:val="24"/>
              </w:rPr>
              <w:t>31/05/2017</w:t>
            </w:r>
          </w:p>
        </w:tc>
      </w:tr>
      <w:tr w:rsidR="005D5D90" w:rsidRPr="005C20BC" w14:paraId="1B9A86C9" w14:textId="77777777" w:rsidTr="005D5D90">
        <w:tc>
          <w:tcPr>
            <w:tcW w:w="2235" w:type="dxa"/>
          </w:tcPr>
          <w:p w14:paraId="4B2EC537"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5C509CC1"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£507,000</w:t>
            </w:r>
          </w:p>
        </w:tc>
      </w:tr>
      <w:tr w:rsidR="005D5D90" w:rsidRPr="005C20BC" w14:paraId="7A332DBB" w14:textId="77777777" w:rsidTr="005D5D90">
        <w:tc>
          <w:tcPr>
            <w:tcW w:w="2235" w:type="dxa"/>
          </w:tcPr>
          <w:p w14:paraId="12318B5D"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11BC270F"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£140,000</w:t>
            </w:r>
          </w:p>
        </w:tc>
      </w:tr>
      <w:tr w:rsidR="005D5D90" w:rsidRPr="005C20BC" w14:paraId="26CDF3E3" w14:textId="77777777" w:rsidTr="005D5D90">
        <w:tc>
          <w:tcPr>
            <w:tcW w:w="2235" w:type="dxa"/>
          </w:tcPr>
          <w:p w14:paraId="186E637C"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5DEB4BF6"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03FDBC5B" w14:textId="77777777" w:rsidTr="005D5D90">
        <w:tc>
          <w:tcPr>
            <w:tcW w:w="2235" w:type="dxa"/>
          </w:tcPr>
          <w:p w14:paraId="461204EF"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3C542AE1"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0C00DEA3" w14:textId="77777777" w:rsidTr="005D5D90">
        <w:tc>
          <w:tcPr>
            <w:tcW w:w="2235" w:type="dxa"/>
          </w:tcPr>
          <w:p w14:paraId="382F8E87"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137BB5F9"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1C4841D2" w14:textId="77777777" w:rsidTr="005D5D90">
        <w:tc>
          <w:tcPr>
            <w:tcW w:w="2235" w:type="dxa"/>
          </w:tcPr>
          <w:p w14:paraId="1869CA24"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2D7C8006"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Anticipated start date 01/10/2016</w:t>
            </w:r>
          </w:p>
        </w:tc>
      </w:tr>
      <w:tr w:rsidR="005D5D90" w:rsidRPr="005C20BC" w14:paraId="24E0E891" w14:textId="77777777" w:rsidTr="005D5D90">
        <w:tc>
          <w:tcPr>
            <w:tcW w:w="2235" w:type="dxa"/>
          </w:tcPr>
          <w:p w14:paraId="1B11CE63"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15276F2E"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6346C6A2" w14:textId="77777777" w:rsidR="008121F9" w:rsidRDefault="008121F9" w:rsidP="008121F9">
      <w:pPr>
        <w:spacing w:after="0"/>
        <w:rPr>
          <w:rFonts w:eastAsia="Times New Roman" w:cs="Arial"/>
          <w:color w:val="1F497D" w:themeColor="text2"/>
          <w:sz w:val="24"/>
          <w:szCs w:val="24"/>
          <w:lang w:eastAsia="en-GB"/>
        </w:rPr>
      </w:pPr>
    </w:p>
    <w:p w14:paraId="2D3F2B64" w14:textId="77777777" w:rsidR="008A1C3B" w:rsidRDefault="008A1C3B" w:rsidP="008A1C3B">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Aldeburgh Town Frontage Works</w:t>
      </w:r>
    </w:p>
    <w:p w14:paraId="6B705C70" w14:textId="77777777" w:rsidR="008A1C3B" w:rsidRPr="005C20BC" w:rsidRDefault="008A1C3B" w:rsidP="008A1C3B">
      <w:pPr>
        <w:spacing w:after="0"/>
        <w:rPr>
          <w:rFonts w:eastAsia="Times New Roman" w:cs="Arial"/>
          <w:color w:val="000000"/>
          <w:sz w:val="24"/>
          <w:szCs w:val="24"/>
          <w:lang w:eastAsia="en-GB"/>
        </w:rPr>
      </w:pPr>
    </w:p>
    <w:p w14:paraId="50972EF8" w14:textId="77777777" w:rsidR="008A1C3B" w:rsidRPr="005C20BC" w:rsidRDefault="008A1C3B" w:rsidP="008A1C3B">
      <w:pPr>
        <w:spacing w:after="0"/>
        <w:rPr>
          <w:rFonts w:cs="Arial"/>
          <w:sz w:val="24"/>
          <w:szCs w:val="24"/>
        </w:rPr>
      </w:pPr>
      <w:proofErr w:type="gramStart"/>
      <w:r w:rsidRPr="005C20BC">
        <w:rPr>
          <w:rFonts w:eastAsia="Times New Roman" w:cs="Arial"/>
          <w:color w:val="000000"/>
          <w:sz w:val="24"/>
          <w:szCs w:val="24"/>
          <w:lang w:eastAsia="en-GB"/>
        </w:rPr>
        <w:t>Scheme to reduce the risk of flooding and erosion to a popular seaside town with a significant visitor economy</w:t>
      </w:r>
      <w:r>
        <w:rPr>
          <w:rFonts w:eastAsia="Times New Roman" w:cs="Arial"/>
          <w:color w:val="000000"/>
          <w:sz w:val="24"/>
          <w:szCs w:val="24"/>
          <w:lang w:eastAsia="en-GB"/>
        </w:rPr>
        <w:t>.</w:t>
      </w:r>
      <w:proofErr w:type="gramEnd"/>
    </w:p>
    <w:tbl>
      <w:tblPr>
        <w:tblStyle w:val="TableGrid"/>
        <w:tblW w:w="0" w:type="auto"/>
        <w:tblLook w:val="04A0" w:firstRow="1" w:lastRow="0" w:firstColumn="1" w:lastColumn="0" w:noHBand="0" w:noVBand="1"/>
      </w:tblPr>
      <w:tblGrid>
        <w:gridCol w:w="2235"/>
        <w:gridCol w:w="7007"/>
      </w:tblGrid>
      <w:tr w:rsidR="008A1C3B" w:rsidRPr="005C20BC" w14:paraId="4DD2A409" w14:textId="77777777" w:rsidTr="008A1C3B">
        <w:tc>
          <w:tcPr>
            <w:tcW w:w="2235" w:type="dxa"/>
          </w:tcPr>
          <w:p w14:paraId="52F1CAB7" w14:textId="77777777" w:rsidR="008A1C3B" w:rsidRPr="005C20BC" w:rsidRDefault="008A1C3B" w:rsidP="008A1C3B">
            <w:pPr>
              <w:rPr>
                <w:rFonts w:ascii="Arial" w:hAnsi="Arial" w:cs="Arial"/>
                <w:sz w:val="24"/>
                <w:szCs w:val="24"/>
              </w:rPr>
            </w:pPr>
            <w:r w:rsidRPr="005C20BC">
              <w:rPr>
                <w:rFonts w:ascii="Arial" w:hAnsi="Arial" w:cs="Arial"/>
                <w:sz w:val="24"/>
                <w:szCs w:val="24"/>
              </w:rPr>
              <w:t>Location</w:t>
            </w:r>
          </w:p>
        </w:tc>
        <w:tc>
          <w:tcPr>
            <w:tcW w:w="7007" w:type="dxa"/>
          </w:tcPr>
          <w:p w14:paraId="20FABA87"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Aldeburgh, Suffolk</w:t>
            </w:r>
          </w:p>
        </w:tc>
      </w:tr>
      <w:tr w:rsidR="008A1C3B" w:rsidRPr="005C20BC" w14:paraId="149D2650" w14:textId="77777777" w:rsidTr="008A1C3B">
        <w:tc>
          <w:tcPr>
            <w:tcW w:w="2235" w:type="dxa"/>
          </w:tcPr>
          <w:p w14:paraId="24EBC2B1" w14:textId="77777777" w:rsidR="008A1C3B" w:rsidRPr="005C20BC" w:rsidRDefault="008A1C3B" w:rsidP="008A1C3B">
            <w:pPr>
              <w:rPr>
                <w:rFonts w:ascii="Arial" w:hAnsi="Arial" w:cs="Arial"/>
                <w:sz w:val="24"/>
                <w:szCs w:val="24"/>
              </w:rPr>
            </w:pPr>
            <w:r w:rsidRPr="005C20BC">
              <w:rPr>
                <w:rFonts w:ascii="Arial" w:hAnsi="Arial" w:cs="Arial"/>
                <w:sz w:val="24"/>
                <w:szCs w:val="24"/>
              </w:rPr>
              <w:t>Lead Organisation</w:t>
            </w:r>
          </w:p>
        </w:tc>
        <w:tc>
          <w:tcPr>
            <w:tcW w:w="7007" w:type="dxa"/>
          </w:tcPr>
          <w:p w14:paraId="0398B67A"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8A1C3B" w:rsidRPr="005C20BC" w14:paraId="73526E72" w14:textId="77777777" w:rsidTr="008A1C3B">
        <w:tc>
          <w:tcPr>
            <w:tcW w:w="2235" w:type="dxa"/>
          </w:tcPr>
          <w:p w14:paraId="6BD3832E" w14:textId="77777777" w:rsidR="008A1C3B" w:rsidRPr="005C20BC" w:rsidRDefault="008A1C3B" w:rsidP="008A1C3B">
            <w:pPr>
              <w:rPr>
                <w:rFonts w:ascii="Arial" w:hAnsi="Arial" w:cs="Arial"/>
                <w:sz w:val="24"/>
                <w:szCs w:val="24"/>
              </w:rPr>
            </w:pPr>
            <w:r w:rsidRPr="005C20BC">
              <w:rPr>
                <w:rFonts w:ascii="Arial" w:hAnsi="Arial" w:cs="Arial"/>
                <w:sz w:val="24"/>
                <w:szCs w:val="24"/>
              </w:rPr>
              <w:t>Completion Date</w:t>
            </w:r>
          </w:p>
        </w:tc>
        <w:tc>
          <w:tcPr>
            <w:tcW w:w="7007" w:type="dxa"/>
          </w:tcPr>
          <w:p w14:paraId="2C5C7DCA" w14:textId="77777777" w:rsidR="008A1C3B" w:rsidRPr="005C20BC" w:rsidRDefault="008A1C3B" w:rsidP="008A1C3B">
            <w:pPr>
              <w:rPr>
                <w:rFonts w:ascii="Arial" w:hAnsi="Arial" w:cs="Arial"/>
                <w:color w:val="000000"/>
                <w:sz w:val="24"/>
                <w:szCs w:val="24"/>
              </w:rPr>
            </w:pPr>
            <w:r w:rsidRPr="005C20BC">
              <w:rPr>
                <w:rFonts w:ascii="Arial" w:hAnsi="Arial" w:cs="Arial"/>
                <w:color w:val="000000"/>
                <w:sz w:val="24"/>
                <w:szCs w:val="24"/>
              </w:rPr>
              <w:t>18/06/2025</w:t>
            </w:r>
          </w:p>
        </w:tc>
      </w:tr>
      <w:tr w:rsidR="008A1C3B" w:rsidRPr="005C20BC" w14:paraId="15AB66B5" w14:textId="77777777" w:rsidTr="008A1C3B">
        <w:tc>
          <w:tcPr>
            <w:tcW w:w="2235" w:type="dxa"/>
          </w:tcPr>
          <w:p w14:paraId="3C63F0DE" w14:textId="77777777" w:rsidR="008A1C3B" w:rsidRPr="005C20BC" w:rsidRDefault="008A1C3B" w:rsidP="008A1C3B">
            <w:pPr>
              <w:rPr>
                <w:rFonts w:ascii="Arial" w:hAnsi="Arial" w:cs="Arial"/>
                <w:sz w:val="24"/>
                <w:szCs w:val="24"/>
              </w:rPr>
            </w:pPr>
            <w:r w:rsidRPr="005C20BC">
              <w:rPr>
                <w:rFonts w:ascii="Arial" w:hAnsi="Arial" w:cs="Arial"/>
                <w:sz w:val="24"/>
                <w:szCs w:val="24"/>
              </w:rPr>
              <w:t>Total Cost</w:t>
            </w:r>
          </w:p>
        </w:tc>
        <w:tc>
          <w:tcPr>
            <w:tcW w:w="7007" w:type="dxa"/>
          </w:tcPr>
          <w:p w14:paraId="611C4C63" w14:textId="77777777" w:rsidR="008A1C3B" w:rsidRPr="005C20BC" w:rsidRDefault="008A1C3B" w:rsidP="008A1C3B">
            <w:pPr>
              <w:rPr>
                <w:rFonts w:ascii="Arial" w:hAnsi="Arial" w:cs="Arial"/>
                <w:sz w:val="24"/>
                <w:szCs w:val="24"/>
              </w:rPr>
            </w:pPr>
            <w:r w:rsidRPr="005C20BC">
              <w:rPr>
                <w:rFonts w:ascii="Arial" w:eastAsia="Times New Roman" w:hAnsi="Arial" w:cs="Arial"/>
                <w:b/>
                <w:color w:val="000000"/>
                <w:sz w:val="24"/>
                <w:szCs w:val="24"/>
                <w:lang w:eastAsia="en-GB"/>
              </w:rPr>
              <w:t>£3,000,000</w:t>
            </w:r>
          </w:p>
        </w:tc>
      </w:tr>
      <w:tr w:rsidR="008A1C3B" w:rsidRPr="005C20BC" w14:paraId="588D1F6A" w14:textId="77777777" w:rsidTr="008A1C3B">
        <w:tc>
          <w:tcPr>
            <w:tcW w:w="2235" w:type="dxa"/>
          </w:tcPr>
          <w:p w14:paraId="6B8FE114" w14:textId="77777777" w:rsidR="008A1C3B" w:rsidRPr="005C20BC" w:rsidRDefault="008A1C3B" w:rsidP="008A1C3B">
            <w:pPr>
              <w:rPr>
                <w:rFonts w:ascii="Arial" w:hAnsi="Arial" w:cs="Arial"/>
                <w:sz w:val="24"/>
                <w:szCs w:val="24"/>
              </w:rPr>
            </w:pPr>
            <w:r w:rsidRPr="005C20BC">
              <w:rPr>
                <w:rFonts w:ascii="Arial" w:hAnsi="Arial" w:cs="Arial"/>
                <w:sz w:val="24"/>
                <w:szCs w:val="24"/>
              </w:rPr>
              <w:t>Funding Shortfall</w:t>
            </w:r>
          </w:p>
        </w:tc>
        <w:tc>
          <w:tcPr>
            <w:tcW w:w="7007" w:type="dxa"/>
          </w:tcPr>
          <w:p w14:paraId="09BAA65E"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£2,550,000</w:t>
            </w:r>
          </w:p>
        </w:tc>
      </w:tr>
      <w:tr w:rsidR="008A1C3B" w:rsidRPr="005C20BC" w14:paraId="1B4446D1" w14:textId="77777777" w:rsidTr="008A1C3B">
        <w:tc>
          <w:tcPr>
            <w:tcW w:w="2235" w:type="dxa"/>
          </w:tcPr>
          <w:p w14:paraId="38FB1959" w14:textId="77777777" w:rsidR="008A1C3B" w:rsidRPr="005C20BC" w:rsidRDefault="008A1C3B" w:rsidP="008A1C3B">
            <w:pPr>
              <w:rPr>
                <w:rFonts w:ascii="Arial" w:hAnsi="Arial" w:cs="Arial"/>
                <w:sz w:val="24"/>
                <w:szCs w:val="24"/>
              </w:rPr>
            </w:pPr>
            <w:r w:rsidRPr="005C20BC">
              <w:rPr>
                <w:rFonts w:ascii="Arial" w:hAnsi="Arial" w:cs="Arial"/>
                <w:sz w:val="24"/>
                <w:szCs w:val="24"/>
              </w:rPr>
              <w:t>CIL Contribution?</w:t>
            </w:r>
          </w:p>
        </w:tc>
        <w:tc>
          <w:tcPr>
            <w:tcW w:w="7007" w:type="dxa"/>
          </w:tcPr>
          <w:p w14:paraId="14083E21" w14:textId="77777777" w:rsidR="008A1C3B" w:rsidRPr="005C20BC" w:rsidRDefault="008A1C3B" w:rsidP="008A1C3B">
            <w:pPr>
              <w:rPr>
                <w:rFonts w:ascii="Arial" w:hAnsi="Arial" w:cs="Arial"/>
                <w:sz w:val="24"/>
                <w:szCs w:val="24"/>
              </w:rPr>
            </w:pPr>
            <w:r w:rsidRPr="005C20BC">
              <w:rPr>
                <w:rFonts w:ascii="Arial" w:hAnsi="Arial" w:cs="Arial"/>
                <w:sz w:val="24"/>
                <w:szCs w:val="24"/>
              </w:rPr>
              <w:t>TBC</w:t>
            </w:r>
          </w:p>
        </w:tc>
      </w:tr>
      <w:tr w:rsidR="008A1C3B" w:rsidRPr="005C20BC" w14:paraId="3B5A66EF" w14:textId="77777777" w:rsidTr="008A1C3B">
        <w:tc>
          <w:tcPr>
            <w:tcW w:w="2235" w:type="dxa"/>
          </w:tcPr>
          <w:p w14:paraId="255D76B3" w14:textId="77777777" w:rsidR="008A1C3B" w:rsidRPr="005C20BC" w:rsidRDefault="008A1C3B" w:rsidP="008A1C3B">
            <w:pPr>
              <w:rPr>
                <w:rFonts w:ascii="Arial" w:hAnsi="Arial" w:cs="Arial"/>
                <w:sz w:val="24"/>
                <w:szCs w:val="24"/>
              </w:rPr>
            </w:pPr>
            <w:r w:rsidRPr="005C20BC">
              <w:rPr>
                <w:rFonts w:ascii="Arial" w:hAnsi="Arial" w:cs="Arial"/>
                <w:sz w:val="24"/>
                <w:szCs w:val="24"/>
              </w:rPr>
              <w:t>Directly Delivers</w:t>
            </w:r>
          </w:p>
        </w:tc>
        <w:tc>
          <w:tcPr>
            <w:tcW w:w="7007" w:type="dxa"/>
          </w:tcPr>
          <w:p w14:paraId="0D9F8267"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Reduction of flood and erosion risk </w:t>
            </w:r>
          </w:p>
        </w:tc>
      </w:tr>
      <w:tr w:rsidR="008A1C3B" w:rsidRPr="005C20BC" w14:paraId="1E34EF3F" w14:textId="77777777" w:rsidTr="008A1C3B">
        <w:tc>
          <w:tcPr>
            <w:tcW w:w="2235" w:type="dxa"/>
          </w:tcPr>
          <w:p w14:paraId="162BBD89" w14:textId="77777777" w:rsidR="008A1C3B" w:rsidRPr="005C20BC" w:rsidRDefault="008A1C3B" w:rsidP="008A1C3B">
            <w:pPr>
              <w:rPr>
                <w:rFonts w:ascii="Arial" w:hAnsi="Arial" w:cs="Arial"/>
                <w:sz w:val="24"/>
                <w:szCs w:val="24"/>
              </w:rPr>
            </w:pPr>
            <w:r w:rsidRPr="005C20BC">
              <w:rPr>
                <w:rFonts w:ascii="Arial" w:hAnsi="Arial" w:cs="Arial"/>
                <w:sz w:val="24"/>
                <w:szCs w:val="24"/>
              </w:rPr>
              <w:t>Indirectly Delivers</w:t>
            </w:r>
          </w:p>
        </w:tc>
        <w:tc>
          <w:tcPr>
            <w:tcW w:w="7007" w:type="dxa"/>
          </w:tcPr>
          <w:p w14:paraId="2712FB06"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Economic benefits through preservation of assets essential to visitor economy and other key infrastructure </w:t>
            </w:r>
          </w:p>
        </w:tc>
      </w:tr>
      <w:tr w:rsidR="008A1C3B" w:rsidRPr="005C20BC" w14:paraId="0EF5BF4F" w14:textId="77777777" w:rsidTr="008A1C3B">
        <w:tc>
          <w:tcPr>
            <w:tcW w:w="2235" w:type="dxa"/>
          </w:tcPr>
          <w:p w14:paraId="6FCB0419" w14:textId="77777777" w:rsidR="008A1C3B" w:rsidRPr="005C20BC" w:rsidRDefault="008A1C3B" w:rsidP="008A1C3B">
            <w:pPr>
              <w:rPr>
                <w:rFonts w:ascii="Arial" w:hAnsi="Arial" w:cs="Arial"/>
                <w:sz w:val="24"/>
                <w:szCs w:val="24"/>
              </w:rPr>
            </w:pPr>
            <w:r w:rsidRPr="005C20BC">
              <w:rPr>
                <w:rFonts w:ascii="Arial" w:hAnsi="Arial" w:cs="Arial"/>
                <w:sz w:val="24"/>
                <w:szCs w:val="24"/>
              </w:rPr>
              <w:t>Status</w:t>
            </w:r>
          </w:p>
        </w:tc>
        <w:tc>
          <w:tcPr>
            <w:tcW w:w="7007" w:type="dxa"/>
          </w:tcPr>
          <w:p w14:paraId="5A692678"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Anticipated start date 18/12/2023</w:t>
            </w:r>
          </w:p>
        </w:tc>
      </w:tr>
      <w:tr w:rsidR="008A1C3B" w:rsidRPr="005C20BC" w14:paraId="3C09B033" w14:textId="77777777" w:rsidTr="008A1C3B">
        <w:tc>
          <w:tcPr>
            <w:tcW w:w="2235" w:type="dxa"/>
          </w:tcPr>
          <w:p w14:paraId="04B8FAE4"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477DB15A" w14:textId="77777777" w:rsidR="008A1C3B" w:rsidRPr="005C20BC" w:rsidRDefault="008A1C3B" w:rsidP="008A1C3B">
            <w:pPr>
              <w:rPr>
                <w:rFonts w:ascii="Arial" w:hAnsi="Arial" w:cs="Arial"/>
                <w:sz w:val="24"/>
                <w:szCs w:val="24"/>
              </w:rPr>
            </w:pPr>
            <w:r w:rsidRPr="005C20BC">
              <w:rPr>
                <w:rFonts w:ascii="Arial" w:hAnsi="Arial" w:cs="Arial"/>
                <w:sz w:val="24"/>
                <w:szCs w:val="24"/>
              </w:rPr>
              <w:t>Bill Parker &amp; Paul Patterson, Coastal Partnership East</w:t>
            </w:r>
          </w:p>
        </w:tc>
      </w:tr>
    </w:tbl>
    <w:p w14:paraId="5AB95A96" w14:textId="77777777" w:rsidR="008A1C3B" w:rsidRPr="005C20BC" w:rsidRDefault="008A1C3B" w:rsidP="008A1C3B">
      <w:pPr>
        <w:spacing w:after="0"/>
        <w:rPr>
          <w:rFonts w:cs="Arial"/>
          <w:sz w:val="24"/>
          <w:szCs w:val="24"/>
        </w:rPr>
      </w:pPr>
    </w:p>
    <w:p w14:paraId="13D4FFF7" w14:textId="77777777" w:rsidR="008121F9" w:rsidRDefault="008121F9" w:rsidP="008121F9">
      <w:pPr>
        <w:spacing w:after="0"/>
        <w:rPr>
          <w:rFonts w:eastAsia="Times New Roman" w:cs="Arial"/>
          <w:color w:val="1F497D" w:themeColor="text2"/>
          <w:sz w:val="24"/>
          <w:szCs w:val="24"/>
          <w:lang w:eastAsia="en-GB"/>
        </w:rPr>
      </w:pPr>
    </w:p>
    <w:p w14:paraId="6D6C678A" w14:textId="77777777" w:rsidR="008121F9" w:rsidRDefault="008121F9" w:rsidP="008121F9">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lastRenderedPageBreak/>
        <w:t>Aldeburgh Town Shingle Engine</w:t>
      </w:r>
    </w:p>
    <w:p w14:paraId="72CD1DE7" w14:textId="77777777" w:rsidR="008121F9" w:rsidRPr="005C20BC" w:rsidRDefault="008121F9" w:rsidP="008121F9">
      <w:pPr>
        <w:spacing w:after="0"/>
        <w:rPr>
          <w:rFonts w:eastAsia="Times New Roman" w:cs="Arial"/>
          <w:color w:val="000000"/>
          <w:sz w:val="24"/>
          <w:szCs w:val="24"/>
          <w:lang w:eastAsia="en-GB"/>
        </w:rPr>
      </w:pPr>
    </w:p>
    <w:p w14:paraId="42012206" w14:textId="77777777" w:rsidR="008121F9" w:rsidRPr="005C20BC" w:rsidRDefault="008121F9" w:rsidP="008121F9">
      <w:pPr>
        <w:spacing w:after="0"/>
        <w:rPr>
          <w:rFonts w:cs="Arial"/>
          <w:sz w:val="24"/>
          <w:szCs w:val="24"/>
        </w:rPr>
      </w:pPr>
      <w:proofErr w:type="gramStart"/>
      <w:r w:rsidRPr="005C20BC">
        <w:rPr>
          <w:rFonts w:eastAsia="Times New Roman" w:cs="Arial"/>
          <w:color w:val="000000"/>
          <w:sz w:val="24"/>
          <w:szCs w:val="24"/>
          <w:lang w:eastAsia="en-GB"/>
        </w:rPr>
        <w:t>Scheme to manage coast/estuary breach risk.</w:t>
      </w:r>
      <w:proofErr w:type="gramEnd"/>
    </w:p>
    <w:tbl>
      <w:tblPr>
        <w:tblStyle w:val="TableGrid2"/>
        <w:tblW w:w="0" w:type="auto"/>
        <w:tblLook w:val="04A0" w:firstRow="1" w:lastRow="0" w:firstColumn="1" w:lastColumn="0" w:noHBand="0" w:noVBand="1"/>
      </w:tblPr>
      <w:tblGrid>
        <w:gridCol w:w="2235"/>
        <w:gridCol w:w="7007"/>
      </w:tblGrid>
      <w:tr w:rsidR="008121F9" w:rsidRPr="005C20BC" w14:paraId="4751534F" w14:textId="77777777" w:rsidTr="008A1C3B">
        <w:tc>
          <w:tcPr>
            <w:tcW w:w="2235" w:type="dxa"/>
          </w:tcPr>
          <w:p w14:paraId="40832ACE" w14:textId="77777777" w:rsidR="008121F9" w:rsidRPr="005C20BC" w:rsidRDefault="008121F9" w:rsidP="008A1C3B">
            <w:pPr>
              <w:rPr>
                <w:rFonts w:ascii="Arial" w:hAnsi="Arial" w:cs="Arial"/>
                <w:sz w:val="24"/>
                <w:szCs w:val="24"/>
              </w:rPr>
            </w:pPr>
            <w:r w:rsidRPr="005C20BC">
              <w:rPr>
                <w:rFonts w:ascii="Arial" w:hAnsi="Arial" w:cs="Arial"/>
                <w:sz w:val="24"/>
                <w:szCs w:val="24"/>
              </w:rPr>
              <w:t>Location</w:t>
            </w:r>
          </w:p>
        </w:tc>
        <w:tc>
          <w:tcPr>
            <w:tcW w:w="7007" w:type="dxa"/>
          </w:tcPr>
          <w:p w14:paraId="030DE686" w14:textId="77777777" w:rsidR="008121F9" w:rsidRPr="005C20BC" w:rsidRDefault="008121F9" w:rsidP="008A1C3B">
            <w:pPr>
              <w:rPr>
                <w:rFonts w:ascii="Arial" w:hAnsi="Arial" w:cs="Arial"/>
                <w:sz w:val="24"/>
                <w:szCs w:val="24"/>
              </w:rPr>
            </w:pPr>
            <w:r w:rsidRPr="005C20BC">
              <w:rPr>
                <w:rFonts w:ascii="Arial" w:eastAsia="Times New Roman" w:hAnsi="Arial" w:cs="Arial"/>
                <w:color w:val="000000"/>
                <w:sz w:val="24"/>
                <w:szCs w:val="24"/>
                <w:lang w:eastAsia="en-GB"/>
              </w:rPr>
              <w:t>Aldeburgh, Suffolk</w:t>
            </w:r>
          </w:p>
        </w:tc>
      </w:tr>
      <w:tr w:rsidR="008121F9" w:rsidRPr="005C20BC" w14:paraId="2F29BAF9" w14:textId="77777777" w:rsidTr="008A1C3B">
        <w:tc>
          <w:tcPr>
            <w:tcW w:w="2235" w:type="dxa"/>
          </w:tcPr>
          <w:p w14:paraId="15F5D31F" w14:textId="77777777" w:rsidR="008121F9" w:rsidRPr="005C20BC" w:rsidRDefault="008121F9" w:rsidP="008A1C3B">
            <w:pPr>
              <w:rPr>
                <w:rFonts w:ascii="Arial" w:hAnsi="Arial" w:cs="Arial"/>
                <w:sz w:val="24"/>
                <w:szCs w:val="24"/>
              </w:rPr>
            </w:pPr>
            <w:r w:rsidRPr="005C20BC">
              <w:rPr>
                <w:rFonts w:ascii="Arial" w:hAnsi="Arial" w:cs="Arial"/>
                <w:sz w:val="24"/>
                <w:szCs w:val="24"/>
              </w:rPr>
              <w:t>Lead Organisation</w:t>
            </w:r>
          </w:p>
        </w:tc>
        <w:tc>
          <w:tcPr>
            <w:tcW w:w="7007" w:type="dxa"/>
          </w:tcPr>
          <w:p w14:paraId="12B11971" w14:textId="77777777" w:rsidR="008121F9" w:rsidRPr="005C20BC" w:rsidRDefault="008121F9" w:rsidP="008A1C3B">
            <w:pPr>
              <w:rPr>
                <w:rFonts w:ascii="Arial" w:hAnsi="Arial" w:cs="Arial"/>
                <w:sz w:val="24"/>
                <w:szCs w:val="24"/>
              </w:rPr>
            </w:pPr>
            <w:r w:rsidRPr="005C20BC">
              <w:rPr>
                <w:rFonts w:ascii="Arial" w:eastAsia="Times New Roman" w:hAnsi="Arial" w:cs="Arial"/>
                <w:color w:val="000000"/>
                <w:sz w:val="24"/>
                <w:szCs w:val="24"/>
                <w:lang w:eastAsia="en-GB"/>
              </w:rPr>
              <w:t>TBA</w:t>
            </w:r>
          </w:p>
        </w:tc>
      </w:tr>
      <w:tr w:rsidR="008121F9" w:rsidRPr="005C20BC" w14:paraId="095AB2A5" w14:textId="77777777" w:rsidTr="008A1C3B">
        <w:tc>
          <w:tcPr>
            <w:tcW w:w="2235" w:type="dxa"/>
          </w:tcPr>
          <w:p w14:paraId="6EF6C1C3" w14:textId="77777777" w:rsidR="008121F9" w:rsidRPr="005C20BC" w:rsidRDefault="008121F9" w:rsidP="008A1C3B">
            <w:pPr>
              <w:rPr>
                <w:rFonts w:ascii="Arial" w:hAnsi="Arial" w:cs="Arial"/>
                <w:sz w:val="24"/>
                <w:szCs w:val="24"/>
              </w:rPr>
            </w:pPr>
            <w:r w:rsidRPr="005C20BC">
              <w:rPr>
                <w:rFonts w:ascii="Arial" w:hAnsi="Arial" w:cs="Arial"/>
                <w:sz w:val="24"/>
                <w:szCs w:val="24"/>
              </w:rPr>
              <w:t>Completion Date</w:t>
            </w:r>
          </w:p>
        </w:tc>
        <w:tc>
          <w:tcPr>
            <w:tcW w:w="7007" w:type="dxa"/>
          </w:tcPr>
          <w:p w14:paraId="0B7457D8" w14:textId="77777777" w:rsidR="008121F9" w:rsidRPr="005C20BC" w:rsidRDefault="008121F9" w:rsidP="008A1C3B">
            <w:pPr>
              <w:rPr>
                <w:rFonts w:ascii="Arial" w:hAnsi="Arial" w:cs="Arial"/>
                <w:color w:val="000000"/>
                <w:sz w:val="24"/>
                <w:szCs w:val="24"/>
              </w:rPr>
            </w:pPr>
            <w:r w:rsidRPr="005C20BC">
              <w:rPr>
                <w:rFonts w:ascii="Arial" w:hAnsi="Arial" w:cs="Arial"/>
                <w:color w:val="000000"/>
                <w:sz w:val="24"/>
                <w:szCs w:val="24"/>
              </w:rPr>
              <w:t>TBC</w:t>
            </w:r>
          </w:p>
        </w:tc>
      </w:tr>
      <w:tr w:rsidR="008121F9" w:rsidRPr="005C20BC" w14:paraId="3A2D7BD0" w14:textId="77777777" w:rsidTr="008A1C3B">
        <w:tc>
          <w:tcPr>
            <w:tcW w:w="2235" w:type="dxa"/>
          </w:tcPr>
          <w:p w14:paraId="778407C1" w14:textId="77777777" w:rsidR="008121F9" w:rsidRPr="005C20BC" w:rsidRDefault="008121F9" w:rsidP="008A1C3B">
            <w:pPr>
              <w:rPr>
                <w:rFonts w:ascii="Arial" w:hAnsi="Arial" w:cs="Arial"/>
                <w:sz w:val="24"/>
                <w:szCs w:val="24"/>
              </w:rPr>
            </w:pPr>
            <w:r w:rsidRPr="005C20BC">
              <w:rPr>
                <w:rFonts w:ascii="Arial" w:hAnsi="Arial" w:cs="Arial"/>
                <w:sz w:val="24"/>
                <w:szCs w:val="24"/>
              </w:rPr>
              <w:t>Total Cost</w:t>
            </w:r>
          </w:p>
        </w:tc>
        <w:tc>
          <w:tcPr>
            <w:tcW w:w="7007" w:type="dxa"/>
          </w:tcPr>
          <w:p w14:paraId="1F2A7093" w14:textId="77777777" w:rsidR="008121F9" w:rsidRPr="005C20BC" w:rsidRDefault="008121F9" w:rsidP="008A1C3B">
            <w:pPr>
              <w:rPr>
                <w:rFonts w:ascii="Arial" w:hAnsi="Arial" w:cs="Arial"/>
                <w:sz w:val="24"/>
                <w:szCs w:val="24"/>
              </w:rPr>
            </w:pPr>
            <w:r w:rsidRPr="005C20BC">
              <w:rPr>
                <w:rFonts w:ascii="Arial" w:eastAsia="Times New Roman" w:hAnsi="Arial" w:cs="Arial"/>
                <w:b/>
                <w:color w:val="000000"/>
                <w:sz w:val="24"/>
                <w:szCs w:val="24"/>
                <w:lang w:eastAsia="en-GB"/>
              </w:rPr>
              <w:t>£9,000,000</w:t>
            </w:r>
          </w:p>
        </w:tc>
      </w:tr>
      <w:tr w:rsidR="008121F9" w:rsidRPr="005C20BC" w14:paraId="0161E7E6" w14:textId="77777777" w:rsidTr="008A1C3B">
        <w:tc>
          <w:tcPr>
            <w:tcW w:w="2235" w:type="dxa"/>
          </w:tcPr>
          <w:p w14:paraId="7DF3AE2E" w14:textId="77777777" w:rsidR="008121F9" w:rsidRPr="005C20BC" w:rsidRDefault="008121F9" w:rsidP="008A1C3B">
            <w:pPr>
              <w:rPr>
                <w:rFonts w:ascii="Arial" w:hAnsi="Arial" w:cs="Arial"/>
                <w:sz w:val="24"/>
                <w:szCs w:val="24"/>
              </w:rPr>
            </w:pPr>
            <w:r w:rsidRPr="005C20BC">
              <w:rPr>
                <w:rFonts w:ascii="Arial" w:hAnsi="Arial" w:cs="Arial"/>
                <w:sz w:val="24"/>
                <w:szCs w:val="24"/>
              </w:rPr>
              <w:t>Funding Shortfall</w:t>
            </w:r>
          </w:p>
        </w:tc>
        <w:tc>
          <w:tcPr>
            <w:tcW w:w="7007" w:type="dxa"/>
          </w:tcPr>
          <w:p w14:paraId="086E0FD4" w14:textId="77777777" w:rsidR="008121F9" w:rsidRPr="005C20BC" w:rsidRDefault="008121F9" w:rsidP="008A1C3B">
            <w:pPr>
              <w:rPr>
                <w:rFonts w:ascii="Arial" w:hAnsi="Arial" w:cs="Arial"/>
                <w:sz w:val="24"/>
                <w:szCs w:val="24"/>
              </w:rPr>
            </w:pPr>
            <w:r w:rsidRPr="005C20BC">
              <w:rPr>
                <w:rFonts w:ascii="Arial" w:eastAsia="Times New Roman" w:hAnsi="Arial" w:cs="Arial"/>
                <w:color w:val="000000"/>
                <w:sz w:val="24"/>
                <w:szCs w:val="24"/>
                <w:lang w:eastAsia="en-GB"/>
              </w:rPr>
              <w:t>TBC</w:t>
            </w:r>
          </w:p>
        </w:tc>
      </w:tr>
      <w:tr w:rsidR="008121F9" w:rsidRPr="005C20BC" w14:paraId="3F9C46D5" w14:textId="77777777" w:rsidTr="008A1C3B">
        <w:tc>
          <w:tcPr>
            <w:tcW w:w="2235" w:type="dxa"/>
          </w:tcPr>
          <w:p w14:paraId="240A18A8" w14:textId="77777777" w:rsidR="008121F9" w:rsidRPr="005C20BC" w:rsidRDefault="008121F9" w:rsidP="008A1C3B">
            <w:pPr>
              <w:rPr>
                <w:rFonts w:ascii="Arial" w:hAnsi="Arial" w:cs="Arial"/>
                <w:sz w:val="24"/>
                <w:szCs w:val="24"/>
              </w:rPr>
            </w:pPr>
            <w:r w:rsidRPr="005C20BC">
              <w:rPr>
                <w:rFonts w:ascii="Arial" w:hAnsi="Arial" w:cs="Arial"/>
                <w:sz w:val="24"/>
                <w:szCs w:val="24"/>
              </w:rPr>
              <w:t>CIL Contribution?</w:t>
            </w:r>
          </w:p>
        </w:tc>
        <w:tc>
          <w:tcPr>
            <w:tcW w:w="7007" w:type="dxa"/>
          </w:tcPr>
          <w:p w14:paraId="32609E0E" w14:textId="77777777" w:rsidR="008121F9" w:rsidRPr="005C20BC" w:rsidRDefault="008121F9" w:rsidP="008A1C3B">
            <w:pPr>
              <w:rPr>
                <w:rFonts w:ascii="Arial" w:hAnsi="Arial" w:cs="Arial"/>
                <w:sz w:val="24"/>
                <w:szCs w:val="24"/>
              </w:rPr>
            </w:pPr>
            <w:r w:rsidRPr="005C20BC">
              <w:rPr>
                <w:rFonts w:ascii="Arial" w:hAnsi="Arial" w:cs="Arial"/>
                <w:sz w:val="24"/>
                <w:szCs w:val="24"/>
              </w:rPr>
              <w:t>TBC</w:t>
            </w:r>
          </w:p>
        </w:tc>
      </w:tr>
      <w:tr w:rsidR="008121F9" w:rsidRPr="005C20BC" w14:paraId="448EE732" w14:textId="77777777" w:rsidTr="008A1C3B">
        <w:tc>
          <w:tcPr>
            <w:tcW w:w="2235" w:type="dxa"/>
          </w:tcPr>
          <w:p w14:paraId="69561D00" w14:textId="77777777" w:rsidR="008121F9" w:rsidRPr="005C20BC" w:rsidRDefault="008121F9" w:rsidP="008A1C3B">
            <w:pPr>
              <w:rPr>
                <w:rFonts w:ascii="Arial" w:hAnsi="Arial" w:cs="Arial"/>
                <w:sz w:val="24"/>
                <w:szCs w:val="24"/>
              </w:rPr>
            </w:pPr>
            <w:r w:rsidRPr="005C20BC">
              <w:rPr>
                <w:rFonts w:ascii="Arial" w:hAnsi="Arial" w:cs="Arial"/>
                <w:sz w:val="24"/>
                <w:szCs w:val="24"/>
              </w:rPr>
              <w:t>Directly Delivers</w:t>
            </w:r>
          </w:p>
        </w:tc>
        <w:tc>
          <w:tcPr>
            <w:tcW w:w="7007" w:type="dxa"/>
          </w:tcPr>
          <w:p w14:paraId="27A37366" w14:textId="77777777" w:rsidR="008121F9" w:rsidRPr="005C20BC" w:rsidRDefault="008121F9" w:rsidP="008A1C3B">
            <w:pPr>
              <w:rPr>
                <w:rFonts w:ascii="Arial" w:hAnsi="Arial" w:cs="Arial"/>
                <w:sz w:val="24"/>
                <w:szCs w:val="24"/>
              </w:rPr>
            </w:pPr>
            <w:r w:rsidRPr="005C20BC">
              <w:rPr>
                <w:rFonts w:ascii="Arial" w:hAnsi="Arial" w:cs="Arial"/>
                <w:sz w:val="24"/>
                <w:szCs w:val="24"/>
              </w:rPr>
              <w:t xml:space="preserve">Reduction of flood and erosion risk </w:t>
            </w:r>
          </w:p>
        </w:tc>
      </w:tr>
      <w:tr w:rsidR="008121F9" w:rsidRPr="005C20BC" w14:paraId="60B66DC6" w14:textId="77777777" w:rsidTr="008A1C3B">
        <w:tc>
          <w:tcPr>
            <w:tcW w:w="2235" w:type="dxa"/>
          </w:tcPr>
          <w:p w14:paraId="39484C85" w14:textId="77777777" w:rsidR="008121F9" w:rsidRPr="005C20BC" w:rsidRDefault="008121F9" w:rsidP="008A1C3B">
            <w:pPr>
              <w:rPr>
                <w:rFonts w:ascii="Arial" w:hAnsi="Arial" w:cs="Arial"/>
                <w:sz w:val="24"/>
                <w:szCs w:val="24"/>
              </w:rPr>
            </w:pPr>
            <w:r w:rsidRPr="005C20BC">
              <w:rPr>
                <w:rFonts w:ascii="Arial" w:hAnsi="Arial" w:cs="Arial"/>
                <w:sz w:val="24"/>
                <w:szCs w:val="24"/>
              </w:rPr>
              <w:t>Indirectly Delivers</w:t>
            </w:r>
          </w:p>
        </w:tc>
        <w:tc>
          <w:tcPr>
            <w:tcW w:w="7007" w:type="dxa"/>
          </w:tcPr>
          <w:p w14:paraId="25AC5E9D" w14:textId="77777777" w:rsidR="008121F9" w:rsidRPr="005C20BC" w:rsidRDefault="008121F9" w:rsidP="008A1C3B">
            <w:pPr>
              <w:rPr>
                <w:rFonts w:ascii="Arial" w:hAnsi="Arial" w:cs="Arial"/>
                <w:sz w:val="24"/>
                <w:szCs w:val="24"/>
              </w:rPr>
            </w:pPr>
            <w:r w:rsidRPr="005C20BC">
              <w:rPr>
                <w:rFonts w:ascii="Arial" w:hAnsi="Arial" w:cs="Arial"/>
                <w:sz w:val="24"/>
                <w:szCs w:val="24"/>
              </w:rPr>
              <w:t xml:space="preserve">Economic benefits through preservation of assets essential to visitor economy and other key infrastructure </w:t>
            </w:r>
          </w:p>
        </w:tc>
      </w:tr>
      <w:tr w:rsidR="008121F9" w:rsidRPr="005C20BC" w14:paraId="2CDFEA0D" w14:textId="77777777" w:rsidTr="008A1C3B">
        <w:tc>
          <w:tcPr>
            <w:tcW w:w="2235" w:type="dxa"/>
          </w:tcPr>
          <w:p w14:paraId="519E1C5F" w14:textId="77777777" w:rsidR="008121F9" w:rsidRPr="005C20BC" w:rsidRDefault="008121F9" w:rsidP="008A1C3B">
            <w:pPr>
              <w:rPr>
                <w:rFonts w:ascii="Arial" w:hAnsi="Arial" w:cs="Arial"/>
                <w:sz w:val="24"/>
                <w:szCs w:val="24"/>
              </w:rPr>
            </w:pPr>
            <w:r w:rsidRPr="005C20BC">
              <w:rPr>
                <w:rFonts w:ascii="Arial" w:hAnsi="Arial" w:cs="Arial"/>
                <w:sz w:val="24"/>
                <w:szCs w:val="24"/>
              </w:rPr>
              <w:t>Status</w:t>
            </w:r>
          </w:p>
        </w:tc>
        <w:tc>
          <w:tcPr>
            <w:tcW w:w="7007" w:type="dxa"/>
          </w:tcPr>
          <w:p w14:paraId="39B34161" w14:textId="77777777" w:rsidR="008121F9" w:rsidRPr="005C20BC" w:rsidRDefault="008121F9" w:rsidP="008A1C3B">
            <w:pPr>
              <w:rPr>
                <w:rFonts w:ascii="Arial" w:hAnsi="Arial" w:cs="Arial"/>
                <w:sz w:val="24"/>
                <w:szCs w:val="24"/>
              </w:rPr>
            </w:pPr>
            <w:r w:rsidRPr="005C20BC">
              <w:rPr>
                <w:rFonts w:ascii="Arial" w:eastAsia="Times New Roman" w:hAnsi="Arial" w:cs="Arial"/>
                <w:color w:val="000000"/>
                <w:sz w:val="24"/>
                <w:szCs w:val="24"/>
                <w:lang w:eastAsia="en-GB"/>
              </w:rPr>
              <w:t>TBC</w:t>
            </w:r>
          </w:p>
        </w:tc>
      </w:tr>
      <w:tr w:rsidR="008121F9" w:rsidRPr="005C20BC" w14:paraId="6D74C060" w14:textId="77777777" w:rsidTr="008A1C3B">
        <w:tc>
          <w:tcPr>
            <w:tcW w:w="2235" w:type="dxa"/>
          </w:tcPr>
          <w:p w14:paraId="2522B6F6" w14:textId="77777777" w:rsidR="008121F9" w:rsidRPr="005C20BC" w:rsidRDefault="008121F9" w:rsidP="008A1C3B">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3FD1C4B9" w14:textId="77777777" w:rsidR="008121F9" w:rsidRPr="005C20BC" w:rsidRDefault="008121F9" w:rsidP="008A1C3B">
            <w:pPr>
              <w:rPr>
                <w:rFonts w:ascii="Arial" w:hAnsi="Arial" w:cs="Arial"/>
                <w:sz w:val="24"/>
                <w:szCs w:val="24"/>
              </w:rPr>
            </w:pPr>
            <w:r w:rsidRPr="005C20BC">
              <w:rPr>
                <w:rFonts w:ascii="Arial" w:hAnsi="Arial" w:cs="Arial"/>
                <w:sz w:val="24"/>
                <w:szCs w:val="24"/>
              </w:rPr>
              <w:t>TBC</w:t>
            </w:r>
          </w:p>
        </w:tc>
      </w:tr>
    </w:tbl>
    <w:p w14:paraId="3305148B" w14:textId="77777777" w:rsidR="008121F9" w:rsidRPr="005C20BC" w:rsidRDefault="008121F9" w:rsidP="008121F9">
      <w:pPr>
        <w:spacing w:after="0"/>
        <w:rPr>
          <w:rFonts w:cs="Arial"/>
          <w:sz w:val="24"/>
          <w:szCs w:val="24"/>
        </w:rPr>
      </w:pPr>
    </w:p>
    <w:p w14:paraId="64F1E11A" w14:textId="77777777" w:rsidR="008121F9" w:rsidRDefault="008121F9" w:rsidP="008121F9">
      <w:pPr>
        <w:spacing w:after="0"/>
        <w:rPr>
          <w:rFonts w:eastAsia="Times New Roman" w:cs="Arial"/>
          <w:color w:val="1F497D" w:themeColor="text2"/>
          <w:sz w:val="24"/>
          <w:szCs w:val="24"/>
          <w:lang w:eastAsia="en-GB"/>
        </w:rPr>
      </w:pPr>
      <w:r>
        <w:rPr>
          <w:rFonts w:eastAsia="Times New Roman" w:cs="Arial"/>
          <w:color w:val="1F497D" w:themeColor="text2"/>
          <w:sz w:val="24"/>
          <w:szCs w:val="24"/>
          <w:lang w:eastAsia="en-GB"/>
        </w:rPr>
        <w:t>Alde/</w:t>
      </w:r>
      <w:r w:rsidR="008A1C3B">
        <w:rPr>
          <w:rFonts w:eastAsia="Times New Roman" w:cs="Arial"/>
          <w:color w:val="1F497D" w:themeColor="text2"/>
          <w:sz w:val="24"/>
          <w:szCs w:val="24"/>
          <w:lang w:eastAsia="en-GB"/>
        </w:rPr>
        <w:t>Ore</w:t>
      </w:r>
      <w:r w:rsidRPr="005C20BC">
        <w:rPr>
          <w:rFonts w:eastAsia="Times New Roman" w:cs="Arial"/>
          <w:color w:val="1F497D" w:themeColor="text2"/>
          <w:sz w:val="24"/>
          <w:szCs w:val="24"/>
          <w:lang w:eastAsia="en-GB"/>
        </w:rPr>
        <w:t xml:space="preserve"> River Management</w:t>
      </w:r>
    </w:p>
    <w:p w14:paraId="2E557CA9" w14:textId="77777777" w:rsidR="008121F9" w:rsidRPr="005C20BC" w:rsidRDefault="008121F9" w:rsidP="008121F9">
      <w:pPr>
        <w:spacing w:after="0"/>
        <w:rPr>
          <w:rFonts w:eastAsia="Times New Roman" w:cs="Arial"/>
          <w:color w:val="000000"/>
          <w:sz w:val="24"/>
          <w:szCs w:val="24"/>
          <w:lang w:eastAsia="en-GB"/>
        </w:rPr>
      </w:pPr>
    </w:p>
    <w:p w14:paraId="209C2D8C" w14:textId="77777777" w:rsidR="008121F9" w:rsidRPr="005C20BC" w:rsidRDefault="008121F9" w:rsidP="008121F9">
      <w:pPr>
        <w:spacing w:after="0"/>
        <w:rPr>
          <w:rFonts w:cs="Arial"/>
          <w:sz w:val="24"/>
          <w:szCs w:val="24"/>
        </w:rPr>
      </w:pPr>
      <w:proofErr w:type="gramStart"/>
      <w:r w:rsidRPr="005C20BC">
        <w:rPr>
          <w:rFonts w:eastAsia="Times New Roman" w:cs="Arial"/>
          <w:color w:val="000000"/>
          <w:sz w:val="24"/>
          <w:szCs w:val="24"/>
          <w:lang w:eastAsia="en-GB"/>
        </w:rPr>
        <w:t>Scheme to improve river banks.</w:t>
      </w:r>
      <w:proofErr w:type="gramEnd"/>
    </w:p>
    <w:tbl>
      <w:tblPr>
        <w:tblStyle w:val="TableGrid2"/>
        <w:tblW w:w="0" w:type="auto"/>
        <w:tblLook w:val="04A0" w:firstRow="1" w:lastRow="0" w:firstColumn="1" w:lastColumn="0" w:noHBand="0" w:noVBand="1"/>
      </w:tblPr>
      <w:tblGrid>
        <w:gridCol w:w="2235"/>
        <w:gridCol w:w="7007"/>
      </w:tblGrid>
      <w:tr w:rsidR="008121F9" w:rsidRPr="005C20BC" w14:paraId="7FE45A23" w14:textId="77777777" w:rsidTr="008A1C3B">
        <w:tc>
          <w:tcPr>
            <w:tcW w:w="2235" w:type="dxa"/>
          </w:tcPr>
          <w:p w14:paraId="228C18A5" w14:textId="77777777" w:rsidR="008121F9" w:rsidRPr="005C20BC" w:rsidRDefault="008121F9" w:rsidP="008A1C3B">
            <w:pPr>
              <w:rPr>
                <w:rFonts w:ascii="Arial" w:hAnsi="Arial" w:cs="Arial"/>
                <w:sz w:val="24"/>
                <w:szCs w:val="24"/>
              </w:rPr>
            </w:pPr>
            <w:r w:rsidRPr="005C20BC">
              <w:rPr>
                <w:rFonts w:ascii="Arial" w:hAnsi="Arial" w:cs="Arial"/>
                <w:sz w:val="24"/>
                <w:szCs w:val="24"/>
              </w:rPr>
              <w:t>Location</w:t>
            </w:r>
          </w:p>
        </w:tc>
        <w:tc>
          <w:tcPr>
            <w:tcW w:w="7007" w:type="dxa"/>
          </w:tcPr>
          <w:p w14:paraId="739A4209" w14:textId="77777777" w:rsidR="008121F9" w:rsidRPr="005C20BC" w:rsidRDefault="008A1C3B" w:rsidP="008A1C3B">
            <w:pPr>
              <w:rPr>
                <w:rFonts w:ascii="Arial" w:hAnsi="Arial" w:cs="Arial"/>
                <w:sz w:val="24"/>
                <w:szCs w:val="24"/>
              </w:rPr>
            </w:pPr>
            <w:r>
              <w:rPr>
                <w:rFonts w:ascii="Arial" w:eastAsia="Times New Roman" w:hAnsi="Arial" w:cs="Arial"/>
                <w:color w:val="000000"/>
                <w:sz w:val="24"/>
                <w:szCs w:val="24"/>
                <w:lang w:eastAsia="en-GB"/>
              </w:rPr>
              <w:t>Alde/Ore</w:t>
            </w:r>
            <w:r w:rsidR="008121F9" w:rsidRPr="005C20BC">
              <w:rPr>
                <w:rFonts w:ascii="Arial" w:eastAsia="Times New Roman" w:hAnsi="Arial" w:cs="Arial"/>
                <w:color w:val="000000"/>
                <w:sz w:val="24"/>
                <w:szCs w:val="24"/>
                <w:lang w:eastAsia="en-GB"/>
              </w:rPr>
              <w:t xml:space="preserve"> estuary to Snape.</w:t>
            </w:r>
          </w:p>
        </w:tc>
      </w:tr>
      <w:tr w:rsidR="008121F9" w:rsidRPr="005C20BC" w14:paraId="551F26F4" w14:textId="77777777" w:rsidTr="008A1C3B">
        <w:tc>
          <w:tcPr>
            <w:tcW w:w="2235" w:type="dxa"/>
          </w:tcPr>
          <w:p w14:paraId="7662EF1E" w14:textId="77777777" w:rsidR="008121F9" w:rsidRPr="005C20BC" w:rsidRDefault="008121F9" w:rsidP="008A1C3B">
            <w:pPr>
              <w:rPr>
                <w:rFonts w:ascii="Arial" w:hAnsi="Arial" w:cs="Arial"/>
                <w:sz w:val="24"/>
                <w:szCs w:val="24"/>
              </w:rPr>
            </w:pPr>
            <w:r w:rsidRPr="005C20BC">
              <w:rPr>
                <w:rFonts w:ascii="Arial" w:hAnsi="Arial" w:cs="Arial"/>
                <w:sz w:val="24"/>
                <w:szCs w:val="24"/>
              </w:rPr>
              <w:t>Lead Organisation</w:t>
            </w:r>
          </w:p>
        </w:tc>
        <w:tc>
          <w:tcPr>
            <w:tcW w:w="7007" w:type="dxa"/>
          </w:tcPr>
          <w:p w14:paraId="4C7C3C39" w14:textId="77777777" w:rsidR="008121F9" w:rsidRPr="005C20BC" w:rsidRDefault="008121F9" w:rsidP="008A1C3B">
            <w:pPr>
              <w:rPr>
                <w:rFonts w:ascii="Arial" w:hAnsi="Arial" w:cs="Arial"/>
                <w:sz w:val="24"/>
                <w:szCs w:val="24"/>
              </w:rPr>
            </w:pPr>
            <w:r w:rsidRPr="005C20BC">
              <w:rPr>
                <w:rFonts w:ascii="Arial" w:eastAsia="Times New Roman" w:hAnsi="Arial" w:cs="Arial"/>
                <w:color w:val="000000"/>
                <w:sz w:val="24"/>
                <w:szCs w:val="24"/>
                <w:lang w:eastAsia="en-GB"/>
              </w:rPr>
              <w:t>OAEP</w:t>
            </w:r>
          </w:p>
        </w:tc>
      </w:tr>
      <w:tr w:rsidR="008121F9" w:rsidRPr="005C20BC" w14:paraId="4AF27461" w14:textId="77777777" w:rsidTr="008A1C3B">
        <w:tc>
          <w:tcPr>
            <w:tcW w:w="2235" w:type="dxa"/>
          </w:tcPr>
          <w:p w14:paraId="27264D16" w14:textId="77777777" w:rsidR="008121F9" w:rsidRPr="005C20BC" w:rsidRDefault="008121F9" w:rsidP="008A1C3B">
            <w:pPr>
              <w:rPr>
                <w:rFonts w:ascii="Arial" w:hAnsi="Arial" w:cs="Arial"/>
                <w:sz w:val="24"/>
                <w:szCs w:val="24"/>
              </w:rPr>
            </w:pPr>
            <w:r w:rsidRPr="005C20BC">
              <w:rPr>
                <w:rFonts w:ascii="Arial" w:hAnsi="Arial" w:cs="Arial"/>
                <w:sz w:val="24"/>
                <w:szCs w:val="24"/>
              </w:rPr>
              <w:t>Completion Date</w:t>
            </w:r>
          </w:p>
        </w:tc>
        <w:tc>
          <w:tcPr>
            <w:tcW w:w="7007" w:type="dxa"/>
          </w:tcPr>
          <w:p w14:paraId="036814CB" w14:textId="77777777" w:rsidR="008121F9" w:rsidRPr="005C20BC" w:rsidRDefault="008121F9" w:rsidP="008A1C3B">
            <w:pPr>
              <w:rPr>
                <w:rFonts w:ascii="Arial" w:hAnsi="Arial" w:cs="Arial"/>
                <w:color w:val="000000"/>
                <w:sz w:val="24"/>
                <w:szCs w:val="24"/>
              </w:rPr>
            </w:pPr>
            <w:r w:rsidRPr="005C20BC">
              <w:rPr>
                <w:rFonts w:ascii="Arial" w:hAnsi="Arial" w:cs="Arial"/>
                <w:color w:val="000000"/>
                <w:sz w:val="24"/>
                <w:szCs w:val="24"/>
              </w:rPr>
              <w:t>2025</w:t>
            </w:r>
          </w:p>
        </w:tc>
      </w:tr>
      <w:tr w:rsidR="008121F9" w:rsidRPr="005C20BC" w14:paraId="11AC7226" w14:textId="77777777" w:rsidTr="008A1C3B">
        <w:tc>
          <w:tcPr>
            <w:tcW w:w="2235" w:type="dxa"/>
          </w:tcPr>
          <w:p w14:paraId="526795C3" w14:textId="77777777" w:rsidR="008121F9" w:rsidRPr="005C20BC" w:rsidRDefault="008121F9" w:rsidP="008A1C3B">
            <w:pPr>
              <w:rPr>
                <w:rFonts w:ascii="Arial" w:hAnsi="Arial" w:cs="Arial"/>
                <w:sz w:val="24"/>
                <w:szCs w:val="24"/>
              </w:rPr>
            </w:pPr>
            <w:r w:rsidRPr="005C20BC">
              <w:rPr>
                <w:rFonts w:ascii="Arial" w:hAnsi="Arial" w:cs="Arial"/>
                <w:sz w:val="24"/>
                <w:szCs w:val="24"/>
              </w:rPr>
              <w:t>Total Cost</w:t>
            </w:r>
          </w:p>
        </w:tc>
        <w:tc>
          <w:tcPr>
            <w:tcW w:w="7007" w:type="dxa"/>
          </w:tcPr>
          <w:p w14:paraId="6AE94296" w14:textId="77777777" w:rsidR="008121F9" w:rsidRPr="005C20BC" w:rsidRDefault="008121F9" w:rsidP="008A1C3B">
            <w:pPr>
              <w:rPr>
                <w:rFonts w:ascii="Arial" w:hAnsi="Arial" w:cs="Arial"/>
                <w:sz w:val="24"/>
                <w:szCs w:val="24"/>
              </w:rPr>
            </w:pPr>
            <w:r w:rsidRPr="005C20BC">
              <w:rPr>
                <w:rFonts w:ascii="Arial" w:eastAsia="Times New Roman" w:hAnsi="Arial" w:cs="Arial"/>
                <w:b/>
                <w:color w:val="000000"/>
                <w:sz w:val="24"/>
                <w:szCs w:val="24"/>
                <w:lang w:eastAsia="en-GB"/>
              </w:rPr>
              <w:t>£5,000,000 tbc</w:t>
            </w:r>
          </w:p>
        </w:tc>
      </w:tr>
      <w:tr w:rsidR="008121F9" w:rsidRPr="005C20BC" w14:paraId="6E905612" w14:textId="77777777" w:rsidTr="008A1C3B">
        <w:tc>
          <w:tcPr>
            <w:tcW w:w="2235" w:type="dxa"/>
          </w:tcPr>
          <w:p w14:paraId="1FA3E6CF" w14:textId="77777777" w:rsidR="008121F9" w:rsidRPr="005C20BC" w:rsidRDefault="008121F9" w:rsidP="008A1C3B">
            <w:pPr>
              <w:rPr>
                <w:rFonts w:ascii="Arial" w:hAnsi="Arial" w:cs="Arial"/>
                <w:sz w:val="24"/>
                <w:szCs w:val="24"/>
              </w:rPr>
            </w:pPr>
            <w:r w:rsidRPr="005C20BC">
              <w:rPr>
                <w:rFonts w:ascii="Arial" w:hAnsi="Arial" w:cs="Arial"/>
                <w:sz w:val="24"/>
                <w:szCs w:val="24"/>
              </w:rPr>
              <w:t>Funding Shortfall</w:t>
            </w:r>
          </w:p>
        </w:tc>
        <w:tc>
          <w:tcPr>
            <w:tcW w:w="7007" w:type="dxa"/>
          </w:tcPr>
          <w:p w14:paraId="6DDA6638" w14:textId="77777777" w:rsidR="008121F9" w:rsidRPr="005C20BC" w:rsidRDefault="008121F9" w:rsidP="008A1C3B">
            <w:pPr>
              <w:rPr>
                <w:rFonts w:ascii="Arial" w:hAnsi="Arial" w:cs="Arial"/>
                <w:sz w:val="24"/>
                <w:szCs w:val="24"/>
              </w:rPr>
            </w:pPr>
            <w:r w:rsidRPr="005C20BC">
              <w:rPr>
                <w:rFonts w:ascii="Arial" w:eastAsia="Times New Roman" w:hAnsi="Arial" w:cs="Arial"/>
                <w:color w:val="000000"/>
                <w:sz w:val="24"/>
                <w:szCs w:val="24"/>
                <w:lang w:eastAsia="en-GB"/>
              </w:rPr>
              <w:t>TBC</w:t>
            </w:r>
          </w:p>
        </w:tc>
      </w:tr>
      <w:tr w:rsidR="008121F9" w:rsidRPr="005C20BC" w14:paraId="5AE3150B" w14:textId="77777777" w:rsidTr="008A1C3B">
        <w:tc>
          <w:tcPr>
            <w:tcW w:w="2235" w:type="dxa"/>
          </w:tcPr>
          <w:p w14:paraId="3242E7C0" w14:textId="77777777" w:rsidR="008121F9" w:rsidRPr="005C20BC" w:rsidRDefault="008121F9" w:rsidP="008A1C3B">
            <w:pPr>
              <w:rPr>
                <w:rFonts w:ascii="Arial" w:hAnsi="Arial" w:cs="Arial"/>
                <w:sz w:val="24"/>
                <w:szCs w:val="24"/>
              </w:rPr>
            </w:pPr>
            <w:r w:rsidRPr="005C20BC">
              <w:rPr>
                <w:rFonts w:ascii="Arial" w:hAnsi="Arial" w:cs="Arial"/>
                <w:sz w:val="24"/>
                <w:szCs w:val="24"/>
              </w:rPr>
              <w:t>CIL Contribution?</w:t>
            </w:r>
          </w:p>
        </w:tc>
        <w:tc>
          <w:tcPr>
            <w:tcW w:w="7007" w:type="dxa"/>
          </w:tcPr>
          <w:p w14:paraId="4BC18A4A" w14:textId="77777777" w:rsidR="008121F9" w:rsidRPr="005C20BC" w:rsidRDefault="008121F9" w:rsidP="008A1C3B">
            <w:pPr>
              <w:rPr>
                <w:rFonts w:ascii="Arial" w:hAnsi="Arial" w:cs="Arial"/>
                <w:sz w:val="24"/>
                <w:szCs w:val="24"/>
              </w:rPr>
            </w:pPr>
            <w:r w:rsidRPr="005C20BC">
              <w:rPr>
                <w:rFonts w:ascii="Arial" w:hAnsi="Arial" w:cs="Arial"/>
                <w:sz w:val="24"/>
                <w:szCs w:val="24"/>
              </w:rPr>
              <w:t>TBC</w:t>
            </w:r>
          </w:p>
        </w:tc>
      </w:tr>
      <w:tr w:rsidR="008121F9" w:rsidRPr="005C20BC" w14:paraId="03F5D781" w14:textId="77777777" w:rsidTr="008A1C3B">
        <w:tc>
          <w:tcPr>
            <w:tcW w:w="2235" w:type="dxa"/>
          </w:tcPr>
          <w:p w14:paraId="54AB30DE" w14:textId="77777777" w:rsidR="008121F9" w:rsidRPr="005C20BC" w:rsidRDefault="008121F9" w:rsidP="008A1C3B">
            <w:pPr>
              <w:rPr>
                <w:rFonts w:ascii="Arial" w:hAnsi="Arial" w:cs="Arial"/>
                <w:sz w:val="24"/>
                <w:szCs w:val="24"/>
              </w:rPr>
            </w:pPr>
            <w:r w:rsidRPr="005C20BC">
              <w:rPr>
                <w:rFonts w:ascii="Arial" w:hAnsi="Arial" w:cs="Arial"/>
                <w:sz w:val="24"/>
                <w:szCs w:val="24"/>
              </w:rPr>
              <w:t>Directly Delivers</w:t>
            </w:r>
          </w:p>
        </w:tc>
        <w:tc>
          <w:tcPr>
            <w:tcW w:w="7007" w:type="dxa"/>
          </w:tcPr>
          <w:p w14:paraId="467EA7BD" w14:textId="77777777" w:rsidR="008121F9" w:rsidRPr="005C20BC" w:rsidRDefault="008121F9" w:rsidP="008A1C3B">
            <w:pPr>
              <w:rPr>
                <w:rFonts w:ascii="Arial" w:hAnsi="Arial" w:cs="Arial"/>
                <w:sz w:val="24"/>
                <w:szCs w:val="24"/>
              </w:rPr>
            </w:pPr>
            <w:r w:rsidRPr="005C20BC">
              <w:rPr>
                <w:rFonts w:ascii="Arial" w:hAnsi="Arial" w:cs="Arial"/>
                <w:sz w:val="24"/>
                <w:szCs w:val="24"/>
              </w:rPr>
              <w:t xml:space="preserve">Reduction of flood and erosion risk </w:t>
            </w:r>
          </w:p>
        </w:tc>
      </w:tr>
      <w:tr w:rsidR="008121F9" w:rsidRPr="005C20BC" w14:paraId="18D6711A" w14:textId="77777777" w:rsidTr="008A1C3B">
        <w:tc>
          <w:tcPr>
            <w:tcW w:w="2235" w:type="dxa"/>
          </w:tcPr>
          <w:p w14:paraId="09591B2D" w14:textId="77777777" w:rsidR="008121F9" w:rsidRPr="005C20BC" w:rsidRDefault="008121F9" w:rsidP="008A1C3B">
            <w:pPr>
              <w:rPr>
                <w:rFonts w:ascii="Arial" w:hAnsi="Arial" w:cs="Arial"/>
                <w:sz w:val="24"/>
                <w:szCs w:val="24"/>
              </w:rPr>
            </w:pPr>
            <w:r w:rsidRPr="005C20BC">
              <w:rPr>
                <w:rFonts w:ascii="Arial" w:hAnsi="Arial" w:cs="Arial"/>
                <w:sz w:val="24"/>
                <w:szCs w:val="24"/>
              </w:rPr>
              <w:t>Indirectly Delivers</w:t>
            </w:r>
          </w:p>
        </w:tc>
        <w:tc>
          <w:tcPr>
            <w:tcW w:w="7007" w:type="dxa"/>
          </w:tcPr>
          <w:p w14:paraId="3A744060" w14:textId="77777777" w:rsidR="008121F9" w:rsidRPr="005C20BC" w:rsidRDefault="008121F9" w:rsidP="008A1C3B">
            <w:pPr>
              <w:rPr>
                <w:rFonts w:ascii="Arial" w:hAnsi="Arial" w:cs="Arial"/>
                <w:sz w:val="24"/>
                <w:szCs w:val="24"/>
              </w:rPr>
            </w:pPr>
            <w:r w:rsidRPr="005C20BC">
              <w:rPr>
                <w:rFonts w:ascii="Arial" w:hAnsi="Arial" w:cs="Arial"/>
                <w:sz w:val="24"/>
                <w:szCs w:val="24"/>
              </w:rPr>
              <w:t xml:space="preserve">Economic benefits through preservation of assets essential to visitor economy and other key infrastructure </w:t>
            </w:r>
          </w:p>
        </w:tc>
      </w:tr>
      <w:tr w:rsidR="008121F9" w:rsidRPr="005C20BC" w14:paraId="436D13E5" w14:textId="77777777" w:rsidTr="008A1C3B">
        <w:tc>
          <w:tcPr>
            <w:tcW w:w="2235" w:type="dxa"/>
          </w:tcPr>
          <w:p w14:paraId="75BDBE32" w14:textId="77777777" w:rsidR="008121F9" w:rsidRPr="005C20BC" w:rsidRDefault="008121F9" w:rsidP="008A1C3B">
            <w:pPr>
              <w:rPr>
                <w:rFonts w:ascii="Arial" w:hAnsi="Arial" w:cs="Arial"/>
                <w:sz w:val="24"/>
                <w:szCs w:val="24"/>
              </w:rPr>
            </w:pPr>
            <w:r w:rsidRPr="005C20BC">
              <w:rPr>
                <w:rFonts w:ascii="Arial" w:hAnsi="Arial" w:cs="Arial"/>
                <w:sz w:val="24"/>
                <w:szCs w:val="24"/>
              </w:rPr>
              <w:t>Status</w:t>
            </w:r>
          </w:p>
        </w:tc>
        <w:tc>
          <w:tcPr>
            <w:tcW w:w="7007" w:type="dxa"/>
          </w:tcPr>
          <w:p w14:paraId="0B367682" w14:textId="77777777" w:rsidR="008121F9" w:rsidRPr="005C20BC" w:rsidRDefault="008121F9" w:rsidP="008A1C3B">
            <w:pPr>
              <w:rPr>
                <w:rFonts w:ascii="Arial" w:hAnsi="Arial" w:cs="Arial"/>
                <w:sz w:val="24"/>
                <w:szCs w:val="24"/>
              </w:rPr>
            </w:pPr>
            <w:r w:rsidRPr="005C20BC">
              <w:rPr>
                <w:rFonts w:ascii="Arial" w:hAnsi="Arial" w:cs="Arial"/>
                <w:sz w:val="24"/>
                <w:szCs w:val="24"/>
              </w:rPr>
              <w:t>Ongoing.</w:t>
            </w:r>
          </w:p>
        </w:tc>
      </w:tr>
      <w:tr w:rsidR="008121F9" w:rsidRPr="005C20BC" w14:paraId="7E352E94" w14:textId="77777777" w:rsidTr="008A1C3B">
        <w:tc>
          <w:tcPr>
            <w:tcW w:w="2235" w:type="dxa"/>
          </w:tcPr>
          <w:p w14:paraId="4AA11AA6" w14:textId="77777777" w:rsidR="008121F9" w:rsidRPr="005C20BC" w:rsidRDefault="008121F9" w:rsidP="008A1C3B">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21881FB5" w14:textId="77777777" w:rsidR="008121F9" w:rsidRPr="005C20BC" w:rsidRDefault="008121F9" w:rsidP="008A1C3B">
            <w:pPr>
              <w:rPr>
                <w:rFonts w:ascii="Arial" w:hAnsi="Arial" w:cs="Arial"/>
                <w:sz w:val="24"/>
                <w:szCs w:val="24"/>
              </w:rPr>
            </w:pPr>
            <w:r w:rsidRPr="005C20BC">
              <w:rPr>
                <w:rFonts w:ascii="Arial" w:hAnsi="Arial" w:cs="Arial"/>
                <w:sz w:val="24"/>
                <w:szCs w:val="24"/>
              </w:rPr>
              <w:t>Karen Thomas WLMA</w:t>
            </w:r>
          </w:p>
        </w:tc>
      </w:tr>
    </w:tbl>
    <w:p w14:paraId="5948DD13" w14:textId="77777777" w:rsidR="008121F9" w:rsidRPr="005C20BC" w:rsidRDefault="008121F9" w:rsidP="008121F9">
      <w:pPr>
        <w:spacing w:after="0"/>
        <w:rPr>
          <w:rFonts w:cs="Arial"/>
          <w:sz w:val="24"/>
          <w:szCs w:val="24"/>
        </w:rPr>
      </w:pPr>
    </w:p>
    <w:p w14:paraId="5B55FEBD" w14:textId="77777777" w:rsidR="008A1C3B" w:rsidRDefault="008A1C3B" w:rsidP="008A1C3B">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East L</w:t>
      </w:r>
      <w:r>
        <w:rPr>
          <w:rFonts w:eastAsia="Times New Roman" w:cs="Arial"/>
          <w:color w:val="1F497D" w:themeColor="text2"/>
          <w:sz w:val="24"/>
          <w:szCs w:val="24"/>
          <w:lang w:eastAsia="en-GB"/>
        </w:rPr>
        <w:t xml:space="preserve">ane </w:t>
      </w:r>
      <w:proofErr w:type="spellStart"/>
      <w:r>
        <w:rPr>
          <w:rFonts w:eastAsia="Times New Roman" w:cs="Arial"/>
          <w:color w:val="1F497D" w:themeColor="text2"/>
          <w:sz w:val="24"/>
          <w:szCs w:val="24"/>
          <w:lang w:eastAsia="en-GB"/>
        </w:rPr>
        <w:t>Bawdsey</w:t>
      </w:r>
      <w:proofErr w:type="spellEnd"/>
      <w:r>
        <w:rPr>
          <w:rFonts w:eastAsia="Times New Roman" w:cs="Arial"/>
          <w:color w:val="1F497D" w:themeColor="text2"/>
          <w:sz w:val="24"/>
          <w:szCs w:val="24"/>
          <w:lang w:eastAsia="en-GB"/>
        </w:rPr>
        <w:t xml:space="preserve"> Defence Extension/</w:t>
      </w:r>
      <w:r w:rsidRPr="005C20BC">
        <w:rPr>
          <w:rFonts w:eastAsia="Times New Roman" w:cs="Arial"/>
          <w:color w:val="1F497D" w:themeColor="text2"/>
          <w:sz w:val="24"/>
          <w:szCs w:val="24"/>
          <w:lang w:eastAsia="en-GB"/>
        </w:rPr>
        <w:t>Realignment Works</w:t>
      </w:r>
    </w:p>
    <w:p w14:paraId="0D1A7487" w14:textId="77777777" w:rsidR="008A1C3B" w:rsidRPr="005C20BC" w:rsidRDefault="008A1C3B" w:rsidP="008A1C3B">
      <w:pPr>
        <w:spacing w:after="0"/>
        <w:rPr>
          <w:rFonts w:eastAsia="Times New Roman" w:cs="Arial"/>
          <w:color w:val="000000"/>
          <w:sz w:val="24"/>
          <w:szCs w:val="24"/>
          <w:lang w:eastAsia="en-GB"/>
        </w:rPr>
      </w:pPr>
    </w:p>
    <w:p w14:paraId="4AF506AE" w14:textId="77777777" w:rsidR="008A1C3B" w:rsidRPr="005C20BC" w:rsidRDefault="008A1C3B" w:rsidP="008A1C3B">
      <w:pPr>
        <w:spacing w:after="0"/>
        <w:rPr>
          <w:rFonts w:cs="Arial"/>
          <w:sz w:val="24"/>
          <w:szCs w:val="24"/>
        </w:rPr>
      </w:pPr>
      <w:proofErr w:type="gramStart"/>
      <w:r w:rsidRPr="005C20BC">
        <w:rPr>
          <w:rFonts w:eastAsia="Times New Roman" w:cs="Arial"/>
          <w:color w:val="000000"/>
          <w:sz w:val="24"/>
          <w:szCs w:val="24"/>
          <w:lang w:eastAsia="en-GB"/>
        </w:rPr>
        <w:t>Scheme to reduce the risk of flooding and erosion to a popular seaside town with a significant visitor economy</w:t>
      </w:r>
      <w:r>
        <w:rPr>
          <w:rFonts w:eastAsia="Times New Roman" w:cs="Arial"/>
          <w:color w:val="000000"/>
          <w:sz w:val="24"/>
          <w:szCs w:val="24"/>
          <w:lang w:eastAsia="en-GB"/>
        </w:rPr>
        <w:t>.</w:t>
      </w:r>
      <w:proofErr w:type="gramEnd"/>
    </w:p>
    <w:tbl>
      <w:tblPr>
        <w:tblStyle w:val="TableGrid2"/>
        <w:tblW w:w="0" w:type="auto"/>
        <w:tblLook w:val="04A0" w:firstRow="1" w:lastRow="0" w:firstColumn="1" w:lastColumn="0" w:noHBand="0" w:noVBand="1"/>
      </w:tblPr>
      <w:tblGrid>
        <w:gridCol w:w="2235"/>
        <w:gridCol w:w="7007"/>
      </w:tblGrid>
      <w:tr w:rsidR="008A1C3B" w:rsidRPr="005C20BC" w14:paraId="39F40029" w14:textId="77777777" w:rsidTr="008A1C3B">
        <w:tc>
          <w:tcPr>
            <w:tcW w:w="2235" w:type="dxa"/>
          </w:tcPr>
          <w:p w14:paraId="350E1E6C" w14:textId="77777777" w:rsidR="008A1C3B" w:rsidRPr="005C20BC" w:rsidRDefault="008A1C3B" w:rsidP="008A1C3B">
            <w:pPr>
              <w:rPr>
                <w:rFonts w:ascii="Arial" w:hAnsi="Arial" w:cs="Arial"/>
                <w:sz w:val="24"/>
                <w:szCs w:val="24"/>
              </w:rPr>
            </w:pPr>
            <w:r w:rsidRPr="005C20BC">
              <w:rPr>
                <w:rFonts w:ascii="Arial" w:hAnsi="Arial" w:cs="Arial"/>
                <w:sz w:val="24"/>
                <w:szCs w:val="24"/>
              </w:rPr>
              <w:t>Location</w:t>
            </w:r>
          </w:p>
        </w:tc>
        <w:tc>
          <w:tcPr>
            <w:tcW w:w="7007" w:type="dxa"/>
          </w:tcPr>
          <w:p w14:paraId="79B1ED92"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Aldeburgh, Suffolk</w:t>
            </w:r>
          </w:p>
        </w:tc>
      </w:tr>
      <w:tr w:rsidR="008A1C3B" w:rsidRPr="005C20BC" w14:paraId="1DA5229D" w14:textId="77777777" w:rsidTr="008A1C3B">
        <w:tc>
          <w:tcPr>
            <w:tcW w:w="2235" w:type="dxa"/>
          </w:tcPr>
          <w:p w14:paraId="60B70420" w14:textId="77777777" w:rsidR="008A1C3B" w:rsidRPr="005C20BC" w:rsidRDefault="008A1C3B" w:rsidP="008A1C3B">
            <w:pPr>
              <w:rPr>
                <w:rFonts w:ascii="Arial" w:hAnsi="Arial" w:cs="Arial"/>
                <w:sz w:val="24"/>
                <w:szCs w:val="24"/>
              </w:rPr>
            </w:pPr>
            <w:r w:rsidRPr="005C20BC">
              <w:rPr>
                <w:rFonts w:ascii="Arial" w:hAnsi="Arial" w:cs="Arial"/>
                <w:sz w:val="24"/>
                <w:szCs w:val="24"/>
              </w:rPr>
              <w:t>Lead Organisation</w:t>
            </w:r>
          </w:p>
        </w:tc>
        <w:tc>
          <w:tcPr>
            <w:tcW w:w="7007" w:type="dxa"/>
          </w:tcPr>
          <w:p w14:paraId="68263AA8" w14:textId="77777777" w:rsidR="008A1C3B" w:rsidRPr="005C20BC" w:rsidRDefault="008A1C3B" w:rsidP="008A1C3B">
            <w:pPr>
              <w:rPr>
                <w:rFonts w:ascii="Arial" w:hAnsi="Arial" w:cs="Arial"/>
                <w:sz w:val="24"/>
                <w:szCs w:val="24"/>
              </w:rPr>
            </w:pPr>
            <w:r w:rsidRPr="005C20BC">
              <w:rPr>
                <w:rFonts w:ascii="Arial" w:hAnsi="Arial" w:cs="Arial"/>
                <w:sz w:val="24"/>
                <w:szCs w:val="24"/>
              </w:rPr>
              <w:t>TBC</w:t>
            </w:r>
          </w:p>
        </w:tc>
      </w:tr>
      <w:tr w:rsidR="008A1C3B" w:rsidRPr="005C20BC" w14:paraId="0662AA52" w14:textId="77777777" w:rsidTr="008A1C3B">
        <w:tc>
          <w:tcPr>
            <w:tcW w:w="2235" w:type="dxa"/>
          </w:tcPr>
          <w:p w14:paraId="632DA3DF" w14:textId="77777777" w:rsidR="008A1C3B" w:rsidRPr="005C20BC" w:rsidRDefault="008A1C3B" w:rsidP="008A1C3B">
            <w:pPr>
              <w:rPr>
                <w:rFonts w:ascii="Arial" w:hAnsi="Arial" w:cs="Arial"/>
                <w:sz w:val="24"/>
                <w:szCs w:val="24"/>
              </w:rPr>
            </w:pPr>
            <w:r w:rsidRPr="005C20BC">
              <w:rPr>
                <w:rFonts w:ascii="Arial" w:hAnsi="Arial" w:cs="Arial"/>
                <w:sz w:val="24"/>
                <w:szCs w:val="24"/>
              </w:rPr>
              <w:t>Completion Date</w:t>
            </w:r>
          </w:p>
        </w:tc>
        <w:tc>
          <w:tcPr>
            <w:tcW w:w="7007" w:type="dxa"/>
          </w:tcPr>
          <w:p w14:paraId="68F47CBF" w14:textId="77777777" w:rsidR="008A1C3B" w:rsidRPr="005C20BC" w:rsidRDefault="008A1C3B" w:rsidP="008A1C3B">
            <w:pPr>
              <w:rPr>
                <w:rFonts w:ascii="Arial" w:hAnsi="Arial" w:cs="Arial"/>
                <w:color w:val="000000"/>
                <w:sz w:val="24"/>
                <w:szCs w:val="24"/>
              </w:rPr>
            </w:pPr>
            <w:r w:rsidRPr="005C20BC">
              <w:rPr>
                <w:rFonts w:ascii="Arial" w:hAnsi="Arial" w:cs="Arial"/>
                <w:color w:val="000000"/>
                <w:sz w:val="24"/>
                <w:szCs w:val="24"/>
              </w:rPr>
              <w:t>TBC</w:t>
            </w:r>
          </w:p>
        </w:tc>
      </w:tr>
      <w:tr w:rsidR="008A1C3B" w:rsidRPr="005C20BC" w14:paraId="558C3A1A" w14:textId="77777777" w:rsidTr="008A1C3B">
        <w:tc>
          <w:tcPr>
            <w:tcW w:w="2235" w:type="dxa"/>
          </w:tcPr>
          <w:p w14:paraId="122CB3BB" w14:textId="77777777" w:rsidR="008A1C3B" w:rsidRPr="005C20BC" w:rsidRDefault="008A1C3B" w:rsidP="008A1C3B">
            <w:pPr>
              <w:rPr>
                <w:rFonts w:ascii="Arial" w:hAnsi="Arial" w:cs="Arial"/>
                <w:sz w:val="24"/>
                <w:szCs w:val="24"/>
              </w:rPr>
            </w:pPr>
            <w:r w:rsidRPr="005C20BC">
              <w:rPr>
                <w:rFonts w:ascii="Arial" w:hAnsi="Arial" w:cs="Arial"/>
                <w:sz w:val="24"/>
                <w:szCs w:val="24"/>
              </w:rPr>
              <w:t>Total Cost</w:t>
            </w:r>
          </w:p>
        </w:tc>
        <w:tc>
          <w:tcPr>
            <w:tcW w:w="7007" w:type="dxa"/>
          </w:tcPr>
          <w:p w14:paraId="57F7B94A" w14:textId="77777777" w:rsidR="008A1C3B" w:rsidRPr="005C20BC" w:rsidRDefault="008A1C3B" w:rsidP="008A1C3B">
            <w:pPr>
              <w:rPr>
                <w:rFonts w:ascii="Arial" w:hAnsi="Arial" w:cs="Arial"/>
                <w:sz w:val="24"/>
                <w:szCs w:val="24"/>
              </w:rPr>
            </w:pPr>
            <w:r w:rsidRPr="005C20BC">
              <w:rPr>
                <w:rFonts w:ascii="Arial" w:eastAsia="Times New Roman" w:hAnsi="Arial" w:cs="Arial"/>
                <w:b/>
                <w:color w:val="000000"/>
                <w:sz w:val="24"/>
                <w:szCs w:val="24"/>
                <w:lang w:eastAsia="en-GB"/>
              </w:rPr>
              <w:t>TBC</w:t>
            </w:r>
          </w:p>
        </w:tc>
      </w:tr>
      <w:tr w:rsidR="008A1C3B" w:rsidRPr="005C20BC" w14:paraId="43F2B771" w14:textId="77777777" w:rsidTr="008A1C3B">
        <w:tc>
          <w:tcPr>
            <w:tcW w:w="2235" w:type="dxa"/>
          </w:tcPr>
          <w:p w14:paraId="7F9DD8B3" w14:textId="77777777" w:rsidR="008A1C3B" w:rsidRPr="005C20BC" w:rsidRDefault="008A1C3B" w:rsidP="008A1C3B">
            <w:pPr>
              <w:rPr>
                <w:rFonts w:ascii="Arial" w:hAnsi="Arial" w:cs="Arial"/>
                <w:sz w:val="24"/>
                <w:szCs w:val="24"/>
              </w:rPr>
            </w:pPr>
            <w:r w:rsidRPr="005C20BC">
              <w:rPr>
                <w:rFonts w:ascii="Arial" w:hAnsi="Arial" w:cs="Arial"/>
                <w:sz w:val="24"/>
                <w:szCs w:val="24"/>
              </w:rPr>
              <w:t>Funding Shortfall</w:t>
            </w:r>
          </w:p>
        </w:tc>
        <w:tc>
          <w:tcPr>
            <w:tcW w:w="7007" w:type="dxa"/>
          </w:tcPr>
          <w:p w14:paraId="658F4263"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TBC</w:t>
            </w:r>
          </w:p>
        </w:tc>
      </w:tr>
      <w:tr w:rsidR="008A1C3B" w:rsidRPr="005C20BC" w14:paraId="339E8187" w14:textId="77777777" w:rsidTr="008A1C3B">
        <w:trPr>
          <w:trHeight w:val="60"/>
        </w:trPr>
        <w:tc>
          <w:tcPr>
            <w:tcW w:w="2235" w:type="dxa"/>
          </w:tcPr>
          <w:p w14:paraId="51743DF8" w14:textId="77777777" w:rsidR="008A1C3B" w:rsidRPr="005C20BC" w:rsidRDefault="008A1C3B" w:rsidP="008A1C3B">
            <w:pPr>
              <w:rPr>
                <w:rFonts w:ascii="Arial" w:hAnsi="Arial" w:cs="Arial"/>
                <w:sz w:val="24"/>
                <w:szCs w:val="24"/>
              </w:rPr>
            </w:pPr>
            <w:r w:rsidRPr="005C20BC">
              <w:rPr>
                <w:rFonts w:ascii="Arial" w:hAnsi="Arial" w:cs="Arial"/>
                <w:sz w:val="24"/>
                <w:szCs w:val="24"/>
              </w:rPr>
              <w:t>CIL Contribution?</w:t>
            </w:r>
          </w:p>
        </w:tc>
        <w:tc>
          <w:tcPr>
            <w:tcW w:w="7007" w:type="dxa"/>
          </w:tcPr>
          <w:p w14:paraId="737A3DB7" w14:textId="77777777" w:rsidR="008A1C3B" w:rsidRPr="005C20BC" w:rsidRDefault="008A1C3B" w:rsidP="008A1C3B">
            <w:pPr>
              <w:rPr>
                <w:rFonts w:ascii="Arial" w:hAnsi="Arial" w:cs="Arial"/>
                <w:sz w:val="24"/>
                <w:szCs w:val="24"/>
              </w:rPr>
            </w:pPr>
            <w:r w:rsidRPr="005C20BC">
              <w:rPr>
                <w:rFonts w:ascii="Arial" w:hAnsi="Arial" w:cs="Arial"/>
                <w:sz w:val="24"/>
                <w:szCs w:val="24"/>
              </w:rPr>
              <w:t>TBC</w:t>
            </w:r>
          </w:p>
        </w:tc>
      </w:tr>
      <w:tr w:rsidR="008A1C3B" w:rsidRPr="005C20BC" w14:paraId="35D06D42" w14:textId="77777777" w:rsidTr="008A1C3B">
        <w:tc>
          <w:tcPr>
            <w:tcW w:w="2235" w:type="dxa"/>
          </w:tcPr>
          <w:p w14:paraId="62DBEF2F" w14:textId="77777777" w:rsidR="008A1C3B" w:rsidRPr="005C20BC" w:rsidRDefault="008A1C3B" w:rsidP="008A1C3B">
            <w:pPr>
              <w:rPr>
                <w:rFonts w:ascii="Arial" w:hAnsi="Arial" w:cs="Arial"/>
                <w:sz w:val="24"/>
                <w:szCs w:val="24"/>
              </w:rPr>
            </w:pPr>
            <w:r w:rsidRPr="005C20BC">
              <w:rPr>
                <w:rFonts w:ascii="Arial" w:hAnsi="Arial" w:cs="Arial"/>
                <w:sz w:val="24"/>
                <w:szCs w:val="24"/>
              </w:rPr>
              <w:t>Directly Delivers</w:t>
            </w:r>
          </w:p>
        </w:tc>
        <w:tc>
          <w:tcPr>
            <w:tcW w:w="7007" w:type="dxa"/>
          </w:tcPr>
          <w:p w14:paraId="2A73C16E"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Reduction of flood and erosion risk </w:t>
            </w:r>
          </w:p>
        </w:tc>
      </w:tr>
      <w:tr w:rsidR="008A1C3B" w:rsidRPr="005C20BC" w14:paraId="03D7729A" w14:textId="77777777" w:rsidTr="008A1C3B">
        <w:tc>
          <w:tcPr>
            <w:tcW w:w="2235" w:type="dxa"/>
          </w:tcPr>
          <w:p w14:paraId="17FC3DB8" w14:textId="77777777" w:rsidR="008A1C3B" w:rsidRPr="005C20BC" w:rsidRDefault="008A1C3B" w:rsidP="008A1C3B">
            <w:pPr>
              <w:rPr>
                <w:rFonts w:ascii="Arial" w:hAnsi="Arial" w:cs="Arial"/>
                <w:sz w:val="24"/>
                <w:szCs w:val="24"/>
              </w:rPr>
            </w:pPr>
            <w:r w:rsidRPr="005C20BC">
              <w:rPr>
                <w:rFonts w:ascii="Arial" w:hAnsi="Arial" w:cs="Arial"/>
                <w:sz w:val="24"/>
                <w:szCs w:val="24"/>
              </w:rPr>
              <w:t>Indirectly Delivers</w:t>
            </w:r>
          </w:p>
        </w:tc>
        <w:tc>
          <w:tcPr>
            <w:tcW w:w="7007" w:type="dxa"/>
          </w:tcPr>
          <w:p w14:paraId="42D86CEC"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Economic benefits through preservation of assets essential to visitor economy and other key infrastructure </w:t>
            </w:r>
          </w:p>
        </w:tc>
      </w:tr>
      <w:tr w:rsidR="008A1C3B" w:rsidRPr="005C20BC" w14:paraId="36F642D6" w14:textId="77777777" w:rsidTr="008A1C3B">
        <w:tc>
          <w:tcPr>
            <w:tcW w:w="2235" w:type="dxa"/>
          </w:tcPr>
          <w:p w14:paraId="7B5441C1" w14:textId="77777777" w:rsidR="008A1C3B" w:rsidRPr="005C20BC" w:rsidRDefault="008A1C3B" w:rsidP="008A1C3B">
            <w:pPr>
              <w:rPr>
                <w:rFonts w:ascii="Arial" w:hAnsi="Arial" w:cs="Arial"/>
                <w:sz w:val="24"/>
                <w:szCs w:val="24"/>
              </w:rPr>
            </w:pPr>
            <w:r w:rsidRPr="005C20BC">
              <w:rPr>
                <w:rFonts w:ascii="Arial" w:hAnsi="Arial" w:cs="Arial"/>
                <w:sz w:val="24"/>
                <w:szCs w:val="24"/>
              </w:rPr>
              <w:lastRenderedPageBreak/>
              <w:t>Status</w:t>
            </w:r>
          </w:p>
        </w:tc>
        <w:tc>
          <w:tcPr>
            <w:tcW w:w="7007" w:type="dxa"/>
          </w:tcPr>
          <w:p w14:paraId="6A6B71B6" w14:textId="77777777" w:rsidR="008A1C3B" w:rsidRPr="005C20BC" w:rsidRDefault="008A1C3B" w:rsidP="008A1C3B">
            <w:pPr>
              <w:rPr>
                <w:rFonts w:ascii="Arial" w:hAnsi="Arial" w:cs="Arial"/>
                <w:sz w:val="24"/>
                <w:szCs w:val="24"/>
              </w:rPr>
            </w:pPr>
            <w:r w:rsidRPr="005C20BC">
              <w:rPr>
                <w:rFonts w:ascii="Arial" w:hAnsi="Arial" w:cs="Arial"/>
                <w:sz w:val="24"/>
                <w:szCs w:val="24"/>
              </w:rPr>
              <w:t>TBC</w:t>
            </w:r>
          </w:p>
        </w:tc>
      </w:tr>
      <w:tr w:rsidR="008A1C3B" w:rsidRPr="005C20BC" w14:paraId="0915FF99" w14:textId="77777777" w:rsidTr="008A1C3B">
        <w:tc>
          <w:tcPr>
            <w:tcW w:w="2235" w:type="dxa"/>
          </w:tcPr>
          <w:p w14:paraId="206EDEEA"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86A824F" w14:textId="77777777" w:rsidR="008A1C3B" w:rsidRPr="005C20BC" w:rsidRDefault="008A1C3B" w:rsidP="008A1C3B">
            <w:pPr>
              <w:rPr>
                <w:rFonts w:ascii="Arial" w:hAnsi="Arial" w:cs="Arial"/>
                <w:sz w:val="24"/>
                <w:szCs w:val="24"/>
              </w:rPr>
            </w:pPr>
            <w:r w:rsidRPr="005C20BC">
              <w:rPr>
                <w:rFonts w:ascii="Arial" w:hAnsi="Arial" w:cs="Arial"/>
                <w:sz w:val="24"/>
                <w:szCs w:val="24"/>
              </w:rPr>
              <w:t>TBC</w:t>
            </w:r>
          </w:p>
        </w:tc>
      </w:tr>
    </w:tbl>
    <w:p w14:paraId="2BFB3D77" w14:textId="77777777" w:rsidR="008A1C3B" w:rsidRPr="005C20BC" w:rsidRDefault="008A1C3B" w:rsidP="008A1C3B">
      <w:pPr>
        <w:spacing w:after="0"/>
        <w:rPr>
          <w:rFonts w:cs="Arial"/>
          <w:sz w:val="24"/>
          <w:szCs w:val="24"/>
        </w:rPr>
      </w:pPr>
    </w:p>
    <w:p w14:paraId="6071D080" w14:textId="77777777" w:rsidR="008A1C3B" w:rsidRDefault="008A1C3B" w:rsidP="00A10F20">
      <w:pPr>
        <w:spacing w:after="0"/>
        <w:rPr>
          <w:rFonts w:eastAsia="Times New Roman" w:cs="Arial"/>
          <w:color w:val="1F497D" w:themeColor="text2"/>
          <w:sz w:val="24"/>
          <w:szCs w:val="24"/>
          <w:lang w:eastAsia="en-GB"/>
        </w:rPr>
      </w:pPr>
    </w:p>
    <w:p w14:paraId="2962B60D" w14:textId="77777777" w:rsidR="00A10F20" w:rsidRDefault="00A10F20" w:rsidP="00A10F20">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Bawdsey</w:t>
      </w:r>
      <w:proofErr w:type="spellEnd"/>
      <w:r w:rsidRPr="005C20BC">
        <w:rPr>
          <w:rFonts w:eastAsia="Times New Roman" w:cs="Arial"/>
          <w:color w:val="1F497D" w:themeColor="text2"/>
          <w:sz w:val="24"/>
          <w:szCs w:val="24"/>
          <w:lang w:eastAsia="en-GB"/>
        </w:rPr>
        <w:t xml:space="preserve"> Manor </w:t>
      </w:r>
      <w:r w:rsidR="00137BA5" w:rsidRPr="005C20BC">
        <w:rPr>
          <w:rFonts w:eastAsia="Times New Roman" w:cs="Arial"/>
          <w:color w:val="1F497D" w:themeColor="text2"/>
          <w:sz w:val="24"/>
          <w:szCs w:val="24"/>
          <w:lang w:eastAsia="en-GB"/>
        </w:rPr>
        <w:t>Private Works</w:t>
      </w:r>
      <w:r w:rsidRPr="005C20BC">
        <w:rPr>
          <w:rFonts w:eastAsia="Times New Roman" w:cs="Arial"/>
          <w:color w:val="1F497D" w:themeColor="text2"/>
          <w:sz w:val="24"/>
          <w:szCs w:val="24"/>
          <w:lang w:eastAsia="en-GB"/>
        </w:rPr>
        <w:t xml:space="preserve"> </w:t>
      </w:r>
    </w:p>
    <w:p w14:paraId="4AEEDF79" w14:textId="77777777" w:rsidR="00D12340" w:rsidRPr="005C20BC" w:rsidRDefault="00D12340" w:rsidP="00A10F20">
      <w:pPr>
        <w:spacing w:after="0"/>
        <w:rPr>
          <w:rFonts w:eastAsia="Times New Roman" w:cs="Arial"/>
          <w:color w:val="1F497D" w:themeColor="text2"/>
          <w:sz w:val="24"/>
          <w:szCs w:val="24"/>
          <w:lang w:eastAsia="en-GB"/>
        </w:rPr>
      </w:pPr>
    </w:p>
    <w:p w14:paraId="48FFFB20" w14:textId="77777777" w:rsidR="00A10F20" w:rsidRPr="005C20BC" w:rsidRDefault="00A10F20" w:rsidP="00A10F20">
      <w:pPr>
        <w:spacing w:after="0"/>
        <w:rPr>
          <w:rFonts w:eastAsia="Times New Roman" w:cs="Arial"/>
          <w:color w:val="000000"/>
          <w:sz w:val="24"/>
          <w:szCs w:val="24"/>
          <w:lang w:eastAsia="en-GB"/>
        </w:rPr>
      </w:pPr>
      <w:r w:rsidRPr="005C20BC">
        <w:rPr>
          <w:rFonts w:eastAsia="Times New Roman" w:cs="Arial"/>
          <w:color w:val="000000"/>
          <w:sz w:val="24"/>
          <w:szCs w:val="24"/>
          <w:lang w:eastAsia="en-GB"/>
        </w:rPr>
        <w:t>Scheme to reduce risks of erosion and flooding to area at increasing risk from the sea</w:t>
      </w:r>
    </w:p>
    <w:tbl>
      <w:tblPr>
        <w:tblStyle w:val="TableGrid1"/>
        <w:tblW w:w="0" w:type="auto"/>
        <w:tblLook w:val="04A0" w:firstRow="1" w:lastRow="0" w:firstColumn="1" w:lastColumn="0" w:noHBand="0" w:noVBand="1"/>
      </w:tblPr>
      <w:tblGrid>
        <w:gridCol w:w="2235"/>
        <w:gridCol w:w="7007"/>
      </w:tblGrid>
      <w:tr w:rsidR="00A10F20" w:rsidRPr="005C20BC" w14:paraId="32C53BA6" w14:textId="77777777" w:rsidTr="00A10F20">
        <w:tc>
          <w:tcPr>
            <w:tcW w:w="2235" w:type="dxa"/>
          </w:tcPr>
          <w:p w14:paraId="1F51D01F" w14:textId="77777777" w:rsidR="00A10F20" w:rsidRPr="005C20BC" w:rsidRDefault="00A10F20" w:rsidP="00A10F20">
            <w:pPr>
              <w:rPr>
                <w:rFonts w:ascii="Arial" w:hAnsi="Arial" w:cs="Arial"/>
                <w:sz w:val="24"/>
                <w:szCs w:val="24"/>
              </w:rPr>
            </w:pPr>
            <w:r w:rsidRPr="005C20BC">
              <w:rPr>
                <w:rFonts w:ascii="Arial" w:hAnsi="Arial" w:cs="Arial"/>
                <w:sz w:val="24"/>
                <w:szCs w:val="24"/>
              </w:rPr>
              <w:t>Location</w:t>
            </w:r>
          </w:p>
        </w:tc>
        <w:tc>
          <w:tcPr>
            <w:tcW w:w="7007" w:type="dxa"/>
          </w:tcPr>
          <w:p w14:paraId="20A9F268" w14:textId="77777777" w:rsidR="00A10F20" w:rsidRPr="005C20BC" w:rsidRDefault="00A10F20" w:rsidP="00A10F20">
            <w:pPr>
              <w:rPr>
                <w:rFonts w:ascii="Arial" w:hAnsi="Arial" w:cs="Arial"/>
                <w:sz w:val="24"/>
                <w:szCs w:val="24"/>
              </w:rPr>
            </w:pPr>
            <w:proofErr w:type="spellStart"/>
            <w:r w:rsidRPr="005C20BC">
              <w:rPr>
                <w:rFonts w:ascii="Arial" w:eastAsia="Times New Roman" w:hAnsi="Arial" w:cs="Arial"/>
                <w:color w:val="000000"/>
                <w:sz w:val="24"/>
                <w:szCs w:val="24"/>
                <w:lang w:eastAsia="en-GB"/>
              </w:rPr>
              <w:t>Bawdsey</w:t>
            </w:r>
            <w:proofErr w:type="spellEnd"/>
            <w:r w:rsidRPr="005C20BC">
              <w:rPr>
                <w:rFonts w:ascii="Arial" w:eastAsia="Times New Roman" w:hAnsi="Arial" w:cs="Arial"/>
                <w:color w:val="000000"/>
                <w:sz w:val="24"/>
                <w:szCs w:val="24"/>
                <w:lang w:eastAsia="en-GB"/>
              </w:rPr>
              <w:t xml:space="preserve"> Manor  Suffolk</w:t>
            </w:r>
          </w:p>
        </w:tc>
      </w:tr>
      <w:tr w:rsidR="00A10F20" w:rsidRPr="005C20BC" w14:paraId="2CDBE29A" w14:textId="77777777" w:rsidTr="00A10F20">
        <w:tc>
          <w:tcPr>
            <w:tcW w:w="2235" w:type="dxa"/>
          </w:tcPr>
          <w:p w14:paraId="538E2E2A" w14:textId="77777777" w:rsidR="00A10F20" w:rsidRPr="005C20BC" w:rsidRDefault="00A10F20" w:rsidP="00A10F20">
            <w:pPr>
              <w:rPr>
                <w:rFonts w:ascii="Arial" w:hAnsi="Arial" w:cs="Arial"/>
                <w:sz w:val="24"/>
                <w:szCs w:val="24"/>
              </w:rPr>
            </w:pPr>
            <w:r w:rsidRPr="005C20BC">
              <w:rPr>
                <w:rFonts w:ascii="Arial" w:hAnsi="Arial" w:cs="Arial"/>
                <w:sz w:val="24"/>
                <w:szCs w:val="24"/>
              </w:rPr>
              <w:t>Lead Organisation</w:t>
            </w:r>
          </w:p>
        </w:tc>
        <w:tc>
          <w:tcPr>
            <w:tcW w:w="7007" w:type="dxa"/>
          </w:tcPr>
          <w:p w14:paraId="108DD974"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 xml:space="preserve"> Private Landowner</w:t>
            </w:r>
          </w:p>
        </w:tc>
      </w:tr>
      <w:tr w:rsidR="00A10F20" w:rsidRPr="005C20BC" w14:paraId="6D18BAFD" w14:textId="77777777" w:rsidTr="00A10F20">
        <w:tc>
          <w:tcPr>
            <w:tcW w:w="2235" w:type="dxa"/>
          </w:tcPr>
          <w:p w14:paraId="0A90EEE9" w14:textId="77777777" w:rsidR="00A10F20" w:rsidRPr="005C20BC" w:rsidRDefault="00A10F20" w:rsidP="00A10F20">
            <w:pPr>
              <w:rPr>
                <w:rFonts w:ascii="Arial" w:hAnsi="Arial" w:cs="Arial"/>
                <w:sz w:val="24"/>
                <w:szCs w:val="24"/>
              </w:rPr>
            </w:pPr>
            <w:r w:rsidRPr="005C20BC">
              <w:rPr>
                <w:rFonts w:ascii="Arial" w:hAnsi="Arial" w:cs="Arial"/>
                <w:sz w:val="24"/>
                <w:szCs w:val="24"/>
              </w:rPr>
              <w:t>Completion Date</w:t>
            </w:r>
          </w:p>
        </w:tc>
        <w:tc>
          <w:tcPr>
            <w:tcW w:w="7007" w:type="dxa"/>
          </w:tcPr>
          <w:p w14:paraId="752A26A0" w14:textId="77777777" w:rsidR="00A10F20" w:rsidRPr="005C20BC" w:rsidRDefault="00A10F20" w:rsidP="00A10F20">
            <w:pPr>
              <w:rPr>
                <w:rFonts w:ascii="Arial" w:hAnsi="Arial" w:cs="Arial"/>
                <w:color w:val="000000"/>
                <w:sz w:val="24"/>
                <w:szCs w:val="24"/>
              </w:rPr>
            </w:pPr>
            <w:r w:rsidRPr="005C20BC">
              <w:rPr>
                <w:rFonts w:ascii="Arial" w:hAnsi="Arial" w:cs="Arial"/>
                <w:color w:val="000000"/>
                <w:sz w:val="24"/>
                <w:szCs w:val="24"/>
              </w:rPr>
              <w:t>08/06/2021  Private works possible in 2016/17</w:t>
            </w:r>
          </w:p>
        </w:tc>
      </w:tr>
      <w:tr w:rsidR="00A10F20" w:rsidRPr="005C20BC" w14:paraId="04A04AEA" w14:textId="77777777" w:rsidTr="00A10F20">
        <w:tc>
          <w:tcPr>
            <w:tcW w:w="2235" w:type="dxa"/>
          </w:tcPr>
          <w:p w14:paraId="68CA6748" w14:textId="77777777" w:rsidR="00A10F20" w:rsidRPr="005C20BC" w:rsidRDefault="00A10F20" w:rsidP="00A10F20">
            <w:pPr>
              <w:rPr>
                <w:rFonts w:ascii="Arial" w:hAnsi="Arial" w:cs="Arial"/>
                <w:sz w:val="24"/>
                <w:szCs w:val="24"/>
              </w:rPr>
            </w:pPr>
            <w:r w:rsidRPr="005C20BC">
              <w:rPr>
                <w:rFonts w:ascii="Arial" w:hAnsi="Arial" w:cs="Arial"/>
                <w:sz w:val="24"/>
                <w:szCs w:val="24"/>
              </w:rPr>
              <w:t>Total Cost</w:t>
            </w:r>
          </w:p>
        </w:tc>
        <w:tc>
          <w:tcPr>
            <w:tcW w:w="7007" w:type="dxa"/>
          </w:tcPr>
          <w:p w14:paraId="37E91A3C" w14:textId="77777777" w:rsidR="00A10F20" w:rsidRPr="005C20BC" w:rsidRDefault="00A10F20" w:rsidP="00A10F20">
            <w:pPr>
              <w:rPr>
                <w:rFonts w:ascii="Arial" w:hAnsi="Arial" w:cs="Arial"/>
                <w:sz w:val="24"/>
                <w:szCs w:val="24"/>
              </w:rPr>
            </w:pPr>
            <w:r w:rsidRPr="005C20BC">
              <w:rPr>
                <w:rFonts w:ascii="Arial" w:eastAsia="Times New Roman" w:hAnsi="Arial" w:cs="Arial"/>
                <w:b/>
                <w:color w:val="000000"/>
                <w:sz w:val="24"/>
                <w:szCs w:val="24"/>
                <w:lang w:eastAsia="en-GB"/>
              </w:rPr>
              <w:t>£</w:t>
            </w:r>
            <w:r w:rsidR="00137BA5" w:rsidRPr="005C20BC">
              <w:rPr>
                <w:rFonts w:ascii="Arial" w:eastAsia="Times New Roman" w:hAnsi="Arial" w:cs="Arial"/>
                <w:b/>
                <w:color w:val="000000"/>
                <w:sz w:val="24"/>
                <w:szCs w:val="24"/>
                <w:lang w:eastAsia="en-GB"/>
              </w:rPr>
              <w:t>637,500 Likely</w:t>
            </w:r>
            <w:r w:rsidRPr="005C20BC">
              <w:rPr>
                <w:rFonts w:ascii="Arial" w:eastAsia="Times New Roman" w:hAnsi="Arial" w:cs="Arial"/>
                <w:color w:val="000000"/>
                <w:sz w:val="24"/>
                <w:szCs w:val="24"/>
                <w:lang w:eastAsia="en-GB"/>
              </w:rPr>
              <w:t xml:space="preserve"> to be less than this.</w:t>
            </w:r>
          </w:p>
        </w:tc>
      </w:tr>
      <w:tr w:rsidR="00A10F20" w:rsidRPr="005C20BC" w14:paraId="3440573B" w14:textId="77777777" w:rsidTr="00A10F20">
        <w:tc>
          <w:tcPr>
            <w:tcW w:w="2235" w:type="dxa"/>
          </w:tcPr>
          <w:p w14:paraId="1466A1B1" w14:textId="77777777" w:rsidR="00A10F20" w:rsidRPr="005C20BC" w:rsidRDefault="00A10F20" w:rsidP="00A10F20">
            <w:pPr>
              <w:rPr>
                <w:rFonts w:ascii="Arial" w:hAnsi="Arial" w:cs="Arial"/>
                <w:sz w:val="24"/>
                <w:szCs w:val="24"/>
              </w:rPr>
            </w:pPr>
            <w:r w:rsidRPr="005C20BC">
              <w:rPr>
                <w:rFonts w:ascii="Arial" w:hAnsi="Arial" w:cs="Arial"/>
                <w:sz w:val="24"/>
                <w:szCs w:val="24"/>
              </w:rPr>
              <w:t>Funding Shortfall</w:t>
            </w:r>
          </w:p>
        </w:tc>
        <w:tc>
          <w:tcPr>
            <w:tcW w:w="7007" w:type="dxa"/>
          </w:tcPr>
          <w:p w14:paraId="4055BCFF"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£535,000</w:t>
            </w:r>
          </w:p>
        </w:tc>
      </w:tr>
      <w:tr w:rsidR="00A10F20" w:rsidRPr="005C20BC" w14:paraId="2D5E6BCA" w14:textId="77777777" w:rsidTr="00A10F20">
        <w:tc>
          <w:tcPr>
            <w:tcW w:w="2235" w:type="dxa"/>
          </w:tcPr>
          <w:p w14:paraId="235F4F0C" w14:textId="77777777" w:rsidR="00A10F20" w:rsidRPr="005C20BC" w:rsidRDefault="00A10F20" w:rsidP="00A10F20">
            <w:pPr>
              <w:rPr>
                <w:rFonts w:ascii="Arial" w:hAnsi="Arial" w:cs="Arial"/>
                <w:sz w:val="24"/>
                <w:szCs w:val="24"/>
              </w:rPr>
            </w:pPr>
            <w:r w:rsidRPr="005C20BC">
              <w:rPr>
                <w:rFonts w:ascii="Arial" w:hAnsi="Arial" w:cs="Arial"/>
                <w:sz w:val="24"/>
                <w:szCs w:val="24"/>
              </w:rPr>
              <w:t>CIL Contribution?</w:t>
            </w:r>
          </w:p>
        </w:tc>
        <w:tc>
          <w:tcPr>
            <w:tcW w:w="7007" w:type="dxa"/>
          </w:tcPr>
          <w:p w14:paraId="1A684652" w14:textId="77777777" w:rsidR="00A10F20" w:rsidRPr="005C20BC" w:rsidRDefault="00A10F20" w:rsidP="00A10F20">
            <w:pPr>
              <w:rPr>
                <w:rFonts w:ascii="Arial" w:hAnsi="Arial" w:cs="Arial"/>
                <w:sz w:val="24"/>
                <w:szCs w:val="24"/>
              </w:rPr>
            </w:pPr>
            <w:r w:rsidRPr="005C20BC">
              <w:rPr>
                <w:rFonts w:ascii="Arial" w:hAnsi="Arial" w:cs="Arial"/>
                <w:sz w:val="24"/>
                <w:szCs w:val="24"/>
              </w:rPr>
              <w:t>TBC</w:t>
            </w:r>
          </w:p>
        </w:tc>
      </w:tr>
      <w:tr w:rsidR="00A10F20" w:rsidRPr="005C20BC" w14:paraId="2CF4A559" w14:textId="77777777" w:rsidTr="00A10F20">
        <w:tc>
          <w:tcPr>
            <w:tcW w:w="2235" w:type="dxa"/>
          </w:tcPr>
          <w:p w14:paraId="1A5A0079" w14:textId="77777777" w:rsidR="00A10F20" w:rsidRPr="005C20BC" w:rsidRDefault="00A10F20" w:rsidP="00A10F20">
            <w:pPr>
              <w:rPr>
                <w:rFonts w:ascii="Arial" w:hAnsi="Arial" w:cs="Arial"/>
                <w:sz w:val="24"/>
                <w:szCs w:val="24"/>
              </w:rPr>
            </w:pPr>
            <w:r w:rsidRPr="005C20BC">
              <w:rPr>
                <w:rFonts w:ascii="Arial" w:hAnsi="Arial" w:cs="Arial"/>
                <w:sz w:val="24"/>
                <w:szCs w:val="24"/>
              </w:rPr>
              <w:t>Directly Delivers</w:t>
            </w:r>
          </w:p>
        </w:tc>
        <w:tc>
          <w:tcPr>
            <w:tcW w:w="7007" w:type="dxa"/>
          </w:tcPr>
          <w:p w14:paraId="09D0DE81"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Reduction of flood and erosion risk </w:t>
            </w:r>
          </w:p>
        </w:tc>
      </w:tr>
      <w:tr w:rsidR="00A10F20" w:rsidRPr="005C20BC" w14:paraId="191802F8" w14:textId="77777777" w:rsidTr="00A10F20">
        <w:tc>
          <w:tcPr>
            <w:tcW w:w="2235" w:type="dxa"/>
          </w:tcPr>
          <w:p w14:paraId="407820CC" w14:textId="77777777" w:rsidR="00A10F20" w:rsidRPr="005C20BC" w:rsidRDefault="00A10F20" w:rsidP="00A10F20">
            <w:pPr>
              <w:rPr>
                <w:rFonts w:ascii="Arial" w:hAnsi="Arial" w:cs="Arial"/>
                <w:sz w:val="24"/>
                <w:szCs w:val="24"/>
              </w:rPr>
            </w:pPr>
            <w:r w:rsidRPr="005C20BC">
              <w:rPr>
                <w:rFonts w:ascii="Arial" w:hAnsi="Arial" w:cs="Arial"/>
                <w:sz w:val="24"/>
                <w:szCs w:val="24"/>
              </w:rPr>
              <w:t>Indirectly Delivers</w:t>
            </w:r>
          </w:p>
        </w:tc>
        <w:tc>
          <w:tcPr>
            <w:tcW w:w="7007" w:type="dxa"/>
          </w:tcPr>
          <w:p w14:paraId="5B8F074D" w14:textId="77777777" w:rsidR="00A10F20" w:rsidRPr="005C20BC" w:rsidRDefault="00A10F20" w:rsidP="00A10F20">
            <w:pPr>
              <w:rPr>
                <w:rFonts w:ascii="Arial" w:hAnsi="Arial" w:cs="Arial"/>
                <w:sz w:val="24"/>
                <w:szCs w:val="24"/>
              </w:rPr>
            </w:pPr>
          </w:p>
        </w:tc>
      </w:tr>
      <w:tr w:rsidR="00A10F20" w:rsidRPr="005C20BC" w14:paraId="12D7AC36" w14:textId="77777777" w:rsidTr="00A10F20">
        <w:tc>
          <w:tcPr>
            <w:tcW w:w="2235" w:type="dxa"/>
          </w:tcPr>
          <w:p w14:paraId="4936B072" w14:textId="77777777" w:rsidR="00A10F20" w:rsidRPr="005C20BC" w:rsidRDefault="00A10F20" w:rsidP="00A10F20">
            <w:pPr>
              <w:rPr>
                <w:rFonts w:ascii="Arial" w:hAnsi="Arial" w:cs="Arial"/>
                <w:sz w:val="24"/>
                <w:szCs w:val="24"/>
              </w:rPr>
            </w:pPr>
            <w:r w:rsidRPr="005C20BC">
              <w:rPr>
                <w:rFonts w:ascii="Arial" w:hAnsi="Arial" w:cs="Arial"/>
                <w:sz w:val="24"/>
                <w:szCs w:val="24"/>
              </w:rPr>
              <w:t>Status</w:t>
            </w:r>
          </w:p>
        </w:tc>
        <w:tc>
          <w:tcPr>
            <w:tcW w:w="7007" w:type="dxa"/>
          </w:tcPr>
          <w:p w14:paraId="521BE2C6"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Anticipated start date 08/06/2020  First phase could be 2016/17</w:t>
            </w:r>
          </w:p>
        </w:tc>
      </w:tr>
      <w:tr w:rsidR="00A10F20" w:rsidRPr="005C20BC" w14:paraId="3810442F" w14:textId="77777777" w:rsidTr="00A10F20">
        <w:tc>
          <w:tcPr>
            <w:tcW w:w="2235" w:type="dxa"/>
          </w:tcPr>
          <w:p w14:paraId="76F644C4"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60B91966" w14:textId="77777777" w:rsidR="00A10F20" w:rsidRPr="005C20BC" w:rsidRDefault="00A10F20" w:rsidP="00A10F20">
            <w:pPr>
              <w:rPr>
                <w:rFonts w:ascii="Arial" w:hAnsi="Arial" w:cs="Arial"/>
                <w:sz w:val="24"/>
                <w:szCs w:val="24"/>
              </w:rPr>
            </w:pPr>
            <w:r w:rsidRPr="005C20BC">
              <w:rPr>
                <w:rFonts w:ascii="Arial" w:hAnsi="Arial" w:cs="Arial"/>
                <w:sz w:val="24"/>
                <w:szCs w:val="24"/>
              </w:rPr>
              <w:t>Bill Parker &amp; Paul Patterson, Coastal Partnership East</w:t>
            </w:r>
          </w:p>
        </w:tc>
      </w:tr>
    </w:tbl>
    <w:p w14:paraId="631488A7" w14:textId="77777777" w:rsidR="00A10F20" w:rsidRPr="005C20BC" w:rsidRDefault="00A10F20" w:rsidP="00A10F20">
      <w:pPr>
        <w:spacing w:after="0"/>
        <w:rPr>
          <w:rFonts w:eastAsia="Times New Roman" w:cs="Arial"/>
          <w:color w:val="000000"/>
          <w:sz w:val="24"/>
          <w:szCs w:val="24"/>
          <w:lang w:eastAsia="en-GB"/>
        </w:rPr>
      </w:pPr>
    </w:p>
    <w:p w14:paraId="25CB56BF" w14:textId="77777777" w:rsidR="00A10F20" w:rsidRPr="005C20BC" w:rsidRDefault="00A10F20" w:rsidP="00A10F20">
      <w:pPr>
        <w:spacing w:after="0"/>
        <w:rPr>
          <w:rFonts w:eastAsia="Times New Roman" w:cs="Arial"/>
          <w:color w:val="000000"/>
          <w:sz w:val="24"/>
          <w:szCs w:val="24"/>
          <w:lang w:eastAsia="en-GB"/>
        </w:rPr>
      </w:pPr>
    </w:p>
    <w:p w14:paraId="04CB9C55" w14:textId="77777777" w:rsidR="00A10F20" w:rsidRDefault="00A10F20" w:rsidP="00A10F20">
      <w:pPr>
        <w:spacing w:after="0"/>
        <w:rPr>
          <w:rFonts w:eastAsia="Times New Roman" w:cs="Arial"/>
          <w:color w:val="1F497D" w:themeColor="text2"/>
          <w:sz w:val="24"/>
          <w:szCs w:val="24"/>
          <w:lang w:eastAsia="en-GB"/>
        </w:rPr>
      </w:pPr>
      <w:proofErr w:type="spellStart"/>
      <w:r w:rsidRPr="005C20BC">
        <w:rPr>
          <w:rFonts w:eastAsia="Times New Roman" w:cs="Arial"/>
          <w:color w:val="1F497D" w:themeColor="text2"/>
          <w:sz w:val="24"/>
          <w:szCs w:val="24"/>
          <w:lang w:eastAsia="en-GB"/>
        </w:rPr>
        <w:t>Bawdsey</w:t>
      </w:r>
      <w:proofErr w:type="spellEnd"/>
      <w:r w:rsidRPr="005C20BC">
        <w:rPr>
          <w:rFonts w:eastAsia="Times New Roman" w:cs="Arial"/>
          <w:color w:val="1F497D" w:themeColor="text2"/>
          <w:sz w:val="24"/>
          <w:szCs w:val="24"/>
          <w:lang w:eastAsia="en-GB"/>
        </w:rPr>
        <w:t xml:space="preserve"> and Deben Estuary Mouth Works </w:t>
      </w:r>
    </w:p>
    <w:p w14:paraId="12390C2C" w14:textId="77777777" w:rsidR="00D12340" w:rsidRDefault="00D12340" w:rsidP="00A10F20">
      <w:pPr>
        <w:spacing w:after="0"/>
        <w:rPr>
          <w:rFonts w:eastAsia="Times New Roman" w:cs="Arial"/>
          <w:color w:val="1F497D" w:themeColor="text2"/>
          <w:sz w:val="24"/>
          <w:szCs w:val="24"/>
          <w:lang w:eastAsia="en-GB"/>
        </w:rPr>
      </w:pPr>
    </w:p>
    <w:p w14:paraId="3194BCAB" w14:textId="77777777" w:rsidR="00A10F20" w:rsidRPr="005C20BC" w:rsidRDefault="00A10F20" w:rsidP="00A10F20">
      <w:pPr>
        <w:spacing w:after="0"/>
        <w:rPr>
          <w:rFonts w:eastAsia="Times New Roman" w:cs="Arial"/>
          <w:color w:val="000000"/>
          <w:sz w:val="24"/>
          <w:szCs w:val="24"/>
          <w:lang w:eastAsia="en-GB"/>
        </w:rPr>
      </w:pPr>
      <w:proofErr w:type="gramStart"/>
      <w:r w:rsidRPr="005C20BC">
        <w:rPr>
          <w:rFonts w:eastAsia="Times New Roman" w:cs="Arial"/>
          <w:color w:val="000000"/>
          <w:sz w:val="24"/>
          <w:szCs w:val="24"/>
          <w:lang w:eastAsia="en-GB"/>
        </w:rPr>
        <w:t>Scheme to reduce risks of erosion and flooding to area at increasing risk from the sea</w:t>
      </w:r>
      <w:r w:rsidR="00D12340">
        <w:rPr>
          <w:rFonts w:eastAsia="Times New Roman" w:cs="Arial"/>
          <w:color w:val="000000"/>
          <w:sz w:val="24"/>
          <w:szCs w:val="24"/>
          <w:lang w:eastAsia="en-GB"/>
        </w:rPr>
        <w:t>.</w:t>
      </w:r>
      <w:proofErr w:type="gramEnd"/>
    </w:p>
    <w:tbl>
      <w:tblPr>
        <w:tblStyle w:val="TableGrid1"/>
        <w:tblW w:w="0" w:type="auto"/>
        <w:tblLook w:val="04A0" w:firstRow="1" w:lastRow="0" w:firstColumn="1" w:lastColumn="0" w:noHBand="0" w:noVBand="1"/>
      </w:tblPr>
      <w:tblGrid>
        <w:gridCol w:w="2235"/>
        <w:gridCol w:w="7007"/>
      </w:tblGrid>
      <w:tr w:rsidR="00A10F20" w:rsidRPr="005C20BC" w14:paraId="24875A4A" w14:textId="77777777" w:rsidTr="00A10F20">
        <w:tc>
          <w:tcPr>
            <w:tcW w:w="2235" w:type="dxa"/>
          </w:tcPr>
          <w:p w14:paraId="3216A6F1" w14:textId="77777777" w:rsidR="00A10F20" w:rsidRPr="005C20BC" w:rsidRDefault="00A10F20" w:rsidP="00A10F20">
            <w:pPr>
              <w:rPr>
                <w:rFonts w:ascii="Arial" w:hAnsi="Arial" w:cs="Arial"/>
                <w:sz w:val="24"/>
                <w:szCs w:val="24"/>
              </w:rPr>
            </w:pPr>
            <w:r w:rsidRPr="005C20BC">
              <w:rPr>
                <w:rFonts w:ascii="Arial" w:hAnsi="Arial" w:cs="Arial"/>
                <w:sz w:val="24"/>
                <w:szCs w:val="24"/>
              </w:rPr>
              <w:t>Location</w:t>
            </w:r>
          </w:p>
        </w:tc>
        <w:tc>
          <w:tcPr>
            <w:tcW w:w="7007" w:type="dxa"/>
          </w:tcPr>
          <w:p w14:paraId="2A0F3595" w14:textId="77777777" w:rsidR="00A10F20" w:rsidRPr="005C20BC" w:rsidRDefault="00A10F20" w:rsidP="00A10F20">
            <w:pPr>
              <w:rPr>
                <w:rFonts w:ascii="Arial" w:hAnsi="Arial" w:cs="Arial"/>
                <w:sz w:val="24"/>
                <w:szCs w:val="24"/>
              </w:rPr>
            </w:pPr>
            <w:proofErr w:type="spellStart"/>
            <w:r w:rsidRPr="005C20BC">
              <w:rPr>
                <w:rFonts w:ascii="Arial" w:eastAsia="Times New Roman" w:hAnsi="Arial" w:cs="Arial"/>
                <w:color w:val="000000"/>
                <w:sz w:val="24"/>
                <w:szCs w:val="24"/>
                <w:lang w:eastAsia="en-GB"/>
              </w:rPr>
              <w:t>Bawdsey</w:t>
            </w:r>
            <w:proofErr w:type="spellEnd"/>
            <w:r w:rsidRPr="005C20BC">
              <w:rPr>
                <w:rFonts w:ascii="Arial" w:eastAsia="Times New Roman" w:hAnsi="Arial" w:cs="Arial"/>
                <w:color w:val="000000"/>
                <w:sz w:val="24"/>
                <w:szCs w:val="24"/>
                <w:lang w:eastAsia="en-GB"/>
              </w:rPr>
              <w:t xml:space="preserve"> Manor and Deben Estuary Mouth, Suffolk</w:t>
            </w:r>
          </w:p>
        </w:tc>
      </w:tr>
      <w:tr w:rsidR="00A10F20" w:rsidRPr="005C20BC" w14:paraId="63A5AE8E" w14:textId="77777777" w:rsidTr="00A10F20">
        <w:tc>
          <w:tcPr>
            <w:tcW w:w="2235" w:type="dxa"/>
          </w:tcPr>
          <w:p w14:paraId="779F9575" w14:textId="77777777" w:rsidR="00A10F20" w:rsidRPr="005C20BC" w:rsidRDefault="00A10F20" w:rsidP="00A10F20">
            <w:pPr>
              <w:rPr>
                <w:rFonts w:ascii="Arial" w:hAnsi="Arial" w:cs="Arial"/>
                <w:sz w:val="24"/>
                <w:szCs w:val="24"/>
              </w:rPr>
            </w:pPr>
            <w:r w:rsidRPr="005C20BC">
              <w:rPr>
                <w:rFonts w:ascii="Arial" w:hAnsi="Arial" w:cs="Arial"/>
                <w:sz w:val="24"/>
                <w:szCs w:val="24"/>
              </w:rPr>
              <w:t>Lead Organisation</w:t>
            </w:r>
          </w:p>
        </w:tc>
        <w:tc>
          <w:tcPr>
            <w:tcW w:w="7007" w:type="dxa"/>
          </w:tcPr>
          <w:p w14:paraId="40359BC5"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A10F20" w:rsidRPr="005C20BC" w14:paraId="5EFB8409" w14:textId="77777777" w:rsidTr="00A10F20">
        <w:tc>
          <w:tcPr>
            <w:tcW w:w="2235" w:type="dxa"/>
          </w:tcPr>
          <w:p w14:paraId="66265D31" w14:textId="77777777" w:rsidR="00A10F20" w:rsidRPr="005C20BC" w:rsidRDefault="00A10F20" w:rsidP="00A10F20">
            <w:pPr>
              <w:rPr>
                <w:rFonts w:ascii="Arial" w:hAnsi="Arial" w:cs="Arial"/>
                <w:sz w:val="24"/>
                <w:szCs w:val="24"/>
              </w:rPr>
            </w:pPr>
            <w:r w:rsidRPr="005C20BC">
              <w:rPr>
                <w:rFonts w:ascii="Arial" w:hAnsi="Arial" w:cs="Arial"/>
                <w:sz w:val="24"/>
                <w:szCs w:val="24"/>
              </w:rPr>
              <w:t>Completion Date</w:t>
            </w:r>
          </w:p>
        </w:tc>
        <w:tc>
          <w:tcPr>
            <w:tcW w:w="7007" w:type="dxa"/>
          </w:tcPr>
          <w:p w14:paraId="68D2184F" w14:textId="77777777" w:rsidR="00A10F20" w:rsidRPr="005C20BC" w:rsidRDefault="00A10F20" w:rsidP="00A10F20">
            <w:pPr>
              <w:rPr>
                <w:rFonts w:ascii="Arial" w:hAnsi="Arial" w:cs="Arial"/>
                <w:color w:val="000000"/>
                <w:sz w:val="24"/>
                <w:szCs w:val="24"/>
              </w:rPr>
            </w:pPr>
            <w:r w:rsidRPr="005C20BC">
              <w:rPr>
                <w:rFonts w:ascii="Arial" w:hAnsi="Arial" w:cs="Arial"/>
                <w:color w:val="000000"/>
                <w:sz w:val="24"/>
                <w:szCs w:val="24"/>
              </w:rPr>
              <w:t>02/06/2025</w:t>
            </w:r>
          </w:p>
        </w:tc>
      </w:tr>
      <w:tr w:rsidR="00A10F20" w:rsidRPr="005C20BC" w14:paraId="76E710B5" w14:textId="77777777" w:rsidTr="00A10F20">
        <w:tc>
          <w:tcPr>
            <w:tcW w:w="2235" w:type="dxa"/>
          </w:tcPr>
          <w:p w14:paraId="72053857" w14:textId="77777777" w:rsidR="00A10F20" w:rsidRPr="005C20BC" w:rsidRDefault="00A10F20" w:rsidP="00A10F20">
            <w:pPr>
              <w:rPr>
                <w:rFonts w:ascii="Arial" w:hAnsi="Arial" w:cs="Arial"/>
                <w:sz w:val="24"/>
                <w:szCs w:val="24"/>
              </w:rPr>
            </w:pPr>
            <w:r w:rsidRPr="005C20BC">
              <w:rPr>
                <w:rFonts w:ascii="Arial" w:hAnsi="Arial" w:cs="Arial"/>
                <w:sz w:val="24"/>
                <w:szCs w:val="24"/>
              </w:rPr>
              <w:t>Total Cost</w:t>
            </w:r>
          </w:p>
        </w:tc>
        <w:tc>
          <w:tcPr>
            <w:tcW w:w="7007" w:type="dxa"/>
          </w:tcPr>
          <w:p w14:paraId="4D4F5119" w14:textId="77777777" w:rsidR="00A10F20" w:rsidRPr="005C20BC" w:rsidRDefault="00A10F20" w:rsidP="00A10F20">
            <w:pPr>
              <w:rPr>
                <w:rFonts w:ascii="Arial" w:hAnsi="Arial" w:cs="Arial"/>
                <w:sz w:val="24"/>
                <w:szCs w:val="24"/>
              </w:rPr>
            </w:pPr>
            <w:r w:rsidRPr="005C20BC">
              <w:rPr>
                <w:rFonts w:ascii="Arial" w:eastAsia="Times New Roman" w:hAnsi="Arial" w:cs="Arial"/>
                <w:b/>
                <w:color w:val="000000"/>
                <w:sz w:val="24"/>
                <w:szCs w:val="24"/>
                <w:lang w:eastAsia="en-GB"/>
              </w:rPr>
              <w:t>£1,000,000</w:t>
            </w:r>
          </w:p>
        </w:tc>
      </w:tr>
      <w:tr w:rsidR="00A10F20" w:rsidRPr="005C20BC" w14:paraId="71C79626" w14:textId="77777777" w:rsidTr="00A10F20">
        <w:tc>
          <w:tcPr>
            <w:tcW w:w="2235" w:type="dxa"/>
          </w:tcPr>
          <w:p w14:paraId="1978EDC9" w14:textId="77777777" w:rsidR="00A10F20" w:rsidRPr="005C20BC" w:rsidRDefault="00A10F20" w:rsidP="00A10F20">
            <w:pPr>
              <w:rPr>
                <w:rFonts w:ascii="Arial" w:hAnsi="Arial" w:cs="Arial"/>
                <w:sz w:val="24"/>
                <w:szCs w:val="24"/>
              </w:rPr>
            </w:pPr>
            <w:r w:rsidRPr="005C20BC">
              <w:rPr>
                <w:rFonts w:ascii="Arial" w:hAnsi="Arial" w:cs="Arial"/>
                <w:sz w:val="24"/>
                <w:szCs w:val="24"/>
              </w:rPr>
              <w:t>Funding Shortfall</w:t>
            </w:r>
          </w:p>
        </w:tc>
        <w:tc>
          <w:tcPr>
            <w:tcW w:w="7007" w:type="dxa"/>
          </w:tcPr>
          <w:p w14:paraId="4F46FF93"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£750,000</w:t>
            </w:r>
          </w:p>
        </w:tc>
      </w:tr>
      <w:tr w:rsidR="00A10F20" w:rsidRPr="005C20BC" w14:paraId="69BF0124" w14:textId="77777777" w:rsidTr="00A10F20">
        <w:tc>
          <w:tcPr>
            <w:tcW w:w="2235" w:type="dxa"/>
          </w:tcPr>
          <w:p w14:paraId="10D8114A" w14:textId="77777777" w:rsidR="00A10F20" w:rsidRPr="005C20BC" w:rsidRDefault="00A10F20" w:rsidP="00A10F20">
            <w:pPr>
              <w:rPr>
                <w:rFonts w:ascii="Arial" w:hAnsi="Arial" w:cs="Arial"/>
                <w:sz w:val="24"/>
                <w:szCs w:val="24"/>
              </w:rPr>
            </w:pPr>
            <w:r w:rsidRPr="005C20BC">
              <w:rPr>
                <w:rFonts w:ascii="Arial" w:hAnsi="Arial" w:cs="Arial"/>
                <w:sz w:val="24"/>
                <w:szCs w:val="24"/>
              </w:rPr>
              <w:t>CIL Contribution?</w:t>
            </w:r>
          </w:p>
        </w:tc>
        <w:tc>
          <w:tcPr>
            <w:tcW w:w="7007" w:type="dxa"/>
          </w:tcPr>
          <w:p w14:paraId="4C1C037F" w14:textId="77777777" w:rsidR="00A10F20" w:rsidRPr="005C20BC" w:rsidRDefault="00A10F20" w:rsidP="00A10F20">
            <w:pPr>
              <w:rPr>
                <w:rFonts w:ascii="Arial" w:hAnsi="Arial" w:cs="Arial"/>
                <w:sz w:val="24"/>
                <w:szCs w:val="24"/>
              </w:rPr>
            </w:pPr>
            <w:r w:rsidRPr="005C20BC">
              <w:rPr>
                <w:rFonts w:ascii="Arial" w:hAnsi="Arial" w:cs="Arial"/>
                <w:sz w:val="24"/>
                <w:szCs w:val="24"/>
              </w:rPr>
              <w:t>TBC</w:t>
            </w:r>
          </w:p>
        </w:tc>
      </w:tr>
      <w:tr w:rsidR="00A10F20" w:rsidRPr="005C20BC" w14:paraId="6EF78E95" w14:textId="77777777" w:rsidTr="00A10F20">
        <w:tc>
          <w:tcPr>
            <w:tcW w:w="2235" w:type="dxa"/>
          </w:tcPr>
          <w:p w14:paraId="5F9BB265" w14:textId="77777777" w:rsidR="00A10F20" w:rsidRPr="005C20BC" w:rsidRDefault="00A10F20" w:rsidP="00A10F20">
            <w:pPr>
              <w:rPr>
                <w:rFonts w:ascii="Arial" w:hAnsi="Arial" w:cs="Arial"/>
                <w:sz w:val="24"/>
                <w:szCs w:val="24"/>
              </w:rPr>
            </w:pPr>
            <w:r w:rsidRPr="005C20BC">
              <w:rPr>
                <w:rFonts w:ascii="Arial" w:hAnsi="Arial" w:cs="Arial"/>
                <w:sz w:val="24"/>
                <w:szCs w:val="24"/>
              </w:rPr>
              <w:t>Directly Delivers</w:t>
            </w:r>
          </w:p>
        </w:tc>
        <w:tc>
          <w:tcPr>
            <w:tcW w:w="7007" w:type="dxa"/>
          </w:tcPr>
          <w:p w14:paraId="7317B13E"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Reduction of flood and erosion risk </w:t>
            </w:r>
          </w:p>
        </w:tc>
      </w:tr>
      <w:tr w:rsidR="00A10F20" w:rsidRPr="005C20BC" w14:paraId="11C59343" w14:textId="77777777" w:rsidTr="00A10F20">
        <w:tc>
          <w:tcPr>
            <w:tcW w:w="2235" w:type="dxa"/>
          </w:tcPr>
          <w:p w14:paraId="2A25DC19" w14:textId="77777777" w:rsidR="00A10F20" w:rsidRPr="005C20BC" w:rsidRDefault="00A10F20" w:rsidP="00A10F20">
            <w:pPr>
              <w:rPr>
                <w:rFonts w:ascii="Arial" w:hAnsi="Arial" w:cs="Arial"/>
                <w:sz w:val="24"/>
                <w:szCs w:val="24"/>
              </w:rPr>
            </w:pPr>
            <w:r w:rsidRPr="005C20BC">
              <w:rPr>
                <w:rFonts w:ascii="Arial" w:hAnsi="Arial" w:cs="Arial"/>
                <w:sz w:val="24"/>
                <w:szCs w:val="24"/>
              </w:rPr>
              <w:t>Indirectly Delivers</w:t>
            </w:r>
          </w:p>
        </w:tc>
        <w:tc>
          <w:tcPr>
            <w:tcW w:w="7007" w:type="dxa"/>
          </w:tcPr>
          <w:p w14:paraId="09796934" w14:textId="77777777" w:rsidR="00A10F20" w:rsidRPr="005C20BC" w:rsidRDefault="00A10F20" w:rsidP="00A10F20">
            <w:pPr>
              <w:rPr>
                <w:rFonts w:ascii="Arial" w:hAnsi="Arial" w:cs="Arial"/>
                <w:sz w:val="24"/>
                <w:szCs w:val="24"/>
              </w:rPr>
            </w:pPr>
          </w:p>
        </w:tc>
      </w:tr>
      <w:tr w:rsidR="00A10F20" w:rsidRPr="005C20BC" w14:paraId="600D80D7" w14:textId="77777777" w:rsidTr="00A10F20">
        <w:tc>
          <w:tcPr>
            <w:tcW w:w="2235" w:type="dxa"/>
          </w:tcPr>
          <w:p w14:paraId="63AF1AA0" w14:textId="77777777" w:rsidR="00A10F20" w:rsidRPr="005C20BC" w:rsidRDefault="00A10F20" w:rsidP="00A10F20">
            <w:pPr>
              <w:rPr>
                <w:rFonts w:ascii="Arial" w:hAnsi="Arial" w:cs="Arial"/>
                <w:sz w:val="24"/>
                <w:szCs w:val="24"/>
              </w:rPr>
            </w:pPr>
            <w:r w:rsidRPr="005C20BC">
              <w:rPr>
                <w:rFonts w:ascii="Arial" w:hAnsi="Arial" w:cs="Arial"/>
                <w:sz w:val="24"/>
                <w:szCs w:val="24"/>
              </w:rPr>
              <w:t>Status</w:t>
            </w:r>
          </w:p>
        </w:tc>
        <w:tc>
          <w:tcPr>
            <w:tcW w:w="7007" w:type="dxa"/>
          </w:tcPr>
          <w:p w14:paraId="4F9D492F" w14:textId="77777777" w:rsidR="00A10F20" w:rsidRPr="005C20BC" w:rsidRDefault="00137BA5" w:rsidP="00A10F20">
            <w:pPr>
              <w:rPr>
                <w:rFonts w:ascii="Arial" w:hAnsi="Arial" w:cs="Arial"/>
                <w:sz w:val="24"/>
                <w:szCs w:val="24"/>
              </w:rPr>
            </w:pPr>
            <w:r w:rsidRPr="005C20BC">
              <w:rPr>
                <w:rFonts w:ascii="Arial" w:eastAsia="Times New Roman" w:hAnsi="Arial" w:cs="Arial"/>
                <w:color w:val="000000"/>
                <w:sz w:val="24"/>
                <w:szCs w:val="24"/>
                <w:lang w:eastAsia="en-GB"/>
              </w:rPr>
              <w:t xml:space="preserve">Anticipated start date 02/01/2024. Is subject of study with RHDHV and cooperation with DEP.?  </w:t>
            </w:r>
            <w:r w:rsidR="00A10F20" w:rsidRPr="005C20BC">
              <w:rPr>
                <w:rFonts w:ascii="Arial" w:eastAsia="Times New Roman" w:hAnsi="Arial" w:cs="Arial"/>
                <w:color w:val="000000"/>
                <w:sz w:val="24"/>
                <w:szCs w:val="24"/>
                <w:lang w:eastAsia="en-GB"/>
              </w:rPr>
              <w:t xml:space="preserve">Potential for works within 3 years. </w:t>
            </w:r>
          </w:p>
        </w:tc>
      </w:tr>
      <w:tr w:rsidR="00A10F20" w:rsidRPr="005C20BC" w14:paraId="6644FB37" w14:textId="77777777" w:rsidTr="00A10F20">
        <w:tc>
          <w:tcPr>
            <w:tcW w:w="2235" w:type="dxa"/>
          </w:tcPr>
          <w:p w14:paraId="0114A01C"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0F4F0A26" w14:textId="77777777" w:rsidR="00A10F20" w:rsidRPr="005C20BC" w:rsidRDefault="00A10F20" w:rsidP="00A10F20">
            <w:pPr>
              <w:rPr>
                <w:rFonts w:ascii="Arial" w:hAnsi="Arial" w:cs="Arial"/>
                <w:sz w:val="24"/>
                <w:szCs w:val="24"/>
              </w:rPr>
            </w:pPr>
            <w:r w:rsidRPr="005C20BC">
              <w:rPr>
                <w:rFonts w:ascii="Arial" w:hAnsi="Arial" w:cs="Arial"/>
                <w:sz w:val="24"/>
                <w:szCs w:val="24"/>
              </w:rPr>
              <w:t>Bill Parker &amp; Paul Patterson, Coastal Partnership East</w:t>
            </w:r>
          </w:p>
        </w:tc>
      </w:tr>
    </w:tbl>
    <w:p w14:paraId="7F666726" w14:textId="77777777" w:rsidR="00A10F20" w:rsidRPr="005C20BC" w:rsidRDefault="00A10F20" w:rsidP="00A10F20">
      <w:pPr>
        <w:spacing w:after="0"/>
        <w:rPr>
          <w:rFonts w:cs="Arial"/>
          <w:sz w:val="24"/>
          <w:szCs w:val="24"/>
        </w:rPr>
      </w:pPr>
    </w:p>
    <w:p w14:paraId="16901032" w14:textId="77777777" w:rsidR="009D3164" w:rsidRDefault="009D3164" w:rsidP="00A10F20">
      <w:pPr>
        <w:spacing w:after="0"/>
        <w:rPr>
          <w:rFonts w:eastAsia="Times New Roman" w:cs="Arial"/>
          <w:color w:val="1F497D" w:themeColor="text2"/>
          <w:sz w:val="24"/>
          <w:szCs w:val="24"/>
          <w:lang w:eastAsia="en-GB"/>
        </w:rPr>
      </w:pPr>
    </w:p>
    <w:p w14:paraId="10C326B5" w14:textId="77777777" w:rsidR="0045125F" w:rsidRDefault="0045125F">
      <w:pPr>
        <w:rPr>
          <w:rFonts w:eastAsia="Times New Roman" w:cs="Arial"/>
          <w:color w:val="1F497D" w:themeColor="text2"/>
          <w:sz w:val="24"/>
          <w:szCs w:val="24"/>
          <w:lang w:eastAsia="en-GB"/>
        </w:rPr>
      </w:pPr>
      <w:r>
        <w:rPr>
          <w:rFonts w:eastAsia="Times New Roman" w:cs="Arial"/>
          <w:color w:val="1F497D" w:themeColor="text2"/>
          <w:sz w:val="24"/>
          <w:szCs w:val="24"/>
          <w:lang w:eastAsia="en-GB"/>
        </w:rPr>
        <w:br w:type="page"/>
      </w:r>
    </w:p>
    <w:p w14:paraId="2FCA1D84" w14:textId="2675D041" w:rsidR="00A10F20" w:rsidRDefault="00A10F20" w:rsidP="00A10F2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lastRenderedPageBreak/>
        <w:t>Felixstowe North</w:t>
      </w:r>
    </w:p>
    <w:p w14:paraId="77DB1223" w14:textId="77777777" w:rsidR="00D12340" w:rsidRPr="005C20BC" w:rsidRDefault="00D12340" w:rsidP="00A10F20">
      <w:pPr>
        <w:spacing w:after="0"/>
        <w:rPr>
          <w:rFonts w:eastAsia="Times New Roman" w:cs="Arial"/>
          <w:color w:val="1F497D" w:themeColor="text2"/>
          <w:sz w:val="24"/>
          <w:szCs w:val="24"/>
          <w:lang w:eastAsia="en-GB"/>
        </w:rPr>
      </w:pPr>
    </w:p>
    <w:p w14:paraId="2A53C9F8" w14:textId="77777777" w:rsidR="00A10F20" w:rsidRPr="005C20BC" w:rsidRDefault="00A10F20" w:rsidP="00A10F20">
      <w:pPr>
        <w:spacing w:after="0"/>
        <w:rPr>
          <w:rFonts w:cs="Arial"/>
          <w:sz w:val="24"/>
          <w:szCs w:val="24"/>
        </w:rPr>
      </w:pPr>
      <w:r w:rsidRPr="005C20BC">
        <w:rPr>
          <w:rFonts w:eastAsia="Times New Roman" w:cs="Arial"/>
          <w:color w:val="000000"/>
          <w:sz w:val="24"/>
          <w:szCs w:val="24"/>
          <w:lang w:eastAsia="en-GB"/>
        </w:rPr>
        <w:t xml:space="preserve">Works to recharge beach with sediment and upgrade </w:t>
      </w:r>
      <w:proofErr w:type="spellStart"/>
      <w:r w:rsidRPr="005C20BC">
        <w:rPr>
          <w:rFonts w:eastAsia="Times New Roman" w:cs="Arial"/>
          <w:color w:val="000000"/>
          <w:sz w:val="24"/>
          <w:szCs w:val="24"/>
          <w:lang w:eastAsia="en-GB"/>
        </w:rPr>
        <w:t>groynes</w:t>
      </w:r>
      <w:proofErr w:type="spellEnd"/>
      <w:r w:rsidRPr="005C20BC">
        <w:rPr>
          <w:rFonts w:eastAsia="Times New Roman" w:cs="Arial"/>
          <w:color w:val="000000"/>
          <w:sz w:val="24"/>
          <w:szCs w:val="24"/>
          <w:lang w:eastAsia="en-GB"/>
        </w:rPr>
        <w:t xml:space="preserve"> and part of seawall Phase 1 </w:t>
      </w:r>
    </w:p>
    <w:tbl>
      <w:tblPr>
        <w:tblStyle w:val="TableGrid3"/>
        <w:tblW w:w="0" w:type="auto"/>
        <w:tblLook w:val="04A0" w:firstRow="1" w:lastRow="0" w:firstColumn="1" w:lastColumn="0" w:noHBand="0" w:noVBand="1"/>
      </w:tblPr>
      <w:tblGrid>
        <w:gridCol w:w="2235"/>
        <w:gridCol w:w="7007"/>
      </w:tblGrid>
      <w:tr w:rsidR="00A10F20" w:rsidRPr="005C20BC" w14:paraId="58EB8CEB" w14:textId="77777777" w:rsidTr="00A10F20">
        <w:tc>
          <w:tcPr>
            <w:tcW w:w="2235" w:type="dxa"/>
          </w:tcPr>
          <w:p w14:paraId="6B77EF4E" w14:textId="77777777" w:rsidR="00A10F20" w:rsidRPr="005C20BC" w:rsidRDefault="00A10F20" w:rsidP="00A10F20">
            <w:pPr>
              <w:rPr>
                <w:rFonts w:ascii="Arial" w:hAnsi="Arial" w:cs="Arial"/>
                <w:sz w:val="24"/>
                <w:szCs w:val="24"/>
              </w:rPr>
            </w:pPr>
            <w:r w:rsidRPr="005C20BC">
              <w:rPr>
                <w:rFonts w:ascii="Arial" w:hAnsi="Arial" w:cs="Arial"/>
                <w:sz w:val="24"/>
                <w:szCs w:val="24"/>
              </w:rPr>
              <w:t>Location</w:t>
            </w:r>
          </w:p>
        </w:tc>
        <w:tc>
          <w:tcPr>
            <w:tcW w:w="7007" w:type="dxa"/>
          </w:tcPr>
          <w:p w14:paraId="732476B9"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Felixstowe, Suffolk</w:t>
            </w:r>
          </w:p>
        </w:tc>
      </w:tr>
      <w:tr w:rsidR="00A10F20" w:rsidRPr="005C20BC" w14:paraId="7926C627" w14:textId="77777777" w:rsidTr="00A10F20">
        <w:tc>
          <w:tcPr>
            <w:tcW w:w="2235" w:type="dxa"/>
          </w:tcPr>
          <w:p w14:paraId="5F89FAFF" w14:textId="77777777" w:rsidR="00A10F20" w:rsidRPr="005C20BC" w:rsidRDefault="00A10F20" w:rsidP="00A10F20">
            <w:pPr>
              <w:rPr>
                <w:rFonts w:ascii="Arial" w:hAnsi="Arial" w:cs="Arial"/>
                <w:sz w:val="24"/>
                <w:szCs w:val="24"/>
              </w:rPr>
            </w:pPr>
            <w:r w:rsidRPr="005C20BC">
              <w:rPr>
                <w:rFonts w:ascii="Arial" w:hAnsi="Arial" w:cs="Arial"/>
                <w:sz w:val="24"/>
                <w:szCs w:val="24"/>
              </w:rPr>
              <w:t>Lead Organisation</w:t>
            </w:r>
          </w:p>
        </w:tc>
        <w:tc>
          <w:tcPr>
            <w:tcW w:w="7007" w:type="dxa"/>
          </w:tcPr>
          <w:p w14:paraId="4B6EEA7E"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A10F20" w:rsidRPr="005C20BC" w14:paraId="14744EC9" w14:textId="77777777" w:rsidTr="00A10F20">
        <w:tc>
          <w:tcPr>
            <w:tcW w:w="2235" w:type="dxa"/>
          </w:tcPr>
          <w:p w14:paraId="5F8CB2F6" w14:textId="77777777" w:rsidR="00A10F20" w:rsidRPr="005C20BC" w:rsidRDefault="00A10F20" w:rsidP="00A10F20">
            <w:pPr>
              <w:rPr>
                <w:rFonts w:ascii="Arial" w:hAnsi="Arial" w:cs="Arial"/>
                <w:sz w:val="24"/>
                <w:szCs w:val="24"/>
              </w:rPr>
            </w:pPr>
            <w:r w:rsidRPr="005C20BC">
              <w:rPr>
                <w:rFonts w:ascii="Arial" w:hAnsi="Arial" w:cs="Arial"/>
                <w:sz w:val="24"/>
                <w:szCs w:val="24"/>
              </w:rPr>
              <w:t>Completion Date</w:t>
            </w:r>
          </w:p>
        </w:tc>
        <w:tc>
          <w:tcPr>
            <w:tcW w:w="7007" w:type="dxa"/>
          </w:tcPr>
          <w:p w14:paraId="33BA7DAE" w14:textId="77777777" w:rsidR="00A10F20" w:rsidRPr="005C20BC" w:rsidRDefault="00A10F20" w:rsidP="00A10F20">
            <w:pPr>
              <w:rPr>
                <w:rFonts w:ascii="Arial" w:hAnsi="Arial" w:cs="Arial"/>
                <w:sz w:val="24"/>
                <w:szCs w:val="24"/>
              </w:rPr>
            </w:pPr>
            <w:r w:rsidRPr="005C20BC">
              <w:rPr>
                <w:rFonts w:ascii="Arial" w:hAnsi="Arial" w:cs="Arial"/>
                <w:sz w:val="24"/>
                <w:szCs w:val="24"/>
              </w:rPr>
              <w:t>TBC</w:t>
            </w:r>
          </w:p>
        </w:tc>
      </w:tr>
      <w:tr w:rsidR="00A10F20" w:rsidRPr="005C20BC" w14:paraId="6879AE2F" w14:textId="77777777" w:rsidTr="00A10F20">
        <w:tc>
          <w:tcPr>
            <w:tcW w:w="2235" w:type="dxa"/>
          </w:tcPr>
          <w:p w14:paraId="4CFF2EF0" w14:textId="77777777" w:rsidR="00A10F20" w:rsidRPr="005C20BC" w:rsidRDefault="00A10F20" w:rsidP="00A10F20">
            <w:pPr>
              <w:rPr>
                <w:rFonts w:ascii="Arial" w:hAnsi="Arial" w:cs="Arial"/>
                <w:sz w:val="24"/>
                <w:szCs w:val="24"/>
              </w:rPr>
            </w:pPr>
            <w:r w:rsidRPr="005C20BC">
              <w:rPr>
                <w:rFonts w:ascii="Arial" w:hAnsi="Arial" w:cs="Arial"/>
                <w:sz w:val="24"/>
                <w:szCs w:val="24"/>
              </w:rPr>
              <w:t>Total Cost</w:t>
            </w:r>
          </w:p>
        </w:tc>
        <w:tc>
          <w:tcPr>
            <w:tcW w:w="7007" w:type="dxa"/>
          </w:tcPr>
          <w:p w14:paraId="74B896AF" w14:textId="77777777" w:rsidR="00A10F20" w:rsidRPr="005C20BC" w:rsidRDefault="00A10F20" w:rsidP="00A10F20">
            <w:pPr>
              <w:rPr>
                <w:rFonts w:ascii="Arial" w:hAnsi="Arial" w:cs="Arial"/>
                <w:sz w:val="24"/>
                <w:szCs w:val="24"/>
              </w:rPr>
            </w:pPr>
            <w:r w:rsidRPr="005C20BC">
              <w:rPr>
                <w:rFonts w:ascii="Arial" w:eastAsia="Times New Roman" w:hAnsi="Arial" w:cs="Arial"/>
                <w:b/>
                <w:color w:val="000000"/>
                <w:sz w:val="24"/>
                <w:szCs w:val="24"/>
                <w:lang w:eastAsia="en-GB"/>
              </w:rPr>
              <w:t>£1,495,000</w:t>
            </w:r>
          </w:p>
        </w:tc>
      </w:tr>
      <w:tr w:rsidR="00A10F20" w:rsidRPr="005C20BC" w14:paraId="0D449A6D" w14:textId="77777777" w:rsidTr="00A10F20">
        <w:tc>
          <w:tcPr>
            <w:tcW w:w="2235" w:type="dxa"/>
          </w:tcPr>
          <w:p w14:paraId="1F1C2F99" w14:textId="77777777" w:rsidR="00A10F20" w:rsidRPr="005C20BC" w:rsidRDefault="00A10F20" w:rsidP="00A10F20">
            <w:pPr>
              <w:rPr>
                <w:rFonts w:ascii="Arial" w:hAnsi="Arial" w:cs="Arial"/>
                <w:sz w:val="24"/>
                <w:szCs w:val="24"/>
              </w:rPr>
            </w:pPr>
            <w:r w:rsidRPr="005C20BC">
              <w:rPr>
                <w:rFonts w:ascii="Arial" w:hAnsi="Arial" w:cs="Arial"/>
                <w:sz w:val="24"/>
                <w:szCs w:val="24"/>
              </w:rPr>
              <w:t>Funding Shortfall</w:t>
            </w:r>
          </w:p>
        </w:tc>
        <w:tc>
          <w:tcPr>
            <w:tcW w:w="7007" w:type="dxa"/>
          </w:tcPr>
          <w:p w14:paraId="175AB0FD"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£1,190,000</w:t>
            </w:r>
          </w:p>
        </w:tc>
      </w:tr>
      <w:tr w:rsidR="00A10F20" w:rsidRPr="005C20BC" w14:paraId="1170D9D1" w14:textId="77777777" w:rsidTr="00A10F20">
        <w:tc>
          <w:tcPr>
            <w:tcW w:w="2235" w:type="dxa"/>
          </w:tcPr>
          <w:p w14:paraId="1BE50A23" w14:textId="77777777" w:rsidR="00A10F20" w:rsidRPr="005C20BC" w:rsidRDefault="00A10F20" w:rsidP="00A10F20">
            <w:pPr>
              <w:rPr>
                <w:rFonts w:ascii="Arial" w:hAnsi="Arial" w:cs="Arial"/>
                <w:sz w:val="24"/>
                <w:szCs w:val="24"/>
              </w:rPr>
            </w:pPr>
            <w:r w:rsidRPr="005C20BC">
              <w:rPr>
                <w:rFonts w:ascii="Arial" w:hAnsi="Arial" w:cs="Arial"/>
                <w:sz w:val="24"/>
                <w:szCs w:val="24"/>
              </w:rPr>
              <w:t>CIL Contribution?</w:t>
            </w:r>
          </w:p>
        </w:tc>
        <w:tc>
          <w:tcPr>
            <w:tcW w:w="7007" w:type="dxa"/>
          </w:tcPr>
          <w:p w14:paraId="3CC29F95" w14:textId="77777777" w:rsidR="00A10F20" w:rsidRPr="005C20BC" w:rsidRDefault="00A10F20" w:rsidP="00A10F20">
            <w:pPr>
              <w:rPr>
                <w:rFonts w:ascii="Arial" w:hAnsi="Arial" w:cs="Arial"/>
                <w:sz w:val="24"/>
                <w:szCs w:val="24"/>
              </w:rPr>
            </w:pPr>
            <w:r w:rsidRPr="005C20BC">
              <w:rPr>
                <w:rFonts w:ascii="Arial" w:hAnsi="Arial" w:cs="Arial"/>
                <w:sz w:val="24"/>
                <w:szCs w:val="24"/>
              </w:rPr>
              <w:t>TBC</w:t>
            </w:r>
          </w:p>
        </w:tc>
      </w:tr>
      <w:tr w:rsidR="00A10F20" w:rsidRPr="005C20BC" w14:paraId="2AEEE1CA" w14:textId="77777777" w:rsidTr="00A10F20">
        <w:tc>
          <w:tcPr>
            <w:tcW w:w="2235" w:type="dxa"/>
          </w:tcPr>
          <w:p w14:paraId="3160F3BA" w14:textId="77777777" w:rsidR="00A10F20" w:rsidRPr="005C20BC" w:rsidRDefault="00A10F20" w:rsidP="00A10F20">
            <w:pPr>
              <w:rPr>
                <w:rFonts w:ascii="Arial" w:hAnsi="Arial" w:cs="Arial"/>
                <w:sz w:val="24"/>
                <w:szCs w:val="24"/>
              </w:rPr>
            </w:pPr>
            <w:r w:rsidRPr="005C20BC">
              <w:rPr>
                <w:rFonts w:ascii="Arial" w:hAnsi="Arial" w:cs="Arial"/>
                <w:sz w:val="24"/>
                <w:szCs w:val="24"/>
              </w:rPr>
              <w:t>Directly Delivers</w:t>
            </w:r>
          </w:p>
        </w:tc>
        <w:tc>
          <w:tcPr>
            <w:tcW w:w="7007" w:type="dxa"/>
          </w:tcPr>
          <w:p w14:paraId="6F730760"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Reduction of flood and erosion risk </w:t>
            </w:r>
          </w:p>
        </w:tc>
      </w:tr>
      <w:tr w:rsidR="00A10F20" w:rsidRPr="005C20BC" w14:paraId="52B68AA0" w14:textId="77777777" w:rsidTr="00A10F20">
        <w:tc>
          <w:tcPr>
            <w:tcW w:w="2235" w:type="dxa"/>
          </w:tcPr>
          <w:p w14:paraId="2958DC39" w14:textId="77777777" w:rsidR="00A10F20" w:rsidRPr="005C20BC" w:rsidRDefault="00A10F20" w:rsidP="00A10F20">
            <w:pPr>
              <w:rPr>
                <w:rFonts w:ascii="Arial" w:hAnsi="Arial" w:cs="Arial"/>
                <w:sz w:val="24"/>
                <w:szCs w:val="24"/>
              </w:rPr>
            </w:pPr>
            <w:r w:rsidRPr="005C20BC">
              <w:rPr>
                <w:rFonts w:ascii="Arial" w:hAnsi="Arial" w:cs="Arial"/>
                <w:sz w:val="24"/>
                <w:szCs w:val="24"/>
              </w:rPr>
              <w:t>Indirectly Delivers</w:t>
            </w:r>
          </w:p>
        </w:tc>
        <w:tc>
          <w:tcPr>
            <w:tcW w:w="7007" w:type="dxa"/>
          </w:tcPr>
          <w:p w14:paraId="51054861" w14:textId="77777777" w:rsidR="00A10F20" w:rsidRPr="005C20BC" w:rsidRDefault="00A10F20" w:rsidP="00A10F2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A10F20" w:rsidRPr="005C20BC" w14:paraId="3E0BD9D0" w14:textId="77777777" w:rsidTr="00A10F20">
        <w:tc>
          <w:tcPr>
            <w:tcW w:w="2235" w:type="dxa"/>
          </w:tcPr>
          <w:p w14:paraId="3FF110B7" w14:textId="77777777" w:rsidR="00A10F20" w:rsidRPr="005C20BC" w:rsidRDefault="00A10F20" w:rsidP="00A10F20">
            <w:pPr>
              <w:rPr>
                <w:rFonts w:ascii="Arial" w:hAnsi="Arial" w:cs="Arial"/>
                <w:sz w:val="24"/>
                <w:szCs w:val="24"/>
              </w:rPr>
            </w:pPr>
            <w:r w:rsidRPr="005C20BC">
              <w:rPr>
                <w:rFonts w:ascii="Arial" w:hAnsi="Arial" w:cs="Arial"/>
                <w:sz w:val="24"/>
                <w:szCs w:val="24"/>
              </w:rPr>
              <w:t>Status</w:t>
            </w:r>
          </w:p>
        </w:tc>
        <w:tc>
          <w:tcPr>
            <w:tcW w:w="7007" w:type="dxa"/>
          </w:tcPr>
          <w:p w14:paraId="1E1B083C" w14:textId="77777777" w:rsidR="00A10F20" w:rsidRPr="005C20BC" w:rsidRDefault="00A10F20" w:rsidP="00A10F20">
            <w:pPr>
              <w:rPr>
                <w:rFonts w:ascii="Arial" w:eastAsia="Times New Roman" w:hAnsi="Arial" w:cs="Arial"/>
                <w:color w:val="000000"/>
                <w:sz w:val="24"/>
                <w:szCs w:val="24"/>
                <w:lang w:eastAsia="en-GB"/>
              </w:rPr>
            </w:pPr>
            <w:r w:rsidRPr="005C20BC">
              <w:rPr>
                <w:rFonts w:ascii="Arial" w:eastAsia="Times New Roman" w:hAnsi="Arial" w:cs="Arial"/>
                <w:color w:val="000000"/>
                <w:sz w:val="24"/>
                <w:szCs w:val="24"/>
                <w:lang w:eastAsia="en-GB"/>
              </w:rPr>
              <w:t xml:space="preserve">Anticipated start date 01/03/2022  </w:t>
            </w:r>
          </w:p>
          <w:p w14:paraId="0E17B1C7"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There is potential for works here within 5 years but low BCR is a block.</w:t>
            </w:r>
          </w:p>
        </w:tc>
      </w:tr>
      <w:tr w:rsidR="00A10F20" w:rsidRPr="005C20BC" w14:paraId="7376B481" w14:textId="77777777" w:rsidTr="00A10F20">
        <w:tc>
          <w:tcPr>
            <w:tcW w:w="2235" w:type="dxa"/>
          </w:tcPr>
          <w:p w14:paraId="67AFD514"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F8E5C45" w14:textId="77777777" w:rsidR="00A10F20" w:rsidRPr="005C20BC" w:rsidRDefault="00A10F20" w:rsidP="00A10F20">
            <w:pPr>
              <w:rPr>
                <w:rFonts w:ascii="Arial" w:hAnsi="Arial" w:cs="Arial"/>
                <w:sz w:val="24"/>
                <w:szCs w:val="24"/>
              </w:rPr>
            </w:pPr>
            <w:r w:rsidRPr="005C20BC">
              <w:rPr>
                <w:rFonts w:ascii="Arial" w:hAnsi="Arial" w:cs="Arial"/>
                <w:sz w:val="24"/>
                <w:szCs w:val="24"/>
              </w:rPr>
              <w:t>Bill Parker &amp; Paul Patterson, Coastal Partnership East</w:t>
            </w:r>
          </w:p>
        </w:tc>
      </w:tr>
    </w:tbl>
    <w:p w14:paraId="2BF7B938" w14:textId="77777777" w:rsidR="00D12340" w:rsidRDefault="00D12340" w:rsidP="00A10F20">
      <w:pPr>
        <w:spacing w:after="0"/>
        <w:rPr>
          <w:rFonts w:eastAsia="Times New Roman" w:cs="Arial"/>
          <w:color w:val="1F497D" w:themeColor="text2"/>
          <w:sz w:val="24"/>
          <w:szCs w:val="24"/>
          <w:lang w:eastAsia="en-GB"/>
        </w:rPr>
      </w:pPr>
    </w:p>
    <w:p w14:paraId="598952AA" w14:textId="77777777" w:rsidR="009D3164" w:rsidRDefault="009D3164" w:rsidP="00A10F20">
      <w:pPr>
        <w:spacing w:after="0"/>
        <w:rPr>
          <w:rFonts w:eastAsia="Times New Roman" w:cs="Arial"/>
          <w:color w:val="1F497D" w:themeColor="text2"/>
          <w:sz w:val="24"/>
          <w:szCs w:val="24"/>
          <w:lang w:eastAsia="en-GB"/>
        </w:rPr>
      </w:pPr>
    </w:p>
    <w:p w14:paraId="04351BE1" w14:textId="77777777" w:rsidR="00A10F20" w:rsidRDefault="00A10F20" w:rsidP="00A10F2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 xml:space="preserve">Felixstowe North </w:t>
      </w:r>
    </w:p>
    <w:p w14:paraId="047B2B3B" w14:textId="77777777" w:rsidR="00D12340" w:rsidRPr="005C20BC" w:rsidRDefault="00D12340" w:rsidP="00A10F20">
      <w:pPr>
        <w:spacing w:after="0"/>
        <w:rPr>
          <w:rFonts w:eastAsia="Times New Roman" w:cs="Arial"/>
          <w:color w:val="1F497D" w:themeColor="text2"/>
          <w:sz w:val="24"/>
          <w:szCs w:val="24"/>
          <w:lang w:eastAsia="en-GB"/>
        </w:rPr>
      </w:pPr>
    </w:p>
    <w:p w14:paraId="04363B85" w14:textId="77777777" w:rsidR="00A10F20" w:rsidRPr="005C20BC" w:rsidRDefault="00A10F20" w:rsidP="00A10F20">
      <w:pPr>
        <w:spacing w:after="0"/>
        <w:rPr>
          <w:rFonts w:eastAsia="Times New Roman" w:cs="Arial"/>
          <w:sz w:val="24"/>
          <w:szCs w:val="24"/>
          <w:lang w:eastAsia="en-GB"/>
        </w:rPr>
      </w:pPr>
      <w:proofErr w:type="gramStart"/>
      <w:r w:rsidRPr="005C20BC">
        <w:rPr>
          <w:rFonts w:eastAsia="Times New Roman" w:cs="Arial"/>
          <w:sz w:val="24"/>
          <w:szCs w:val="24"/>
          <w:lang w:eastAsia="en-GB"/>
        </w:rPr>
        <w:t xml:space="preserve">Scheme to improve beach assets via recharge, improve </w:t>
      </w:r>
      <w:proofErr w:type="spellStart"/>
      <w:r w:rsidRPr="005C20BC">
        <w:rPr>
          <w:rFonts w:eastAsia="Times New Roman" w:cs="Arial"/>
          <w:sz w:val="24"/>
          <w:szCs w:val="24"/>
          <w:lang w:eastAsia="en-GB"/>
        </w:rPr>
        <w:t>groynes</w:t>
      </w:r>
      <w:proofErr w:type="spellEnd"/>
      <w:r w:rsidRPr="005C20BC">
        <w:rPr>
          <w:rFonts w:eastAsia="Times New Roman" w:cs="Arial"/>
          <w:sz w:val="24"/>
          <w:szCs w:val="24"/>
          <w:lang w:eastAsia="en-GB"/>
        </w:rPr>
        <w:t xml:space="preserve"> and part seawall at a popular seaside town.</w:t>
      </w:r>
      <w:proofErr w:type="gramEnd"/>
      <w:r w:rsidRPr="005C20BC">
        <w:rPr>
          <w:rFonts w:eastAsia="Times New Roman" w:cs="Arial"/>
          <w:sz w:val="24"/>
          <w:szCs w:val="24"/>
          <w:lang w:eastAsia="en-GB"/>
        </w:rPr>
        <w:t xml:space="preserve"> Phase 2</w:t>
      </w:r>
    </w:p>
    <w:tbl>
      <w:tblPr>
        <w:tblStyle w:val="TableGrid3"/>
        <w:tblW w:w="0" w:type="auto"/>
        <w:tblLook w:val="04A0" w:firstRow="1" w:lastRow="0" w:firstColumn="1" w:lastColumn="0" w:noHBand="0" w:noVBand="1"/>
      </w:tblPr>
      <w:tblGrid>
        <w:gridCol w:w="2235"/>
        <w:gridCol w:w="7007"/>
      </w:tblGrid>
      <w:tr w:rsidR="00A10F20" w:rsidRPr="005C20BC" w14:paraId="3A12B4CD" w14:textId="77777777" w:rsidTr="00A10F20">
        <w:tc>
          <w:tcPr>
            <w:tcW w:w="2235" w:type="dxa"/>
          </w:tcPr>
          <w:p w14:paraId="2F9622ED" w14:textId="77777777" w:rsidR="00A10F20" w:rsidRPr="005C20BC" w:rsidRDefault="00A10F20" w:rsidP="00A10F20">
            <w:pPr>
              <w:rPr>
                <w:rFonts w:ascii="Arial" w:hAnsi="Arial" w:cs="Arial"/>
                <w:sz w:val="24"/>
                <w:szCs w:val="24"/>
              </w:rPr>
            </w:pPr>
            <w:r w:rsidRPr="005C20BC">
              <w:rPr>
                <w:rFonts w:ascii="Arial" w:hAnsi="Arial" w:cs="Arial"/>
                <w:sz w:val="24"/>
                <w:szCs w:val="24"/>
              </w:rPr>
              <w:t>Location</w:t>
            </w:r>
          </w:p>
        </w:tc>
        <w:tc>
          <w:tcPr>
            <w:tcW w:w="7007" w:type="dxa"/>
          </w:tcPr>
          <w:p w14:paraId="2DC6AE1F"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Felixstowe, Suffolk</w:t>
            </w:r>
          </w:p>
        </w:tc>
      </w:tr>
      <w:tr w:rsidR="00A10F20" w:rsidRPr="005C20BC" w14:paraId="0543D460" w14:textId="77777777" w:rsidTr="00A10F20">
        <w:tc>
          <w:tcPr>
            <w:tcW w:w="2235" w:type="dxa"/>
          </w:tcPr>
          <w:p w14:paraId="7AAEF8A2" w14:textId="77777777" w:rsidR="00A10F20" w:rsidRPr="005C20BC" w:rsidRDefault="00A10F20" w:rsidP="00A10F20">
            <w:pPr>
              <w:rPr>
                <w:rFonts w:ascii="Arial" w:hAnsi="Arial" w:cs="Arial"/>
                <w:sz w:val="24"/>
                <w:szCs w:val="24"/>
              </w:rPr>
            </w:pPr>
            <w:r w:rsidRPr="005C20BC">
              <w:rPr>
                <w:rFonts w:ascii="Arial" w:hAnsi="Arial" w:cs="Arial"/>
                <w:sz w:val="24"/>
                <w:szCs w:val="24"/>
              </w:rPr>
              <w:t>Lead Organisation</w:t>
            </w:r>
          </w:p>
        </w:tc>
        <w:tc>
          <w:tcPr>
            <w:tcW w:w="7007" w:type="dxa"/>
          </w:tcPr>
          <w:p w14:paraId="258548BA"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A10F20" w:rsidRPr="005C20BC" w14:paraId="7047275E" w14:textId="77777777" w:rsidTr="00A10F20">
        <w:tc>
          <w:tcPr>
            <w:tcW w:w="2235" w:type="dxa"/>
          </w:tcPr>
          <w:p w14:paraId="16372152" w14:textId="77777777" w:rsidR="00A10F20" w:rsidRPr="005C20BC" w:rsidRDefault="00A10F20" w:rsidP="00A10F20">
            <w:pPr>
              <w:rPr>
                <w:rFonts w:ascii="Arial" w:hAnsi="Arial" w:cs="Arial"/>
                <w:sz w:val="24"/>
                <w:szCs w:val="24"/>
              </w:rPr>
            </w:pPr>
            <w:r w:rsidRPr="005C20BC">
              <w:rPr>
                <w:rFonts w:ascii="Arial" w:hAnsi="Arial" w:cs="Arial"/>
                <w:sz w:val="24"/>
                <w:szCs w:val="24"/>
              </w:rPr>
              <w:t>Completion Date</w:t>
            </w:r>
          </w:p>
        </w:tc>
        <w:tc>
          <w:tcPr>
            <w:tcW w:w="7007" w:type="dxa"/>
          </w:tcPr>
          <w:p w14:paraId="5C061457" w14:textId="77777777" w:rsidR="00A10F20" w:rsidRPr="005C20BC" w:rsidRDefault="00A10F20" w:rsidP="00A10F20">
            <w:pPr>
              <w:rPr>
                <w:rFonts w:ascii="Arial" w:hAnsi="Arial" w:cs="Arial"/>
                <w:sz w:val="24"/>
                <w:szCs w:val="24"/>
              </w:rPr>
            </w:pPr>
            <w:r w:rsidRPr="005C20BC">
              <w:rPr>
                <w:rFonts w:ascii="Arial" w:hAnsi="Arial" w:cs="Arial"/>
                <w:sz w:val="24"/>
                <w:szCs w:val="24"/>
              </w:rPr>
              <w:t>TBC</w:t>
            </w:r>
          </w:p>
        </w:tc>
      </w:tr>
      <w:tr w:rsidR="00A10F20" w:rsidRPr="005C20BC" w14:paraId="760EA091" w14:textId="77777777" w:rsidTr="00A10F20">
        <w:tc>
          <w:tcPr>
            <w:tcW w:w="2235" w:type="dxa"/>
          </w:tcPr>
          <w:p w14:paraId="74BE3236" w14:textId="77777777" w:rsidR="00A10F20" w:rsidRPr="005C20BC" w:rsidRDefault="00A10F20" w:rsidP="00A10F20">
            <w:pPr>
              <w:rPr>
                <w:rFonts w:ascii="Arial" w:hAnsi="Arial" w:cs="Arial"/>
                <w:sz w:val="24"/>
                <w:szCs w:val="24"/>
              </w:rPr>
            </w:pPr>
            <w:r w:rsidRPr="005C20BC">
              <w:rPr>
                <w:rFonts w:ascii="Arial" w:hAnsi="Arial" w:cs="Arial"/>
                <w:sz w:val="24"/>
                <w:szCs w:val="24"/>
              </w:rPr>
              <w:t>Total Cost</w:t>
            </w:r>
          </w:p>
        </w:tc>
        <w:tc>
          <w:tcPr>
            <w:tcW w:w="7007" w:type="dxa"/>
          </w:tcPr>
          <w:p w14:paraId="3F994591" w14:textId="77777777" w:rsidR="00A10F20" w:rsidRPr="005C20BC" w:rsidRDefault="00A10F20" w:rsidP="00A10F20">
            <w:pPr>
              <w:rPr>
                <w:rFonts w:ascii="Arial" w:hAnsi="Arial" w:cs="Arial"/>
                <w:sz w:val="24"/>
                <w:szCs w:val="24"/>
              </w:rPr>
            </w:pPr>
            <w:r w:rsidRPr="005C20BC">
              <w:rPr>
                <w:rFonts w:ascii="Arial" w:eastAsia="Times New Roman" w:hAnsi="Arial" w:cs="Arial"/>
                <w:b/>
                <w:color w:val="000000"/>
                <w:sz w:val="24"/>
                <w:szCs w:val="24"/>
                <w:lang w:eastAsia="en-GB"/>
              </w:rPr>
              <w:t>£1,500,000</w:t>
            </w:r>
          </w:p>
        </w:tc>
      </w:tr>
      <w:tr w:rsidR="00A10F20" w:rsidRPr="005C20BC" w14:paraId="57E4E9CB" w14:textId="77777777" w:rsidTr="00A10F20">
        <w:tc>
          <w:tcPr>
            <w:tcW w:w="2235" w:type="dxa"/>
          </w:tcPr>
          <w:p w14:paraId="2A32D32A" w14:textId="77777777" w:rsidR="00A10F20" w:rsidRPr="005C20BC" w:rsidRDefault="00A10F20" w:rsidP="00A10F20">
            <w:pPr>
              <w:rPr>
                <w:rFonts w:ascii="Arial" w:hAnsi="Arial" w:cs="Arial"/>
                <w:sz w:val="24"/>
                <w:szCs w:val="24"/>
              </w:rPr>
            </w:pPr>
            <w:r w:rsidRPr="005C20BC">
              <w:rPr>
                <w:rFonts w:ascii="Arial" w:hAnsi="Arial" w:cs="Arial"/>
                <w:sz w:val="24"/>
                <w:szCs w:val="24"/>
              </w:rPr>
              <w:t>Funding Shortfall</w:t>
            </w:r>
          </w:p>
        </w:tc>
        <w:tc>
          <w:tcPr>
            <w:tcW w:w="7007" w:type="dxa"/>
          </w:tcPr>
          <w:p w14:paraId="7ADBA8BA"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£1,114,142</w:t>
            </w:r>
          </w:p>
        </w:tc>
      </w:tr>
      <w:tr w:rsidR="00A10F20" w:rsidRPr="005C20BC" w14:paraId="6883BBB9" w14:textId="77777777" w:rsidTr="00A10F20">
        <w:tc>
          <w:tcPr>
            <w:tcW w:w="2235" w:type="dxa"/>
          </w:tcPr>
          <w:p w14:paraId="03EA0543" w14:textId="77777777" w:rsidR="00A10F20" w:rsidRPr="005C20BC" w:rsidRDefault="00A10F20" w:rsidP="00A10F20">
            <w:pPr>
              <w:rPr>
                <w:rFonts w:ascii="Arial" w:hAnsi="Arial" w:cs="Arial"/>
                <w:sz w:val="24"/>
                <w:szCs w:val="24"/>
              </w:rPr>
            </w:pPr>
            <w:r w:rsidRPr="005C20BC">
              <w:rPr>
                <w:rFonts w:ascii="Arial" w:hAnsi="Arial" w:cs="Arial"/>
                <w:sz w:val="24"/>
                <w:szCs w:val="24"/>
              </w:rPr>
              <w:t>CIL Contribution?</w:t>
            </w:r>
          </w:p>
        </w:tc>
        <w:tc>
          <w:tcPr>
            <w:tcW w:w="7007" w:type="dxa"/>
          </w:tcPr>
          <w:p w14:paraId="43D8A020" w14:textId="77777777" w:rsidR="00A10F20" w:rsidRPr="005C20BC" w:rsidRDefault="00A10F20" w:rsidP="00A10F20">
            <w:pPr>
              <w:rPr>
                <w:rFonts w:ascii="Arial" w:hAnsi="Arial" w:cs="Arial"/>
                <w:sz w:val="24"/>
                <w:szCs w:val="24"/>
              </w:rPr>
            </w:pPr>
            <w:r w:rsidRPr="005C20BC">
              <w:rPr>
                <w:rFonts w:ascii="Arial" w:hAnsi="Arial" w:cs="Arial"/>
                <w:sz w:val="24"/>
                <w:szCs w:val="24"/>
              </w:rPr>
              <w:t>TBC</w:t>
            </w:r>
          </w:p>
        </w:tc>
      </w:tr>
      <w:tr w:rsidR="00A10F20" w:rsidRPr="005C20BC" w14:paraId="7B595490" w14:textId="77777777" w:rsidTr="00A10F20">
        <w:tc>
          <w:tcPr>
            <w:tcW w:w="2235" w:type="dxa"/>
          </w:tcPr>
          <w:p w14:paraId="20C588B8" w14:textId="77777777" w:rsidR="00A10F20" w:rsidRPr="005C20BC" w:rsidRDefault="00A10F20" w:rsidP="00A10F20">
            <w:pPr>
              <w:rPr>
                <w:rFonts w:ascii="Arial" w:hAnsi="Arial" w:cs="Arial"/>
                <w:sz w:val="24"/>
                <w:szCs w:val="24"/>
              </w:rPr>
            </w:pPr>
            <w:r w:rsidRPr="005C20BC">
              <w:rPr>
                <w:rFonts w:ascii="Arial" w:hAnsi="Arial" w:cs="Arial"/>
                <w:sz w:val="24"/>
                <w:szCs w:val="24"/>
              </w:rPr>
              <w:t>Directly Delivers</w:t>
            </w:r>
          </w:p>
        </w:tc>
        <w:tc>
          <w:tcPr>
            <w:tcW w:w="7007" w:type="dxa"/>
          </w:tcPr>
          <w:p w14:paraId="551AAC85"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Reduction of flood and erosion risk </w:t>
            </w:r>
          </w:p>
        </w:tc>
      </w:tr>
      <w:tr w:rsidR="00A10F20" w:rsidRPr="005C20BC" w14:paraId="5B6E4CA8" w14:textId="77777777" w:rsidTr="00A10F20">
        <w:tc>
          <w:tcPr>
            <w:tcW w:w="2235" w:type="dxa"/>
          </w:tcPr>
          <w:p w14:paraId="2D0E07E2" w14:textId="77777777" w:rsidR="00A10F20" w:rsidRPr="005C20BC" w:rsidRDefault="00A10F20" w:rsidP="00A10F20">
            <w:pPr>
              <w:rPr>
                <w:rFonts w:ascii="Arial" w:hAnsi="Arial" w:cs="Arial"/>
                <w:sz w:val="24"/>
                <w:szCs w:val="24"/>
              </w:rPr>
            </w:pPr>
            <w:r w:rsidRPr="005C20BC">
              <w:rPr>
                <w:rFonts w:ascii="Arial" w:hAnsi="Arial" w:cs="Arial"/>
                <w:sz w:val="24"/>
                <w:szCs w:val="24"/>
              </w:rPr>
              <w:t>Indirectly Delivers</w:t>
            </w:r>
          </w:p>
        </w:tc>
        <w:tc>
          <w:tcPr>
            <w:tcW w:w="7007" w:type="dxa"/>
          </w:tcPr>
          <w:p w14:paraId="0E512E6A" w14:textId="77777777" w:rsidR="00A10F20" w:rsidRPr="005C20BC" w:rsidRDefault="00A10F20" w:rsidP="00A10F2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A10F20" w:rsidRPr="005C20BC" w14:paraId="59146959" w14:textId="77777777" w:rsidTr="00A10F20">
        <w:tc>
          <w:tcPr>
            <w:tcW w:w="2235" w:type="dxa"/>
          </w:tcPr>
          <w:p w14:paraId="317FB30E" w14:textId="77777777" w:rsidR="00A10F20" w:rsidRPr="005C20BC" w:rsidRDefault="00A10F20" w:rsidP="00A10F20">
            <w:pPr>
              <w:rPr>
                <w:rFonts w:ascii="Arial" w:hAnsi="Arial" w:cs="Arial"/>
                <w:sz w:val="24"/>
                <w:szCs w:val="24"/>
              </w:rPr>
            </w:pPr>
            <w:r w:rsidRPr="005C20BC">
              <w:rPr>
                <w:rFonts w:ascii="Arial" w:hAnsi="Arial" w:cs="Arial"/>
                <w:sz w:val="24"/>
                <w:szCs w:val="24"/>
              </w:rPr>
              <w:t>Status</w:t>
            </w:r>
          </w:p>
        </w:tc>
        <w:tc>
          <w:tcPr>
            <w:tcW w:w="7007" w:type="dxa"/>
          </w:tcPr>
          <w:p w14:paraId="0B04FAC1" w14:textId="77777777" w:rsidR="00A10F20" w:rsidRPr="005C20BC" w:rsidRDefault="00A10F20" w:rsidP="00A10F20">
            <w:pPr>
              <w:rPr>
                <w:rFonts w:ascii="Arial" w:hAnsi="Arial" w:cs="Arial"/>
                <w:sz w:val="24"/>
                <w:szCs w:val="24"/>
              </w:rPr>
            </w:pPr>
            <w:r w:rsidRPr="005C20BC">
              <w:rPr>
                <w:rFonts w:ascii="Arial" w:eastAsia="Times New Roman" w:hAnsi="Arial" w:cs="Arial"/>
                <w:color w:val="000000"/>
                <w:sz w:val="24"/>
                <w:szCs w:val="24"/>
                <w:lang w:eastAsia="en-GB"/>
              </w:rPr>
              <w:t>Anticipated start date from 2027</w:t>
            </w:r>
          </w:p>
        </w:tc>
      </w:tr>
      <w:tr w:rsidR="00A10F20" w:rsidRPr="005C20BC" w14:paraId="54FBF552" w14:textId="77777777" w:rsidTr="00A10F20">
        <w:tc>
          <w:tcPr>
            <w:tcW w:w="2235" w:type="dxa"/>
          </w:tcPr>
          <w:p w14:paraId="7F1A4DC0" w14:textId="77777777" w:rsidR="00A10F20" w:rsidRPr="005C20BC" w:rsidRDefault="00A10F20" w:rsidP="00A10F2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2F25B776" w14:textId="77777777" w:rsidR="00A10F20" w:rsidRPr="005C20BC" w:rsidRDefault="00A10F20" w:rsidP="00A10F20">
            <w:pPr>
              <w:rPr>
                <w:rFonts w:ascii="Arial" w:hAnsi="Arial" w:cs="Arial"/>
                <w:sz w:val="24"/>
                <w:szCs w:val="24"/>
              </w:rPr>
            </w:pPr>
            <w:r w:rsidRPr="005C20BC">
              <w:rPr>
                <w:rFonts w:ascii="Arial" w:hAnsi="Arial" w:cs="Arial"/>
                <w:sz w:val="24"/>
                <w:szCs w:val="24"/>
              </w:rPr>
              <w:t>Bill Parker &amp; Paul Patterson, Coastal Partnership East</w:t>
            </w:r>
          </w:p>
        </w:tc>
      </w:tr>
    </w:tbl>
    <w:p w14:paraId="60FF2141" w14:textId="77777777" w:rsidR="00A10F20" w:rsidRPr="005C20BC" w:rsidRDefault="00A10F20" w:rsidP="00A10F20">
      <w:pPr>
        <w:spacing w:after="0"/>
        <w:rPr>
          <w:rFonts w:cs="Arial"/>
          <w:sz w:val="24"/>
          <w:szCs w:val="24"/>
        </w:rPr>
      </w:pPr>
    </w:p>
    <w:p w14:paraId="36ABABFB" w14:textId="77777777" w:rsidR="009D3164" w:rsidRDefault="009D3164" w:rsidP="008A1C3B">
      <w:pPr>
        <w:spacing w:after="0"/>
        <w:rPr>
          <w:rFonts w:eastAsia="Times New Roman" w:cs="Arial"/>
          <w:color w:val="1F497D" w:themeColor="text2"/>
          <w:sz w:val="24"/>
          <w:szCs w:val="24"/>
          <w:lang w:eastAsia="en-GB"/>
        </w:rPr>
      </w:pPr>
    </w:p>
    <w:p w14:paraId="72F18F34" w14:textId="77777777" w:rsidR="008A1C3B" w:rsidRDefault="008A1C3B" w:rsidP="008A1C3B">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Central Felixstowe Coast Protection Works - Spa flood wall</w:t>
      </w:r>
    </w:p>
    <w:p w14:paraId="380FA19F" w14:textId="77777777" w:rsidR="008A1C3B" w:rsidRPr="005C20BC" w:rsidRDefault="008A1C3B" w:rsidP="008A1C3B">
      <w:pPr>
        <w:spacing w:after="0"/>
        <w:rPr>
          <w:rFonts w:eastAsia="Times New Roman" w:cs="Arial"/>
          <w:color w:val="1F497D" w:themeColor="text2"/>
          <w:sz w:val="24"/>
          <w:szCs w:val="24"/>
          <w:lang w:eastAsia="en-GB"/>
        </w:rPr>
      </w:pPr>
    </w:p>
    <w:p w14:paraId="4AB8219C" w14:textId="77777777" w:rsidR="008A1C3B" w:rsidRPr="005C20BC" w:rsidRDefault="008A1C3B" w:rsidP="008A1C3B">
      <w:pPr>
        <w:spacing w:after="0"/>
        <w:rPr>
          <w:rFonts w:cs="Arial"/>
          <w:sz w:val="24"/>
          <w:szCs w:val="24"/>
        </w:rPr>
      </w:pPr>
      <w:proofErr w:type="gramStart"/>
      <w:r w:rsidRPr="005C20BC">
        <w:rPr>
          <w:rFonts w:eastAsia="Times New Roman" w:cs="Arial"/>
          <w:color w:val="000000"/>
          <w:sz w:val="24"/>
          <w:szCs w:val="24"/>
          <w:lang w:eastAsia="en-GB"/>
        </w:rPr>
        <w:t>Scheme to reduce the risk of flooding and erosion to a popular seaside town with a significant visitor economy</w:t>
      </w:r>
      <w:r>
        <w:rPr>
          <w:rFonts w:eastAsia="Times New Roman" w:cs="Arial"/>
          <w:color w:val="000000"/>
          <w:sz w:val="24"/>
          <w:szCs w:val="24"/>
          <w:lang w:eastAsia="en-GB"/>
        </w:rPr>
        <w:t>.</w:t>
      </w:r>
      <w:proofErr w:type="gramEnd"/>
    </w:p>
    <w:tbl>
      <w:tblPr>
        <w:tblStyle w:val="TableGrid"/>
        <w:tblW w:w="0" w:type="auto"/>
        <w:tblLook w:val="04A0" w:firstRow="1" w:lastRow="0" w:firstColumn="1" w:lastColumn="0" w:noHBand="0" w:noVBand="1"/>
      </w:tblPr>
      <w:tblGrid>
        <w:gridCol w:w="2235"/>
        <w:gridCol w:w="7007"/>
      </w:tblGrid>
      <w:tr w:rsidR="008A1C3B" w:rsidRPr="005C20BC" w14:paraId="7636C846" w14:textId="77777777" w:rsidTr="008A1C3B">
        <w:tc>
          <w:tcPr>
            <w:tcW w:w="2235" w:type="dxa"/>
          </w:tcPr>
          <w:p w14:paraId="14EE3724" w14:textId="77777777" w:rsidR="008A1C3B" w:rsidRPr="005C20BC" w:rsidRDefault="008A1C3B" w:rsidP="008A1C3B">
            <w:pPr>
              <w:rPr>
                <w:rFonts w:ascii="Arial" w:hAnsi="Arial" w:cs="Arial"/>
                <w:sz w:val="24"/>
                <w:szCs w:val="24"/>
              </w:rPr>
            </w:pPr>
            <w:r w:rsidRPr="005C20BC">
              <w:rPr>
                <w:rFonts w:ascii="Arial" w:hAnsi="Arial" w:cs="Arial"/>
                <w:sz w:val="24"/>
                <w:szCs w:val="24"/>
              </w:rPr>
              <w:t>Location</w:t>
            </w:r>
          </w:p>
        </w:tc>
        <w:tc>
          <w:tcPr>
            <w:tcW w:w="7007" w:type="dxa"/>
          </w:tcPr>
          <w:p w14:paraId="11C60EE9"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Felixstowe, Suffolk</w:t>
            </w:r>
          </w:p>
        </w:tc>
      </w:tr>
      <w:tr w:rsidR="008A1C3B" w:rsidRPr="005C20BC" w14:paraId="42B71E9F" w14:textId="77777777" w:rsidTr="008A1C3B">
        <w:tc>
          <w:tcPr>
            <w:tcW w:w="2235" w:type="dxa"/>
          </w:tcPr>
          <w:p w14:paraId="2EAE1825" w14:textId="77777777" w:rsidR="008A1C3B" w:rsidRPr="005C20BC" w:rsidRDefault="008A1C3B" w:rsidP="008A1C3B">
            <w:pPr>
              <w:rPr>
                <w:rFonts w:ascii="Arial" w:hAnsi="Arial" w:cs="Arial"/>
                <w:sz w:val="24"/>
                <w:szCs w:val="24"/>
              </w:rPr>
            </w:pPr>
            <w:r w:rsidRPr="005C20BC">
              <w:rPr>
                <w:rFonts w:ascii="Arial" w:hAnsi="Arial" w:cs="Arial"/>
                <w:sz w:val="24"/>
                <w:szCs w:val="24"/>
              </w:rPr>
              <w:t>Lead Organisation</w:t>
            </w:r>
          </w:p>
        </w:tc>
        <w:tc>
          <w:tcPr>
            <w:tcW w:w="7007" w:type="dxa"/>
          </w:tcPr>
          <w:p w14:paraId="67E120E0"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8A1C3B" w:rsidRPr="005C20BC" w14:paraId="4D0D9031" w14:textId="77777777" w:rsidTr="008A1C3B">
        <w:tc>
          <w:tcPr>
            <w:tcW w:w="2235" w:type="dxa"/>
          </w:tcPr>
          <w:p w14:paraId="061E8D29" w14:textId="77777777" w:rsidR="008A1C3B" w:rsidRPr="005C20BC" w:rsidRDefault="008A1C3B" w:rsidP="008A1C3B">
            <w:pPr>
              <w:rPr>
                <w:rFonts w:ascii="Arial" w:hAnsi="Arial" w:cs="Arial"/>
                <w:sz w:val="24"/>
                <w:szCs w:val="24"/>
              </w:rPr>
            </w:pPr>
            <w:r w:rsidRPr="005C20BC">
              <w:rPr>
                <w:rFonts w:ascii="Arial" w:hAnsi="Arial" w:cs="Arial"/>
                <w:sz w:val="24"/>
                <w:szCs w:val="24"/>
              </w:rPr>
              <w:t>Completion Date</w:t>
            </w:r>
          </w:p>
        </w:tc>
        <w:tc>
          <w:tcPr>
            <w:tcW w:w="7007" w:type="dxa"/>
          </w:tcPr>
          <w:p w14:paraId="5D1A17BD" w14:textId="77777777" w:rsidR="008A1C3B" w:rsidRPr="005C20BC" w:rsidRDefault="008A1C3B" w:rsidP="008A1C3B">
            <w:pPr>
              <w:rPr>
                <w:rFonts w:ascii="Arial" w:hAnsi="Arial" w:cs="Arial"/>
                <w:color w:val="000000"/>
                <w:sz w:val="24"/>
                <w:szCs w:val="24"/>
              </w:rPr>
            </w:pPr>
            <w:r w:rsidRPr="005C20BC">
              <w:rPr>
                <w:rFonts w:ascii="Arial" w:hAnsi="Arial" w:cs="Arial"/>
                <w:color w:val="000000"/>
                <w:sz w:val="24"/>
                <w:szCs w:val="24"/>
              </w:rPr>
              <w:t>02/06/2027</w:t>
            </w:r>
          </w:p>
        </w:tc>
      </w:tr>
      <w:tr w:rsidR="008A1C3B" w:rsidRPr="005C20BC" w14:paraId="166138A0" w14:textId="77777777" w:rsidTr="008A1C3B">
        <w:tc>
          <w:tcPr>
            <w:tcW w:w="2235" w:type="dxa"/>
          </w:tcPr>
          <w:p w14:paraId="1C617C2C" w14:textId="77777777" w:rsidR="008A1C3B" w:rsidRPr="005C20BC" w:rsidRDefault="008A1C3B" w:rsidP="008A1C3B">
            <w:pPr>
              <w:rPr>
                <w:rFonts w:ascii="Arial" w:hAnsi="Arial" w:cs="Arial"/>
                <w:sz w:val="24"/>
                <w:szCs w:val="24"/>
              </w:rPr>
            </w:pPr>
            <w:r w:rsidRPr="005C20BC">
              <w:rPr>
                <w:rFonts w:ascii="Arial" w:hAnsi="Arial" w:cs="Arial"/>
                <w:sz w:val="24"/>
                <w:szCs w:val="24"/>
              </w:rPr>
              <w:lastRenderedPageBreak/>
              <w:t>Total Cost</w:t>
            </w:r>
          </w:p>
        </w:tc>
        <w:tc>
          <w:tcPr>
            <w:tcW w:w="7007" w:type="dxa"/>
          </w:tcPr>
          <w:p w14:paraId="62E56BB0" w14:textId="77777777" w:rsidR="008A1C3B" w:rsidRPr="005C20BC" w:rsidRDefault="008A1C3B" w:rsidP="008A1C3B">
            <w:pPr>
              <w:rPr>
                <w:rFonts w:ascii="Arial" w:hAnsi="Arial" w:cs="Arial"/>
                <w:sz w:val="24"/>
                <w:szCs w:val="24"/>
              </w:rPr>
            </w:pPr>
            <w:r w:rsidRPr="005C20BC">
              <w:rPr>
                <w:rFonts w:ascii="Arial" w:eastAsia="Times New Roman" w:hAnsi="Arial" w:cs="Arial"/>
                <w:b/>
                <w:color w:val="000000"/>
                <w:sz w:val="24"/>
                <w:szCs w:val="24"/>
                <w:lang w:eastAsia="en-GB"/>
              </w:rPr>
              <w:t>£1,495,000</w:t>
            </w:r>
          </w:p>
        </w:tc>
      </w:tr>
      <w:tr w:rsidR="008A1C3B" w:rsidRPr="005C20BC" w14:paraId="5B2455A9" w14:textId="77777777" w:rsidTr="008A1C3B">
        <w:tc>
          <w:tcPr>
            <w:tcW w:w="2235" w:type="dxa"/>
          </w:tcPr>
          <w:p w14:paraId="2AC60501" w14:textId="77777777" w:rsidR="008A1C3B" w:rsidRPr="005C20BC" w:rsidRDefault="008A1C3B" w:rsidP="008A1C3B">
            <w:pPr>
              <w:rPr>
                <w:rFonts w:ascii="Arial" w:hAnsi="Arial" w:cs="Arial"/>
                <w:sz w:val="24"/>
                <w:szCs w:val="24"/>
              </w:rPr>
            </w:pPr>
            <w:r w:rsidRPr="005C20BC">
              <w:rPr>
                <w:rFonts w:ascii="Arial" w:hAnsi="Arial" w:cs="Arial"/>
                <w:sz w:val="24"/>
                <w:szCs w:val="24"/>
              </w:rPr>
              <w:t>Funding Shortfall</w:t>
            </w:r>
          </w:p>
        </w:tc>
        <w:tc>
          <w:tcPr>
            <w:tcW w:w="7007" w:type="dxa"/>
          </w:tcPr>
          <w:p w14:paraId="09BAB7A8"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£1,450,000</w:t>
            </w:r>
          </w:p>
        </w:tc>
      </w:tr>
      <w:tr w:rsidR="008A1C3B" w:rsidRPr="005C20BC" w14:paraId="08462554" w14:textId="77777777" w:rsidTr="008A1C3B">
        <w:tc>
          <w:tcPr>
            <w:tcW w:w="2235" w:type="dxa"/>
          </w:tcPr>
          <w:p w14:paraId="1BF725FD" w14:textId="77777777" w:rsidR="008A1C3B" w:rsidRPr="005C20BC" w:rsidRDefault="008A1C3B" w:rsidP="008A1C3B">
            <w:pPr>
              <w:rPr>
                <w:rFonts w:ascii="Arial" w:hAnsi="Arial" w:cs="Arial"/>
                <w:sz w:val="24"/>
                <w:szCs w:val="24"/>
              </w:rPr>
            </w:pPr>
            <w:r w:rsidRPr="005C20BC">
              <w:rPr>
                <w:rFonts w:ascii="Arial" w:hAnsi="Arial" w:cs="Arial"/>
                <w:sz w:val="24"/>
                <w:szCs w:val="24"/>
              </w:rPr>
              <w:t>CIL Contribution?</w:t>
            </w:r>
          </w:p>
        </w:tc>
        <w:tc>
          <w:tcPr>
            <w:tcW w:w="7007" w:type="dxa"/>
          </w:tcPr>
          <w:p w14:paraId="73791C78" w14:textId="77777777" w:rsidR="008A1C3B" w:rsidRPr="005C20BC" w:rsidRDefault="008A1C3B" w:rsidP="008A1C3B">
            <w:pPr>
              <w:rPr>
                <w:rFonts w:ascii="Arial" w:hAnsi="Arial" w:cs="Arial"/>
                <w:sz w:val="24"/>
                <w:szCs w:val="24"/>
              </w:rPr>
            </w:pPr>
            <w:r w:rsidRPr="005C20BC">
              <w:rPr>
                <w:rFonts w:ascii="Arial" w:hAnsi="Arial" w:cs="Arial"/>
                <w:sz w:val="24"/>
                <w:szCs w:val="24"/>
              </w:rPr>
              <w:t>TBC</w:t>
            </w:r>
          </w:p>
        </w:tc>
      </w:tr>
      <w:tr w:rsidR="008A1C3B" w:rsidRPr="005C20BC" w14:paraId="1B7DDFAD" w14:textId="77777777" w:rsidTr="008A1C3B">
        <w:tc>
          <w:tcPr>
            <w:tcW w:w="2235" w:type="dxa"/>
          </w:tcPr>
          <w:p w14:paraId="0612B334" w14:textId="77777777" w:rsidR="008A1C3B" w:rsidRPr="005C20BC" w:rsidRDefault="008A1C3B" w:rsidP="008A1C3B">
            <w:pPr>
              <w:rPr>
                <w:rFonts w:ascii="Arial" w:hAnsi="Arial" w:cs="Arial"/>
                <w:sz w:val="24"/>
                <w:szCs w:val="24"/>
              </w:rPr>
            </w:pPr>
            <w:r w:rsidRPr="005C20BC">
              <w:rPr>
                <w:rFonts w:ascii="Arial" w:hAnsi="Arial" w:cs="Arial"/>
                <w:sz w:val="24"/>
                <w:szCs w:val="24"/>
              </w:rPr>
              <w:t>Directly Delivers</w:t>
            </w:r>
          </w:p>
        </w:tc>
        <w:tc>
          <w:tcPr>
            <w:tcW w:w="7007" w:type="dxa"/>
          </w:tcPr>
          <w:p w14:paraId="16718166"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Reduction of flood and erosion risk </w:t>
            </w:r>
          </w:p>
        </w:tc>
      </w:tr>
      <w:tr w:rsidR="008A1C3B" w:rsidRPr="005C20BC" w14:paraId="6B1E6BE2" w14:textId="77777777" w:rsidTr="008A1C3B">
        <w:tc>
          <w:tcPr>
            <w:tcW w:w="2235" w:type="dxa"/>
          </w:tcPr>
          <w:p w14:paraId="46FABD79" w14:textId="77777777" w:rsidR="008A1C3B" w:rsidRPr="005C20BC" w:rsidRDefault="008A1C3B" w:rsidP="008A1C3B">
            <w:pPr>
              <w:rPr>
                <w:rFonts w:ascii="Arial" w:hAnsi="Arial" w:cs="Arial"/>
                <w:sz w:val="24"/>
                <w:szCs w:val="24"/>
              </w:rPr>
            </w:pPr>
            <w:r w:rsidRPr="005C20BC">
              <w:rPr>
                <w:rFonts w:ascii="Arial" w:hAnsi="Arial" w:cs="Arial"/>
                <w:sz w:val="24"/>
                <w:szCs w:val="24"/>
              </w:rPr>
              <w:t>Indirectly Delivers</w:t>
            </w:r>
          </w:p>
        </w:tc>
        <w:tc>
          <w:tcPr>
            <w:tcW w:w="7007" w:type="dxa"/>
          </w:tcPr>
          <w:p w14:paraId="1C43ABB1" w14:textId="77777777" w:rsidR="008A1C3B" w:rsidRPr="005C20BC" w:rsidRDefault="008A1C3B" w:rsidP="008A1C3B">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8A1C3B" w:rsidRPr="005C20BC" w14:paraId="6C2C3310" w14:textId="77777777" w:rsidTr="008A1C3B">
        <w:tc>
          <w:tcPr>
            <w:tcW w:w="2235" w:type="dxa"/>
          </w:tcPr>
          <w:p w14:paraId="091D9AFE" w14:textId="77777777" w:rsidR="008A1C3B" w:rsidRPr="005C20BC" w:rsidRDefault="008A1C3B" w:rsidP="008A1C3B">
            <w:pPr>
              <w:rPr>
                <w:rFonts w:ascii="Arial" w:hAnsi="Arial" w:cs="Arial"/>
                <w:sz w:val="24"/>
                <w:szCs w:val="24"/>
              </w:rPr>
            </w:pPr>
            <w:r w:rsidRPr="005C20BC">
              <w:rPr>
                <w:rFonts w:ascii="Arial" w:hAnsi="Arial" w:cs="Arial"/>
                <w:sz w:val="24"/>
                <w:szCs w:val="24"/>
              </w:rPr>
              <w:t>Status</w:t>
            </w:r>
          </w:p>
        </w:tc>
        <w:tc>
          <w:tcPr>
            <w:tcW w:w="7007" w:type="dxa"/>
          </w:tcPr>
          <w:p w14:paraId="4FCFA650" w14:textId="77777777" w:rsidR="008A1C3B" w:rsidRPr="005C20BC" w:rsidRDefault="008A1C3B" w:rsidP="008A1C3B">
            <w:pPr>
              <w:rPr>
                <w:rFonts w:ascii="Arial" w:hAnsi="Arial" w:cs="Arial"/>
                <w:sz w:val="24"/>
                <w:szCs w:val="24"/>
              </w:rPr>
            </w:pPr>
            <w:r w:rsidRPr="005C20BC">
              <w:rPr>
                <w:rFonts w:ascii="Arial" w:eastAsia="Times New Roman" w:hAnsi="Arial" w:cs="Arial"/>
                <w:color w:val="000000"/>
                <w:sz w:val="24"/>
                <w:szCs w:val="24"/>
                <w:lang w:eastAsia="en-GB"/>
              </w:rPr>
              <w:t>Anticipated start date 02/01/2026</w:t>
            </w:r>
          </w:p>
        </w:tc>
      </w:tr>
      <w:tr w:rsidR="008A1C3B" w:rsidRPr="005C20BC" w14:paraId="1D9D8262" w14:textId="77777777" w:rsidTr="008A1C3B">
        <w:tc>
          <w:tcPr>
            <w:tcW w:w="2235" w:type="dxa"/>
          </w:tcPr>
          <w:p w14:paraId="76AFCB25" w14:textId="77777777" w:rsidR="008A1C3B" w:rsidRPr="005C20BC" w:rsidRDefault="008A1C3B" w:rsidP="008A1C3B">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51113EA8" w14:textId="77777777" w:rsidR="008A1C3B" w:rsidRPr="005C20BC" w:rsidRDefault="008A1C3B" w:rsidP="008A1C3B">
            <w:pPr>
              <w:rPr>
                <w:rFonts w:ascii="Arial" w:hAnsi="Arial" w:cs="Arial"/>
                <w:sz w:val="24"/>
                <w:szCs w:val="24"/>
              </w:rPr>
            </w:pPr>
            <w:r w:rsidRPr="005C20BC">
              <w:rPr>
                <w:rFonts w:ascii="Arial" w:hAnsi="Arial" w:cs="Arial"/>
                <w:sz w:val="24"/>
                <w:szCs w:val="24"/>
              </w:rPr>
              <w:t>Bill Parker &amp; Paul Patterson, Coastal Partnership East</w:t>
            </w:r>
          </w:p>
        </w:tc>
      </w:tr>
    </w:tbl>
    <w:p w14:paraId="3E9FAACA" w14:textId="77777777" w:rsidR="005D5D90" w:rsidRPr="005C20BC" w:rsidRDefault="005D5D90" w:rsidP="005D5D90">
      <w:pPr>
        <w:spacing w:after="0"/>
        <w:rPr>
          <w:rFonts w:cs="Arial"/>
          <w:sz w:val="24"/>
          <w:szCs w:val="24"/>
        </w:rPr>
      </w:pPr>
    </w:p>
    <w:p w14:paraId="42605792" w14:textId="77777777" w:rsidR="005D5D90" w:rsidRPr="005C20BC"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Felixstowe South</w:t>
      </w:r>
    </w:p>
    <w:p w14:paraId="050C421A" w14:textId="77777777" w:rsidR="009D3164" w:rsidRDefault="009D3164" w:rsidP="005D5D90">
      <w:pPr>
        <w:spacing w:after="0"/>
        <w:rPr>
          <w:rFonts w:eastAsia="Times New Roman" w:cs="Arial"/>
          <w:color w:val="000000"/>
          <w:sz w:val="24"/>
          <w:szCs w:val="24"/>
          <w:lang w:eastAsia="en-GB"/>
        </w:rPr>
      </w:pPr>
    </w:p>
    <w:p w14:paraId="42508C8D" w14:textId="77777777" w:rsidR="005D5D90" w:rsidRPr="005C20BC" w:rsidRDefault="005D5D90" w:rsidP="005D5D90">
      <w:pPr>
        <w:spacing w:after="0"/>
        <w:rPr>
          <w:rFonts w:cs="Arial"/>
          <w:sz w:val="24"/>
          <w:szCs w:val="24"/>
        </w:rPr>
      </w:pPr>
      <w:r w:rsidRPr="005C20BC">
        <w:rPr>
          <w:rFonts w:eastAsia="Times New Roman" w:cs="Arial"/>
          <w:color w:val="000000"/>
          <w:sz w:val="24"/>
          <w:szCs w:val="24"/>
          <w:lang w:eastAsia="en-GB"/>
        </w:rPr>
        <w:t xml:space="preserve">Works to renew and raise seawall on promenade – an important coastal defence and tourism asset. </w:t>
      </w:r>
    </w:p>
    <w:tbl>
      <w:tblPr>
        <w:tblStyle w:val="TableGrid"/>
        <w:tblW w:w="0" w:type="auto"/>
        <w:tblLook w:val="04A0" w:firstRow="1" w:lastRow="0" w:firstColumn="1" w:lastColumn="0" w:noHBand="0" w:noVBand="1"/>
      </w:tblPr>
      <w:tblGrid>
        <w:gridCol w:w="2235"/>
        <w:gridCol w:w="7007"/>
      </w:tblGrid>
      <w:tr w:rsidR="005D5D90" w:rsidRPr="005C20BC" w14:paraId="24B5D8FA" w14:textId="77777777" w:rsidTr="005D5D90">
        <w:tc>
          <w:tcPr>
            <w:tcW w:w="2235" w:type="dxa"/>
          </w:tcPr>
          <w:p w14:paraId="272CE467"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0042FB78"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Felixstowe, Suffolk</w:t>
            </w:r>
          </w:p>
        </w:tc>
      </w:tr>
      <w:tr w:rsidR="005D5D90" w:rsidRPr="005C20BC" w14:paraId="25F13B69" w14:textId="77777777" w:rsidTr="005D5D90">
        <w:tc>
          <w:tcPr>
            <w:tcW w:w="2235" w:type="dxa"/>
          </w:tcPr>
          <w:p w14:paraId="6F51B301"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2C4D20D4"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5D5D90" w:rsidRPr="005C20BC" w14:paraId="07C9248E" w14:textId="77777777" w:rsidTr="005D5D90">
        <w:tc>
          <w:tcPr>
            <w:tcW w:w="2235" w:type="dxa"/>
          </w:tcPr>
          <w:p w14:paraId="3280EF2E"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17648EDB"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71809486" w14:textId="77777777" w:rsidTr="005D5D90">
        <w:tc>
          <w:tcPr>
            <w:tcW w:w="2235" w:type="dxa"/>
          </w:tcPr>
          <w:p w14:paraId="4A8C0984"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7955F40D"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£3,000,000</w:t>
            </w:r>
          </w:p>
        </w:tc>
      </w:tr>
      <w:tr w:rsidR="005D5D90" w:rsidRPr="005C20BC" w14:paraId="09AF9995" w14:textId="77777777" w:rsidTr="005D5D90">
        <w:tc>
          <w:tcPr>
            <w:tcW w:w="2235" w:type="dxa"/>
          </w:tcPr>
          <w:p w14:paraId="6CCED7FB"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5640A966"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£1,052,742</w:t>
            </w:r>
          </w:p>
        </w:tc>
      </w:tr>
      <w:tr w:rsidR="005D5D90" w:rsidRPr="005C20BC" w14:paraId="70DEBAEC" w14:textId="77777777" w:rsidTr="005D5D90">
        <w:tc>
          <w:tcPr>
            <w:tcW w:w="2235" w:type="dxa"/>
          </w:tcPr>
          <w:p w14:paraId="30A38F58"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0DBEEEE0"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497E61EE" w14:textId="77777777" w:rsidTr="005D5D90">
        <w:tc>
          <w:tcPr>
            <w:tcW w:w="2235" w:type="dxa"/>
          </w:tcPr>
          <w:p w14:paraId="2BB5EEBD"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7D949E00"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52E8D2D7" w14:textId="77777777" w:rsidTr="005D5D90">
        <w:tc>
          <w:tcPr>
            <w:tcW w:w="2235" w:type="dxa"/>
          </w:tcPr>
          <w:p w14:paraId="107FD216"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12AB5BAE"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3E670055" w14:textId="77777777" w:rsidTr="005D5D90">
        <w:tc>
          <w:tcPr>
            <w:tcW w:w="2235" w:type="dxa"/>
          </w:tcPr>
          <w:p w14:paraId="48ED5786"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54438C37"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Anticipated start date from 2026</w:t>
            </w:r>
            <w:r w:rsidR="00A10F20" w:rsidRPr="005C20BC">
              <w:rPr>
                <w:rFonts w:ascii="Arial" w:eastAsia="Times New Roman" w:hAnsi="Arial" w:cs="Arial"/>
                <w:color w:val="000000"/>
                <w:sz w:val="24"/>
                <w:szCs w:val="24"/>
                <w:lang w:eastAsia="en-GB"/>
              </w:rPr>
              <w:t>. This is a marker from a 2008 strategy.</w:t>
            </w:r>
          </w:p>
        </w:tc>
      </w:tr>
      <w:tr w:rsidR="005D5D90" w:rsidRPr="005C20BC" w14:paraId="718A6090" w14:textId="77777777" w:rsidTr="005D5D90">
        <w:tc>
          <w:tcPr>
            <w:tcW w:w="2235" w:type="dxa"/>
          </w:tcPr>
          <w:p w14:paraId="10849B5E"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4A491A7F"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64A759C3" w14:textId="77777777" w:rsidR="005D5D90" w:rsidRPr="005C20BC" w:rsidRDefault="005D5D90" w:rsidP="005D5D90">
      <w:pPr>
        <w:spacing w:after="0"/>
        <w:rPr>
          <w:rFonts w:cs="Arial"/>
          <w:sz w:val="24"/>
          <w:szCs w:val="24"/>
        </w:rPr>
      </w:pPr>
    </w:p>
    <w:p w14:paraId="38A4914A" w14:textId="77777777" w:rsidR="005D5D90"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 xml:space="preserve">Felixstowe South </w:t>
      </w:r>
      <w:r w:rsidR="00D12340">
        <w:rPr>
          <w:rFonts w:eastAsia="Times New Roman" w:cs="Arial"/>
          <w:color w:val="1F497D" w:themeColor="text2"/>
          <w:sz w:val="24"/>
          <w:szCs w:val="24"/>
          <w:lang w:eastAsia="en-GB"/>
        </w:rPr>
        <w:t>- Works to replace old timber/</w:t>
      </w:r>
      <w:r w:rsidRPr="005C20BC">
        <w:rPr>
          <w:rFonts w:eastAsia="Times New Roman" w:cs="Arial"/>
          <w:color w:val="1F497D" w:themeColor="text2"/>
          <w:sz w:val="24"/>
          <w:szCs w:val="24"/>
          <w:lang w:eastAsia="en-GB"/>
        </w:rPr>
        <w:t xml:space="preserve">concrete </w:t>
      </w:r>
      <w:proofErr w:type="spellStart"/>
      <w:r w:rsidRPr="005C20BC">
        <w:rPr>
          <w:rFonts w:eastAsia="Times New Roman" w:cs="Arial"/>
          <w:color w:val="1F497D" w:themeColor="text2"/>
          <w:sz w:val="24"/>
          <w:szCs w:val="24"/>
          <w:lang w:eastAsia="en-GB"/>
        </w:rPr>
        <w:t>groynes</w:t>
      </w:r>
      <w:proofErr w:type="spellEnd"/>
      <w:r w:rsidRPr="005C20BC">
        <w:rPr>
          <w:rFonts w:eastAsia="Times New Roman" w:cs="Arial"/>
          <w:color w:val="1F497D" w:themeColor="text2"/>
          <w:sz w:val="24"/>
          <w:szCs w:val="24"/>
          <w:lang w:eastAsia="en-GB"/>
        </w:rPr>
        <w:t xml:space="preserve"> </w:t>
      </w:r>
    </w:p>
    <w:p w14:paraId="1C669D94" w14:textId="77777777" w:rsidR="00D12340" w:rsidRPr="005C20BC" w:rsidRDefault="00D12340" w:rsidP="005D5D90">
      <w:pPr>
        <w:spacing w:after="0"/>
        <w:rPr>
          <w:rFonts w:eastAsia="Times New Roman" w:cs="Arial"/>
          <w:color w:val="1F497D" w:themeColor="text2"/>
          <w:sz w:val="24"/>
          <w:szCs w:val="24"/>
          <w:lang w:eastAsia="en-GB"/>
        </w:rPr>
      </w:pPr>
    </w:p>
    <w:p w14:paraId="27B7EB24" w14:textId="77777777" w:rsidR="005D5D90" w:rsidRPr="005C20BC" w:rsidRDefault="005D5D90" w:rsidP="005D5D90">
      <w:pPr>
        <w:spacing w:after="0"/>
        <w:rPr>
          <w:rFonts w:eastAsia="Times New Roman" w:cs="Arial"/>
          <w:color w:val="000000"/>
          <w:sz w:val="24"/>
          <w:szCs w:val="24"/>
          <w:lang w:eastAsia="en-GB"/>
        </w:rPr>
      </w:pPr>
      <w:proofErr w:type="gramStart"/>
      <w:r w:rsidRPr="005C20BC">
        <w:rPr>
          <w:rFonts w:eastAsia="Times New Roman" w:cs="Arial"/>
          <w:color w:val="000000"/>
          <w:sz w:val="24"/>
          <w:szCs w:val="24"/>
          <w:lang w:eastAsia="en-GB"/>
        </w:rPr>
        <w:t>Works to replace failed legacy assets with new structures to retain beach material.</w:t>
      </w:r>
      <w:proofErr w:type="gramEnd"/>
      <w:r w:rsidRPr="005C20BC">
        <w:rPr>
          <w:rFonts w:eastAsia="Times New Roman" w:cs="Arial"/>
          <w:color w:val="000000"/>
          <w:sz w:val="24"/>
          <w:szCs w:val="24"/>
          <w:lang w:eastAsia="en-GB"/>
        </w:rPr>
        <w:t xml:space="preserve"> </w:t>
      </w:r>
    </w:p>
    <w:tbl>
      <w:tblPr>
        <w:tblStyle w:val="TableGrid"/>
        <w:tblW w:w="0" w:type="auto"/>
        <w:tblLook w:val="04A0" w:firstRow="1" w:lastRow="0" w:firstColumn="1" w:lastColumn="0" w:noHBand="0" w:noVBand="1"/>
      </w:tblPr>
      <w:tblGrid>
        <w:gridCol w:w="2235"/>
        <w:gridCol w:w="7007"/>
      </w:tblGrid>
      <w:tr w:rsidR="005D5D90" w:rsidRPr="005C20BC" w14:paraId="6C73013E" w14:textId="77777777" w:rsidTr="005D5D90">
        <w:tc>
          <w:tcPr>
            <w:tcW w:w="2235" w:type="dxa"/>
          </w:tcPr>
          <w:p w14:paraId="55C49CA4"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72BA343D"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Felixstowe, Suffolk</w:t>
            </w:r>
          </w:p>
        </w:tc>
      </w:tr>
      <w:tr w:rsidR="005D5D90" w:rsidRPr="005C20BC" w14:paraId="5A4D2A06" w14:textId="77777777" w:rsidTr="005D5D90">
        <w:tc>
          <w:tcPr>
            <w:tcW w:w="2235" w:type="dxa"/>
          </w:tcPr>
          <w:p w14:paraId="130395BF"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0B947B5C"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5D5D90" w:rsidRPr="005C20BC" w14:paraId="0818F207" w14:textId="77777777" w:rsidTr="005D5D90">
        <w:tc>
          <w:tcPr>
            <w:tcW w:w="2235" w:type="dxa"/>
          </w:tcPr>
          <w:p w14:paraId="5D520B75"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2F8E7B32"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427E6DD8" w14:textId="77777777" w:rsidTr="005D5D90">
        <w:tc>
          <w:tcPr>
            <w:tcW w:w="2235" w:type="dxa"/>
          </w:tcPr>
          <w:p w14:paraId="4009A73F"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4D61F846"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£2,000,000</w:t>
            </w:r>
          </w:p>
        </w:tc>
      </w:tr>
      <w:tr w:rsidR="005D5D90" w:rsidRPr="005C20BC" w14:paraId="1CC85C19" w14:textId="77777777" w:rsidTr="005D5D90">
        <w:tc>
          <w:tcPr>
            <w:tcW w:w="2235" w:type="dxa"/>
          </w:tcPr>
          <w:p w14:paraId="0748DE33"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1180FF21"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£52,742</w:t>
            </w:r>
          </w:p>
        </w:tc>
      </w:tr>
      <w:tr w:rsidR="005D5D90" w:rsidRPr="005C20BC" w14:paraId="0CE2B30D" w14:textId="77777777" w:rsidTr="005D5D90">
        <w:tc>
          <w:tcPr>
            <w:tcW w:w="2235" w:type="dxa"/>
          </w:tcPr>
          <w:p w14:paraId="4D81ED05"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0C6EACAA"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27527456" w14:textId="77777777" w:rsidTr="005D5D90">
        <w:tc>
          <w:tcPr>
            <w:tcW w:w="2235" w:type="dxa"/>
          </w:tcPr>
          <w:p w14:paraId="6FFBC386"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2888E8A9"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4F40A357" w14:textId="77777777" w:rsidTr="005D5D90">
        <w:tc>
          <w:tcPr>
            <w:tcW w:w="2235" w:type="dxa"/>
          </w:tcPr>
          <w:p w14:paraId="2145D206"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0E96EE4C"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75543966" w14:textId="77777777" w:rsidTr="005D5D90">
        <w:tc>
          <w:tcPr>
            <w:tcW w:w="2235" w:type="dxa"/>
          </w:tcPr>
          <w:p w14:paraId="7DC71040"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58C76AAC"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 xml:space="preserve">Anticipated start date </w:t>
            </w:r>
            <w:r w:rsidRPr="005C20BC">
              <w:rPr>
                <w:rFonts w:ascii="Arial" w:hAnsi="Arial" w:cs="Arial"/>
                <w:sz w:val="24"/>
                <w:szCs w:val="24"/>
              </w:rPr>
              <w:t xml:space="preserve">from </w:t>
            </w:r>
            <w:r w:rsidRPr="005C20BC">
              <w:rPr>
                <w:rFonts w:ascii="Arial" w:eastAsia="Times New Roman" w:hAnsi="Arial" w:cs="Arial"/>
                <w:color w:val="000000"/>
                <w:sz w:val="24"/>
                <w:szCs w:val="24"/>
                <w:lang w:eastAsia="en-GB"/>
              </w:rPr>
              <w:t>2026</w:t>
            </w:r>
          </w:p>
        </w:tc>
      </w:tr>
      <w:tr w:rsidR="005D5D90" w:rsidRPr="005C20BC" w14:paraId="01E1FD6B" w14:textId="77777777" w:rsidTr="005D5D90">
        <w:tc>
          <w:tcPr>
            <w:tcW w:w="2235" w:type="dxa"/>
          </w:tcPr>
          <w:p w14:paraId="3B2AF3FE"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79DF2D83"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55C3AB0A" w14:textId="77777777" w:rsidR="005D5D90" w:rsidRPr="005C20BC" w:rsidRDefault="005D5D90" w:rsidP="005D5D90">
      <w:pPr>
        <w:spacing w:after="0"/>
        <w:rPr>
          <w:rFonts w:cs="Arial"/>
          <w:color w:val="1F497D" w:themeColor="text2"/>
          <w:sz w:val="24"/>
          <w:szCs w:val="24"/>
        </w:rPr>
      </w:pPr>
      <w:r w:rsidRPr="005C20BC">
        <w:rPr>
          <w:rFonts w:cs="Arial"/>
          <w:color w:val="1F497D" w:themeColor="text2"/>
          <w:sz w:val="24"/>
          <w:szCs w:val="24"/>
        </w:rPr>
        <w:lastRenderedPageBreak/>
        <w:br/>
      </w:r>
    </w:p>
    <w:p w14:paraId="4E858F2D" w14:textId="77777777" w:rsidR="005D5D90" w:rsidRDefault="005D5D90" w:rsidP="005D5D90">
      <w:pPr>
        <w:spacing w:after="0"/>
        <w:rPr>
          <w:rFonts w:eastAsia="Times New Roman" w:cs="Arial"/>
          <w:color w:val="1F497D" w:themeColor="text2"/>
          <w:sz w:val="24"/>
          <w:szCs w:val="24"/>
          <w:lang w:eastAsia="en-GB"/>
        </w:rPr>
      </w:pPr>
      <w:r w:rsidRPr="005C20BC">
        <w:rPr>
          <w:rFonts w:eastAsia="Times New Roman" w:cs="Arial"/>
          <w:color w:val="1F497D" w:themeColor="text2"/>
          <w:sz w:val="24"/>
          <w:szCs w:val="24"/>
          <w:lang w:eastAsia="en-GB"/>
        </w:rPr>
        <w:t>Felixstowe South and Central</w:t>
      </w:r>
    </w:p>
    <w:p w14:paraId="74D29B71" w14:textId="77777777" w:rsidR="00D12340" w:rsidRPr="005C20BC" w:rsidRDefault="00D12340" w:rsidP="005D5D90">
      <w:pPr>
        <w:spacing w:after="0"/>
        <w:rPr>
          <w:rFonts w:eastAsia="Times New Roman" w:cs="Arial"/>
          <w:color w:val="1F497D" w:themeColor="text2"/>
          <w:sz w:val="24"/>
          <w:szCs w:val="24"/>
          <w:lang w:eastAsia="en-GB"/>
        </w:rPr>
      </w:pPr>
    </w:p>
    <w:p w14:paraId="4EA2460C" w14:textId="77777777" w:rsidR="005D5D90" w:rsidRPr="005C20BC" w:rsidRDefault="005D5D90" w:rsidP="005D5D90">
      <w:pPr>
        <w:spacing w:after="0"/>
        <w:rPr>
          <w:rFonts w:cs="Arial"/>
          <w:sz w:val="24"/>
          <w:szCs w:val="24"/>
        </w:rPr>
      </w:pPr>
      <w:r w:rsidRPr="005C20BC">
        <w:rPr>
          <w:rFonts w:eastAsia="Times New Roman" w:cs="Arial"/>
          <w:color w:val="000000"/>
          <w:sz w:val="24"/>
          <w:szCs w:val="24"/>
          <w:lang w:eastAsia="en-GB"/>
        </w:rPr>
        <w:t>Works to recharge Felixstowe Central and South beaches with sediment</w:t>
      </w:r>
    </w:p>
    <w:tbl>
      <w:tblPr>
        <w:tblStyle w:val="TableGrid"/>
        <w:tblW w:w="0" w:type="auto"/>
        <w:tblLook w:val="04A0" w:firstRow="1" w:lastRow="0" w:firstColumn="1" w:lastColumn="0" w:noHBand="0" w:noVBand="1"/>
      </w:tblPr>
      <w:tblGrid>
        <w:gridCol w:w="2235"/>
        <w:gridCol w:w="7007"/>
      </w:tblGrid>
      <w:tr w:rsidR="005D5D90" w:rsidRPr="005C20BC" w14:paraId="40D539D9" w14:textId="77777777" w:rsidTr="005D5D90">
        <w:tc>
          <w:tcPr>
            <w:tcW w:w="2235" w:type="dxa"/>
          </w:tcPr>
          <w:p w14:paraId="426607E9" w14:textId="77777777" w:rsidR="005D5D90" w:rsidRPr="005C20BC" w:rsidRDefault="005D5D90" w:rsidP="005D5D90">
            <w:pPr>
              <w:rPr>
                <w:rFonts w:ascii="Arial" w:hAnsi="Arial" w:cs="Arial"/>
                <w:sz w:val="24"/>
                <w:szCs w:val="24"/>
              </w:rPr>
            </w:pPr>
            <w:r w:rsidRPr="005C20BC">
              <w:rPr>
                <w:rFonts w:ascii="Arial" w:hAnsi="Arial" w:cs="Arial"/>
                <w:sz w:val="24"/>
                <w:szCs w:val="24"/>
              </w:rPr>
              <w:t>Location</w:t>
            </w:r>
          </w:p>
        </w:tc>
        <w:tc>
          <w:tcPr>
            <w:tcW w:w="7007" w:type="dxa"/>
          </w:tcPr>
          <w:p w14:paraId="5F4A4F68"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Felixstowe, Suffolk</w:t>
            </w:r>
          </w:p>
        </w:tc>
      </w:tr>
      <w:tr w:rsidR="005D5D90" w:rsidRPr="005C20BC" w14:paraId="18D93F91" w14:textId="77777777" w:rsidTr="005D5D90">
        <w:tc>
          <w:tcPr>
            <w:tcW w:w="2235" w:type="dxa"/>
          </w:tcPr>
          <w:p w14:paraId="4F191758" w14:textId="77777777" w:rsidR="005D5D90" w:rsidRPr="005C20BC" w:rsidRDefault="005D5D90" w:rsidP="005D5D90">
            <w:pPr>
              <w:rPr>
                <w:rFonts w:ascii="Arial" w:hAnsi="Arial" w:cs="Arial"/>
                <w:sz w:val="24"/>
                <w:szCs w:val="24"/>
              </w:rPr>
            </w:pPr>
            <w:r w:rsidRPr="005C20BC">
              <w:rPr>
                <w:rFonts w:ascii="Arial" w:hAnsi="Arial" w:cs="Arial"/>
                <w:sz w:val="24"/>
                <w:szCs w:val="24"/>
              </w:rPr>
              <w:t>Lead Organisation</w:t>
            </w:r>
          </w:p>
        </w:tc>
        <w:tc>
          <w:tcPr>
            <w:tcW w:w="7007" w:type="dxa"/>
          </w:tcPr>
          <w:p w14:paraId="10A158D3"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Suffolk Coastal District Council</w:t>
            </w:r>
          </w:p>
        </w:tc>
      </w:tr>
      <w:tr w:rsidR="005D5D90" w:rsidRPr="005C20BC" w14:paraId="688049A7" w14:textId="77777777" w:rsidTr="005D5D90">
        <w:tc>
          <w:tcPr>
            <w:tcW w:w="2235" w:type="dxa"/>
          </w:tcPr>
          <w:p w14:paraId="616857E5" w14:textId="77777777" w:rsidR="005D5D90" w:rsidRPr="005C20BC" w:rsidRDefault="005D5D90" w:rsidP="005D5D90">
            <w:pPr>
              <w:rPr>
                <w:rFonts w:ascii="Arial" w:hAnsi="Arial" w:cs="Arial"/>
                <w:sz w:val="24"/>
                <w:szCs w:val="24"/>
              </w:rPr>
            </w:pPr>
            <w:r w:rsidRPr="005C20BC">
              <w:rPr>
                <w:rFonts w:ascii="Arial" w:hAnsi="Arial" w:cs="Arial"/>
                <w:sz w:val="24"/>
                <w:szCs w:val="24"/>
              </w:rPr>
              <w:t>Completion Date</w:t>
            </w:r>
          </w:p>
        </w:tc>
        <w:tc>
          <w:tcPr>
            <w:tcW w:w="7007" w:type="dxa"/>
          </w:tcPr>
          <w:p w14:paraId="7B00CB32"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1843A995" w14:textId="77777777" w:rsidTr="005D5D90">
        <w:tc>
          <w:tcPr>
            <w:tcW w:w="2235" w:type="dxa"/>
          </w:tcPr>
          <w:p w14:paraId="1C967BB0" w14:textId="77777777" w:rsidR="005D5D90" w:rsidRPr="005C20BC" w:rsidRDefault="005D5D90" w:rsidP="005D5D90">
            <w:pPr>
              <w:rPr>
                <w:rFonts w:ascii="Arial" w:hAnsi="Arial" w:cs="Arial"/>
                <w:sz w:val="24"/>
                <w:szCs w:val="24"/>
              </w:rPr>
            </w:pPr>
            <w:r w:rsidRPr="005C20BC">
              <w:rPr>
                <w:rFonts w:ascii="Arial" w:hAnsi="Arial" w:cs="Arial"/>
                <w:sz w:val="24"/>
                <w:szCs w:val="24"/>
              </w:rPr>
              <w:t>Total Cost</w:t>
            </w:r>
          </w:p>
        </w:tc>
        <w:tc>
          <w:tcPr>
            <w:tcW w:w="7007" w:type="dxa"/>
          </w:tcPr>
          <w:p w14:paraId="5413D79E" w14:textId="77777777" w:rsidR="005D5D90" w:rsidRPr="005C20BC" w:rsidRDefault="005D5D90" w:rsidP="005D5D90">
            <w:pPr>
              <w:rPr>
                <w:rFonts w:ascii="Arial" w:hAnsi="Arial" w:cs="Arial"/>
                <w:sz w:val="24"/>
                <w:szCs w:val="24"/>
              </w:rPr>
            </w:pPr>
            <w:r w:rsidRPr="005C20BC">
              <w:rPr>
                <w:rFonts w:ascii="Arial" w:eastAsia="Times New Roman" w:hAnsi="Arial" w:cs="Arial"/>
                <w:b/>
                <w:color w:val="000000"/>
                <w:sz w:val="24"/>
                <w:szCs w:val="24"/>
                <w:lang w:eastAsia="en-GB"/>
              </w:rPr>
              <w:t>£2,300,000</w:t>
            </w:r>
          </w:p>
        </w:tc>
      </w:tr>
      <w:tr w:rsidR="005D5D90" w:rsidRPr="005C20BC" w14:paraId="7DBCC2BC" w14:textId="77777777" w:rsidTr="005D5D90">
        <w:tc>
          <w:tcPr>
            <w:tcW w:w="2235" w:type="dxa"/>
          </w:tcPr>
          <w:p w14:paraId="76CD8328" w14:textId="77777777" w:rsidR="005D5D90" w:rsidRPr="005C20BC" w:rsidRDefault="005D5D90" w:rsidP="005D5D90">
            <w:pPr>
              <w:rPr>
                <w:rFonts w:ascii="Arial" w:hAnsi="Arial" w:cs="Arial"/>
                <w:sz w:val="24"/>
                <w:szCs w:val="24"/>
              </w:rPr>
            </w:pPr>
            <w:r w:rsidRPr="005C20BC">
              <w:rPr>
                <w:rFonts w:ascii="Arial" w:hAnsi="Arial" w:cs="Arial"/>
                <w:sz w:val="24"/>
                <w:szCs w:val="24"/>
              </w:rPr>
              <w:t>Funding Shortfall</w:t>
            </w:r>
          </w:p>
        </w:tc>
        <w:tc>
          <w:tcPr>
            <w:tcW w:w="7007" w:type="dxa"/>
          </w:tcPr>
          <w:p w14:paraId="452D810E"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£590,740</w:t>
            </w:r>
          </w:p>
        </w:tc>
      </w:tr>
      <w:tr w:rsidR="005D5D90" w:rsidRPr="005C20BC" w14:paraId="05340F4A" w14:textId="77777777" w:rsidTr="005D5D90">
        <w:tc>
          <w:tcPr>
            <w:tcW w:w="2235" w:type="dxa"/>
          </w:tcPr>
          <w:p w14:paraId="4D879F88" w14:textId="77777777" w:rsidR="005D5D90" w:rsidRPr="005C20BC" w:rsidRDefault="005D5D90" w:rsidP="005D5D90">
            <w:pPr>
              <w:rPr>
                <w:rFonts w:ascii="Arial" w:hAnsi="Arial" w:cs="Arial"/>
                <w:sz w:val="24"/>
                <w:szCs w:val="24"/>
              </w:rPr>
            </w:pPr>
            <w:r w:rsidRPr="005C20BC">
              <w:rPr>
                <w:rFonts w:ascii="Arial" w:hAnsi="Arial" w:cs="Arial"/>
                <w:sz w:val="24"/>
                <w:szCs w:val="24"/>
              </w:rPr>
              <w:t>CIL Contribution?</w:t>
            </w:r>
          </w:p>
        </w:tc>
        <w:tc>
          <w:tcPr>
            <w:tcW w:w="7007" w:type="dxa"/>
          </w:tcPr>
          <w:p w14:paraId="66FFFA59" w14:textId="77777777" w:rsidR="005D5D90" w:rsidRPr="005C20BC" w:rsidRDefault="005D5D90" w:rsidP="005D5D90">
            <w:pPr>
              <w:rPr>
                <w:rFonts w:ascii="Arial" w:hAnsi="Arial" w:cs="Arial"/>
                <w:sz w:val="24"/>
                <w:szCs w:val="24"/>
              </w:rPr>
            </w:pPr>
            <w:r w:rsidRPr="005C20BC">
              <w:rPr>
                <w:rFonts w:ascii="Arial" w:hAnsi="Arial" w:cs="Arial"/>
                <w:sz w:val="24"/>
                <w:szCs w:val="24"/>
              </w:rPr>
              <w:t>TBC</w:t>
            </w:r>
          </w:p>
        </w:tc>
      </w:tr>
      <w:tr w:rsidR="005D5D90" w:rsidRPr="005C20BC" w14:paraId="2D5279F2" w14:textId="77777777" w:rsidTr="005D5D90">
        <w:tc>
          <w:tcPr>
            <w:tcW w:w="2235" w:type="dxa"/>
          </w:tcPr>
          <w:p w14:paraId="393B2D06" w14:textId="77777777" w:rsidR="005D5D90" w:rsidRPr="005C20BC" w:rsidRDefault="005D5D90" w:rsidP="005D5D90">
            <w:pPr>
              <w:rPr>
                <w:rFonts w:ascii="Arial" w:hAnsi="Arial" w:cs="Arial"/>
                <w:sz w:val="24"/>
                <w:szCs w:val="24"/>
              </w:rPr>
            </w:pPr>
            <w:r w:rsidRPr="005C20BC">
              <w:rPr>
                <w:rFonts w:ascii="Arial" w:hAnsi="Arial" w:cs="Arial"/>
                <w:sz w:val="24"/>
                <w:szCs w:val="24"/>
              </w:rPr>
              <w:t>Directly Delivers</w:t>
            </w:r>
          </w:p>
        </w:tc>
        <w:tc>
          <w:tcPr>
            <w:tcW w:w="7007" w:type="dxa"/>
          </w:tcPr>
          <w:p w14:paraId="2E3B204A"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Reduction of flood and erosion risk </w:t>
            </w:r>
          </w:p>
        </w:tc>
      </w:tr>
      <w:tr w:rsidR="005D5D90" w:rsidRPr="005C20BC" w14:paraId="43B65993" w14:textId="77777777" w:rsidTr="005D5D90">
        <w:tc>
          <w:tcPr>
            <w:tcW w:w="2235" w:type="dxa"/>
          </w:tcPr>
          <w:p w14:paraId="501D0231" w14:textId="77777777" w:rsidR="005D5D90" w:rsidRPr="005C20BC" w:rsidRDefault="005D5D90" w:rsidP="005D5D90">
            <w:pPr>
              <w:rPr>
                <w:rFonts w:ascii="Arial" w:hAnsi="Arial" w:cs="Arial"/>
                <w:sz w:val="24"/>
                <w:szCs w:val="24"/>
              </w:rPr>
            </w:pPr>
            <w:r w:rsidRPr="005C20BC">
              <w:rPr>
                <w:rFonts w:ascii="Arial" w:hAnsi="Arial" w:cs="Arial"/>
                <w:sz w:val="24"/>
                <w:szCs w:val="24"/>
              </w:rPr>
              <w:t>Indirectly Delivers</w:t>
            </w:r>
          </w:p>
        </w:tc>
        <w:tc>
          <w:tcPr>
            <w:tcW w:w="7007" w:type="dxa"/>
          </w:tcPr>
          <w:p w14:paraId="03EA045F" w14:textId="77777777" w:rsidR="005D5D90" w:rsidRPr="005C20BC" w:rsidRDefault="005D5D90" w:rsidP="005D5D90">
            <w:pPr>
              <w:rPr>
                <w:rFonts w:ascii="Arial" w:hAnsi="Arial" w:cs="Arial"/>
                <w:sz w:val="24"/>
                <w:szCs w:val="24"/>
              </w:rPr>
            </w:pPr>
            <w:r w:rsidRPr="005C20BC">
              <w:rPr>
                <w:rFonts w:ascii="Arial" w:hAnsi="Arial" w:cs="Arial"/>
                <w:sz w:val="24"/>
                <w:szCs w:val="24"/>
              </w:rPr>
              <w:t>Economic benefits through preservation of assets essential to visitor economy and other key infrastructure</w:t>
            </w:r>
          </w:p>
        </w:tc>
      </w:tr>
      <w:tr w:rsidR="005D5D90" w:rsidRPr="005C20BC" w14:paraId="21F24B5C" w14:textId="77777777" w:rsidTr="005D5D90">
        <w:tc>
          <w:tcPr>
            <w:tcW w:w="2235" w:type="dxa"/>
          </w:tcPr>
          <w:p w14:paraId="4597248F" w14:textId="77777777" w:rsidR="005D5D90" w:rsidRPr="005C20BC" w:rsidRDefault="005D5D90" w:rsidP="005D5D90">
            <w:pPr>
              <w:rPr>
                <w:rFonts w:ascii="Arial" w:hAnsi="Arial" w:cs="Arial"/>
                <w:sz w:val="24"/>
                <w:szCs w:val="24"/>
              </w:rPr>
            </w:pPr>
            <w:r w:rsidRPr="005C20BC">
              <w:rPr>
                <w:rFonts w:ascii="Arial" w:hAnsi="Arial" w:cs="Arial"/>
                <w:sz w:val="24"/>
                <w:szCs w:val="24"/>
              </w:rPr>
              <w:t>Status</w:t>
            </w:r>
          </w:p>
        </w:tc>
        <w:tc>
          <w:tcPr>
            <w:tcW w:w="7007" w:type="dxa"/>
          </w:tcPr>
          <w:p w14:paraId="526258B7" w14:textId="77777777" w:rsidR="005D5D90" w:rsidRPr="005C20BC" w:rsidRDefault="005D5D90" w:rsidP="005D5D90">
            <w:pPr>
              <w:rPr>
                <w:rFonts w:ascii="Arial" w:hAnsi="Arial" w:cs="Arial"/>
                <w:sz w:val="24"/>
                <w:szCs w:val="24"/>
              </w:rPr>
            </w:pPr>
            <w:r w:rsidRPr="005C20BC">
              <w:rPr>
                <w:rFonts w:ascii="Arial" w:eastAsia="Times New Roman" w:hAnsi="Arial" w:cs="Arial"/>
                <w:color w:val="000000"/>
                <w:sz w:val="24"/>
                <w:szCs w:val="24"/>
                <w:lang w:eastAsia="en-GB"/>
              </w:rPr>
              <w:t>TBC</w:t>
            </w:r>
            <w:r w:rsidR="00A10F20" w:rsidRPr="005C20BC">
              <w:rPr>
                <w:rFonts w:ascii="Arial" w:eastAsia="Times New Roman" w:hAnsi="Arial" w:cs="Arial"/>
                <w:color w:val="000000"/>
                <w:sz w:val="24"/>
                <w:szCs w:val="24"/>
                <w:lang w:eastAsia="en-GB"/>
              </w:rPr>
              <w:t>. Recent ENBE study suggests beach losses to N and S will require next recharge in 10 years by 2025.</w:t>
            </w:r>
          </w:p>
        </w:tc>
      </w:tr>
      <w:tr w:rsidR="005D5D90" w:rsidRPr="005C20BC" w14:paraId="340D067C" w14:textId="77777777" w:rsidTr="005D5D90">
        <w:tc>
          <w:tcPr>
            <w:tcW w:w="2235" w:type="dxa"/>
          </w:tcPr>
          <w:p w14:paraId="6741CAF5" w14:textId="77777777" w:rsidR="005D5D90" w:rsidRPr="005C20BC" w:rsidRDefault="005D5D90" w:rsidP="005D5D90">
            <w:pPr>
              <w:rPr>
                <w:rFonts w:ascii="Arial" w:hAnsi="Arial" w:cs="Arial"/>
                <w:sz w:val="24"/>
                <w:szCs w:val="24"/>
              </w:rPr>
            </w:pPr>
            <w:r w:rsidRPr="005C20BC">
              <w:rPr>
                <w:rFonts w:ascii="Arial" w:hAnsi="Arial" w:cs="Arial"/>
                <w:sz w:val="24"/>
                <w:szCs w:val="24"/>
              </w:rPr>
              <w:t xml:space="preserve">Further information available from </w:t>
            </w:r>
          </w:p>
        </w:tc>
        <w:tc>
          <w:tcPr>
            <w:tcW w:w="7007" w:type="dxa"/>
          </w:tcPr>
          <w:p w14:paraId="6213FE3B" w14:textId="77777777" w:rsidR="005D5D90" w:rsidRPr="005C20BC" w:rsidRDefault="005D5D90" w:rsidP="005D5D90">
            <w:pPr>
              <w:rPr>
                <w:rFonts w:ascii="Arial" w:hAnsi="Arial" w:cs="Arial"/>
                <w:sz w:val="24"/>
                <w:szCs w:val="24"/>
              </w:rPr>
            </w:pPr>
            <w:r w:rsidRPr="005C20BC">
              <w:rPr>
                <w:rFonts w:ascii="Arial" w:hAnsi="Arial" w:cs="Arial"/>
                <w:sz w:val="24"/>
                <w:szCs w:val="24"/>
              </w:rPr>
              <w:t>Bill Parker &amp; Paul Patterson, Coastal Partnership East</w:t>
            </w:r>
          </w:p>
        </w:tc>
      </w:tr>
    </w:tbl>
    <w:p w14:paraId="72BE8FD8" w14:textId="77777777" w:rsidR="005D5D90" w:rsidRPr="005C20BC" w:rsidRDefault="005D5D90" w:rsidP="005D5D90">
      <w:pPr>
        <w:spacing w:after="0"/>
        <w:rPr>
          <w:rFonts w:cs="Arial"/>
          <w:sz w:val="24"/>
          <w:szCs w:val="24"/>
        </w:rPr>
      </w:pPr>
    </w:p>
    <w:p w14:paraId="13A158A4" w14:textId="77777777" w:rsidR="00F941AB" w:rsidRPr="005C20BC" w:rsidRDefault="00F941AB" w:rsidP="007C2966">
      <w:pPr>
        <w:jc w:val="both"/>
        <w:rPr>
          <w:rFonts w:cs="Arial"/>
          <w:b/>
          <w:sz w:val="24"/>
          <w:szCs w:val="24"/>
        </w:rPr>
      </w:pPr>
      <w:r w:rsidRPr="005C20BC">
        <w:rPr>
          <w:rFonts w:cs="Arial"/>
          <w:b/>
          <w:sz w:val="24"/>
          <w:szCs w:val="24"/>
        </w:rPr>
        <w:t>Ipswich</w:t>
      </w:r>
    </w:p>
    <w:p w14:paraId="2FD25921" w14:textId="77777777" w:rsidR="00F941AB" w:rsidRPr="005C20BC" w:rsidRDefault="00F941AB" w:rsidP="007C2966">
      <w:pPr>
        <w:jc w:val="both"/>
        <w:rPr>
          <w:rFonts w:cs="Arial"/>
          <w:sz w:val="24"/>
          <w:szCs w:val="24"/>
        </w:rPr>
      </w:pPr>
      <w:r w:rsidRPr="005C20BC">
        <w:rPr>
          <w:rFonts w:cs="Arial"/>
          <w:sz w:val="24"/>
          <w:szCs w:val="24"/>
        </w:rPr>
        <w:t>£38M tidal barrier scheme, 1</w:t>
      </w:r>
      <w:r w:rsidR="003D6791" w:rsidRPr="005C20BC">
        <w:rPr>
          <w:rFonts w:cs="Arial"/>
          <w:sz w:val="24"/>
          <w:szCs w:val="24"/>
        </w:rPr>
        <w:t>,</w:t>
      </w:r>
      <w:r w:rsidRPr="005C20BC">
        <w:rPr>
          <w:rFonts w:cs="Arial"/>
          <w:sz w:val="24"/>
          <w:szCs w:val="24"/>
        </w:rPr>
        <w:t xml:space="preserve">600 properties better protected against tidal surges. </w:t>
      </w:r>
      <w:proofErr w:type="gramStart"/>
      <w:r w:rsidRPr="005C20BC">
        <w:rPr>
          <w:rFonts w:cs="Arial"/>
          <w:sz w:val="24"/>
          <w:szCs w:val="24"/>
        </w:rPr>
        <w:t>Barrier to be operational Dec. 2017.</w:t>
      </w:r>
      <w:proofErr w:type="gramEnd"/>
    </w:p>
    <w:p w14:paraId="33B220C1" w14:textId="77777777" w:rsidR="005D5D90" w:rsidRPr="005C20BC" w:rsidRDefault="005D5D90">
      <w:pPr>
        <w:rPr>
          <w:rFonts w:cs="Arial"/>
          <w:b/>
          <w:sz w:val="24"/>
          <w:szCs w:val="24"/>
        </w:rPr>
      </w:pPr>
      <w:r w:rsidRPr="005C20BC">
        <w:rPr>
          <w:rFonts w:cs="Arial"/>
          <w:b/>
          <w:sz w:val="24"/>
          <w:szCs w:val="24"/>
        </w:rPr>
        <w:br w:type="page"/>
      </w:r>
    </w:p>
    <w:p w14:paraId="539F56D1" w14:textId="77777777" w:rsidR="0012537A" w:rsidRPr="005C20BC" w:rsidRDefault="0012537A" w:rsidP="0012537A">
      <w:pPr>
        <w:jc w:val="both"/>
        <w:rPr>
          <w:rFonts w:cs="Arial"/>
          <w:b/>
          <w:sz w:val="24"/>
          <w:szCs w:val="24"/>
        </w:rPr>
      </w:pPr>
      <w:r w:rsidRPr="005C20BC">
        <w:rPr>
          <w:rFonts w:cs="Arial"/>
          <w:b/>
          <w:sz w:val="24"/>
          <w:szCs w:val="24"/>
        </w:rPr>
        <w:lastRenderedPageBreak/>
        <w:t>Lincolnshire</w:t>
      </w:r>
    </w:p>
    <w:p w14:paraId="22D26D70" w14:textId="77777777" w:rsidR="0012537A" w:rsidRPr="005C20BC" w:rsidRDefault="0012537A" w:rsidP="0012537A">
      <w:pPr>
        <w:jc w:val="both"/>
        <w:rPr>
          <w:rFonts w:cs="Arial"/>
          <w:bCs/>
          <w:sz w:val="24"/>
          <w:szCs w:val="24"/>
        </w:rPr>
      </w:pPr>
      <w:r w:rsidRPr="005C20BC">
        <w:rPr>
          <w:rFonts w:cs="Arial"/>
          <w:bCs/>
          <w:sz w:val="24"/>
          <w:szCs w:val="24"/>
        </w:rPr>
        <w:t>The coast of Lincolnshire is protected by 128km of raised sea defences. These defences protect the Fens and coastal plain which lie at or below sea level, and account for 40% of the total land area of the county. These areas are currently well protected from flooding, but future sea level rise could increase the risk of coastal flooding if the defences are not maintained.</w:t>
      </w:r>
    </w:p>
    <w:p w14:paraId="7DBD2F89" w14:textId="77777777" w:rsidR="0012537A" w:rsidRPr="005C20BC" w:rsidRDefault="0012537A" w:rsidP="0012537A">
      <w:pPr>
        <w:jc w:val="both"/>
        <w:rPr>
          <w:rFonts w:cs="Arial"/>
          <w:sz w:val="24"/>
          <w:szCs w:val="24"/>
        </w:rPr>
      </w:pPr>
      <w:r w:rsidRPr="005C20BC">
        <w:rPr>
          <w:rFonts w:cs="Arial"/>
          <w:sz w:val="24"/>
          <w:szCs w:val="24"/>
        </w:rPr>
        <w:t>Some 220,000 people live in the Lincolnshire coastal zone, amounting to 103,000 households.  The East Coast also contains about 200 caravan sites and nearly 25,000 static caravans (the largest concentration in Europe) with a permanent population of 6,600 people. </w:t>
      </w:r>
    </w:p>
    <w:p w14:paraId="5DD59068" w14:textId="77777777" w:rsidR="0012537A" w:rsidRPr="005C20BC" w:rsidRDefault="0012537A" w:rsidP="0012537A">
      <w:pPr>
        <w:jc w:val="both"/>
        <w:rPr>
          <w:rFonts w:cs="Arial"/>
          <w:sz w:val="24"/>
          <w:szCs w:val="24"/>
        </w:rPr>
      </w:pPr>
      <w:r w:rsidRPr="005C20BC">
        <w:rPr>
          <w:rFonts w:cs="Arial"/>
          <w:sz w:val="24"/>
          <w:szCs w:val="24"/>
        </w:rPr>
        <w:t>Lincolnshire as a whole is the largest single contributor to agricultural production in England, providing nearly 30% of the field vegetable crop in the country from its grade 1 arable land. </w:t>
      </w:r>
    </w:p>
    <w:p w14:paraId="6511C683" w14:textId="77777777" w:rsidR="0012537A" w:rsidRPr="005C20BC" w:rsidRDefault="0012537A" w:rsidP="0012537A">
      <w:pPr>
        <w:jc w:val="both"/>
        <w:rPr>
          <w:rFonts w:cs="Arial"/>
          <w:sz w:val="24"/>
          <w:szCs w:val="24"/>
        </w:rPr>
      </w:pPr>
      <w:r w:rsidRPr="005C20BC">
        <w:rPr>
          <w:rFonts w:cs="Arial"/>
          <w:sz w:val="24"/>
          <w:szCs w:val="24"/>
        </w:rPr>
        <w:t>This highly productive land is maintained in cultivation by an extensive artificial drainage system, managed by Internal Drainage Boards. Across the Fens as a whole the Boards maintain 3,800 miles of watercourses and 286 pumping stations. These are necessary because the land is generally lower than the main rivers which discharge to the sea.</w:t>
      </w:r>
    </w:p>
    <w:p w14:paraId="75F97C88" w14:textId="77777777" w:rsidR="0012537A" w:rsidRPr="005C20BC" w:rsidRDefault="0012537A" w:rsidP="0012537A">
      <w:pPr>
        <w:jc w:val="both"/>
        <w:rPr>
          <w:rFonts w:cs="Arial"/>
          <w:sz w:val="24"/>
          <w:szCs w:val="24"/>
        </w:rPr>
      </w:pPr>
      <w:r w:rsidRPr="005C20BC">
        <w:rPr>
          <w:rFonts w:cs="Arial"/>
          <w:sz w:val="24"/>
          <w:szCs w:val="24"/>
        </w:rPr>
        <w:t>In turn, this means that the rivers themselves require raised embankments, 1,024km of which are managed in Lincolnshire by the Environment Agency.</w:t>
      </w:r>
    </w:p>
    <w:p w14:paraId="7F2B71A7" w14:textId="77777777" w:rsidR="0012537A" w:rsidRPr="005C20BC" w:rsidRDefault="0012537A" w:rsidP="0012537A">
      <w:pPr>
        <w:jc w:val="both"/>
        <w:rPr>
          <w:rFonts w:cs="Arial"/>
          <w:sz w:val="24"/>
          <w:szCs w:val="24"/>
        </w:rPr>
      </w:pPr>
      <w:r w:rsidRPr="005C20BC">
        <w:rPr>
          <w:rFonts w:cs="Arial"/>
          <w:sz w:val="24"/>
          <w:szCs w:val="24"/>
        </w:rPr>
        <w:t>The coastal zone also contains major environmental conservation sites of international, national and regional importance, as well as conservation areas, listed buildings, heritage features and a historic environment including archaeology and semi-natural historic landscapes.</w:t>
      </w:r>
    </w:p>
    <w:p w14:paraId="40B4046F" w14:textId="77777777" w:rsidR="0012537A" w:rsidRPr="005C20BC" w:rsidRDefault="0012537A" w:rsidP="0012537A">
      <w:pPr>
        <w:jc w:val="both"/>
        <w:rPr>
          <w:rFonts w:cs="Arial"/>
          <w:sz w:val="24"/>
          <w:szCs w:val="24"/>
        </w:rPr>
      </w:pPr>
      <w:r w:rsidRPr="005C20BC">
        <w:rPr>
          <w:rFonts w:cs="Arial"/>
          <w:sz w:val="24"/>
          <w:szCs w:val="24"/>
        </w:rPr>
        <w:t xml:space="preserve">The Lincolnshire coast, especially resorts such as Skegness and </w:t>
      </w:r>
      <w:proofErr w:type="spellStart"/>
      <w:r w:rsidRPr="005C20BC">
        <w:rPr>
          <w:rFonts w:cs="Arial"/>
          <w:sz w:val="24"/>
          <w:szCs w:val="24"/>
        </w:rPr>
        <w:t>Mablethorpe</w:t>
      </w:r>
      <w:proofErr w:type="spellEnd"/>
      <w:r w:rsidRPr="005C20BC">
        <w:rPr>
          <w:rFonts w:cs="Arial"/>
          <w:sz w:val="24"/>
          <w:szCs w:val="24"/>
        </w:rPr>
        <w:t xml:space="preserve"> generate £400m per year from tourism in the coastal zone alone.</w:t>
      </w:r>
    </w:p>
    <w:p w14:paraId="551AFE66" w14:textId="77777777" w:rsidR="00907308" w:rsidRPr="005C20BC" w:rsidRDefault="00907308" w:rsidP="0012537A">
      <w:pPr>
        <w:jc w:val="both"/>
        <w:rPr>
          <w:rFonts w:cs="Arial"/>
          <w:sz w:val="24"/>
          <w:szCs w:val="24"/>
        </w:rPr>
      </w:pPr>
      <w:r w:rsidRPr="005C20BC">
        <w:rPr>
          <w:rFonts w:cs="Arial"/>
          <w:sz w:val="24"/>
          <w:szCs w:val="24"/>
        </w:rPr>
        <w:t>The Greater Lincolnshire Devolution Agreement  says the following “Housing provision, growth and water management are interdependent, particularly in the context of approximately 40% of the area being at some level of risk from coastal and fluvial flooding, as well as the need to manage surface water flood risk. Coastal flooding in particular represents a strategic scale of risk as well as significant ongoing opportunities for unlocking growth potential.”</w:t>
      </w:r>
    </w:p>
    <w:p w14:paraId="079E745D" w14:textId="77777777" w:rsidR="0012537A" w:rsidRPr="005C20BC" w:rsidRDefault="0012537A" w:rsidP="0012537A">
      <w:pPr>
        <w:jc w:val="both"/>
        <w:rPr>
          <w:rFonts w:cs="Arial"/>
          <w:b/>
          <w:sz w:val="24"/>
          <w:szCs w:val="24"/>
        </w:rPr>
      </w:pPr>
      <w:r w:rsidRPr="005C20BC">
        <w:rPr>
          <w:rFonts w:cs="Arial"/>
          <w:b/>
          <w:sz w:val="24"/>
          <w:szCs w:val="24"/>
        </w:rPr>
        <w:t>Wash Banks</w:t>
      </w:r>
    </w:p>
    <w:p w14:paraId="64E2B713" w14:textId="77777777" w:rsidR="0012537A" w:rsidRPr="005C20BC" w:rsidRDefault="0012537A" w:rsidP="0012537A">
      <w:pPr>
        <w:jc w:val="both"/>
        <w:rPr>
          <w:rFonts w:cs="Arial"/>
          <w:bCs/>
          <w:sz w:val="24"/>
          <w:szCs w:val="24"/>
        </w:rPr>
      </w:pPr>
      <w:r w:rsidRPr="005C20BC">
        <w:rPr>
          <w:rFonts w:cs="Arial"/>
          <w:bCs/>
          <w:sz w:val="24"/>
          <w:szCs w:val="24"/>
        </w:rPr>
        <w:t>Funding for the first large-scale improvements to sea banks for over 30 years is now a step closer.</w:t>
      </w:r>
    </w:p>
    <w:p w14:paraId="689642F2" w14:textId="77777777" w:rsidR="0012537A" w:rsidRPr="005C20BC" w:rsidRDefault="0012537A" w:rsidP="0012537A">
      <w:pPr>
        <w:jc w:val="both"/>
        <w:rPr>
          <w:rFonts w:cs="Arial"/>
          <w:sz w:val="24"/>
          <w:szCs w:val="24"/>
        </w:rPr>
      </w:pPr>
      <w:r w:rsidRPr="005C20BC">
        <w:rPr>
          <w:rFonts w:cs="Arial"/>
          <w:sz w:val="24"/>
          <w:szCs w:val="24"/>
        </w:rPr>
        <w:lastRenderedPageBreak/>
        <w:t>The announcement in December 2015 from the Wash Frontage Group (WFG) coincides with the second anniversary of the December 5 2013 storm surge, when over 300 houses and 500 acres of farmland were flooded.</w:t>
      </w:r>
    </w:p>
    <w:p w14:paraId="67931F18" w14:textId="77777777" w:rsidR="0012537A" w:rsidRPr="005C20BC" w:rsidRDefault="0012537A" w:rsidP="0012537A">
      <w:pPr>
        <w:jc w:val="both"/>
        <w:rPr>
          <w:rFonts w:cs="Arial"/>
          <w:sz w:val="24"/>
          <w:szCs w:val="24"/>
        </w:rPr>
      </w:pPr>
      <w:r w:rsidRPr="005C20BC">
        <w:rPr>
          <w:rFonts w:cs="Arial"/>
          <w:sz w:val="24"/>
          <w:szCs w:val="24"/>
        </w:rPr>
        <w:t xml:space="preserve">The planned improvements along 5km of sea bank between </w:t>
      </w:r>
      <w:proofErr w:type="spellStart"/>
      <w:r w:rsidRPr="005C20BC">
        <w:rPr>
          <w:rFonts w:cs="Arial"/>
          <w:sz w:val="24"/>
          <w:szCs w:val="24"/>
        </w:rPr>
        <w:t>Leverton</w:t>
      </w:r>
      <w:proofErr w:type="spellEnd"/>
      <w:r w:rsidRPr="005C20BC">
        <w:rPr>
          <w:rFonts w:cs="Arial"/>
          <w:sz w:val="24"/>
          <w:szCs w:val="24"/>
        </w:rPr>
        <w:t xml:space="preserve"> and Wrangle in Boston Borough Council’s area are thanks to a working partnership between the Environment Agency (EA), Witham Fourth Internal Drainage Board (WFIDB), and local farmers.</w:t>
      </w:r>
    </w:p>
    <w:p w14:paraId="121CCC1D" w14:textId="77777777" w:rsidR="0012537A" w:rsidRPr="005C20BC" w:rsidRDefault="0012537A" w:rsidP="0012537A">
      <w:pPr>
        <w:jc w:val="both"/>
        <w:rPr>
          <w:rFonts w:cs="Arial"/>
          <w:sz w:val="24"/>
          <w:szCs w:val="24"/>
        </w:rPr>
      </w:pPr>
      <w:r w:rsidRPr="005C20BC">
        <w:rPr>
          <w:rFonts w:cs="Arial"/>
          <w:sz w:val="24"/>
          <w:szCs w:val="24"/>
        </w:rPr>
        <w:t xml:space="preserve">The WFG is a voluntary organisation made up of the landowners and farmers who farm the land on the coast line of The Wash from Gibraltar Point in Lincolnshire to </w:t>
      </w:r>
      <w:proofErr w:type="spellStart"/>
      <w:r w:rsidRPr="005C20BC">
        <w:rPr>
          <w:rFonts w:cs="Arial"/>
          <w:sz w:val="24"/>
          <w:szCs w:val="24"/>
        </w:rPr>
        <w:t>Wolferton</w:t>
      </w:r>
      <w:proofErr w:type="spellEnd"/>
      <w:r w:rsidRPr="005C20BC">
        <w:rPr>
          <w:rFonts w:cs="Arial"/>
          <w:sz w:val="24"/>
          <w:szCs w:val="24"/>
        </w:rPr>
        <w:t xml:space="preserve"> Creek in Norfolk.</w:t>
      </w:r>
    </w:p>
    <w:p w14:paraId="75CF39B1" w14:textId="77777777" w:rsidR="0012537A" w:rsidRPr="005C20BC" w:rsidRDefault="0012537A" w:rsidP="0012537A">
      <w:pPr>
        <w:jc w:val="both"/>
        <w:rPr>
          <w:rFonts w:cs="Arial"/>
          <w:sz w:val="24"/>
          <w:szCs w:val="24"/>
        </w:rPr>
      </w:pPr>
      <w:r w:rsidRPr="005C20BC">
        <w:rPr>
          <w:rFonts w:cs="Arial"/>
          <w:sz w:val="24"/>
          <w:szCs w:val="24"/>
        </w:rPr>
        <w:t>WFG chairman Stafford Proctor said: “The second anniversary of the terrible events has come around quickly. I am pleased that steps are being taken to carry out much-needed improvement works to the sea banks which protect South Lincolnshire and beyond from flooding.</w:t>
      </w:r>
    </w:p>
    <w:p w14:paraId="29E52E3E" w14:textId="77777777" w:rsidR="0012537A" w:rsidRPr="005C20BC" w:rsidRDefault="0012537A" w:rsidP="0012537A">
      <w:pPr>
        <w:jc w:val="both"/>
        <w:rPr>
          <w:rFonts w:cs="Arial"/>
          <w:sz w:val="24"/>
          <w:szCs w:val="24"/>
        </w:rPr>
      </w:pPr>
      <w:r w:rsidRPr="005C20BC">
        <w:rPr>
          <w:rFonts w:cs="Arial"/>
          <w:sz w:val="24"/>
          <w:szCs w:val="24"/>
        </w:rPr>
        <w:t xml:space="preserve">“In particular the EA, WFIDB and the coastline farmers have developed a working partnership and we are hopeful that we will hear shortly that funding has been approved for improvements to the sea bank along 5km between </w:t>
      </w:r>
      <w:proofErr w:type="spellStart"/>
      <w:r w:rsidRPr="005C20BC">
        <w:rPr>
          <w:rFonts w:cs="Arial"/>
          <w:sz w:val="24"/>
          <w:szCs w:val="24"/>
        </w:rPr>
        <w:t>Leverton</w:t>
      </w:r>
      <w:proofErr w:type="spellEnd"/>
      <w:r w:rsidRPr="005C20BC">
        <w:rPr>
          <w:rFonts w:cs="Arial"/>
          <w:sz w:val="24"/>
          <w:szCs w:val="24"/>
        </w:rPr>
        <w:t xml:space="preserve"> and Wrangle. These will be the first substantial works to the sea banks for over 30 years.</w:t>
      </w:r>
    </w:p>
    <w:p w14:paraId="582BCC93" w14:textId="77777777" w:rsidR="0012537A" w:rsidRPr="005C20BC" w:rsidRDefault="0012537A" w:rsidP="0012537A">
      <w:pPr>
        <w:jc w:val="both"/>
        <w:rPr>
          <w:rFonts w:cs="Arial"/>
          <w:sz w:val="24"/>
          <w:szCs w:val="24"/>
        </w:rPr>
      </w:pPr>
      <w:r w:rsidRPr="005C20BC">
        <w:rPr>
          <w:rFonts w:cs="Arial"/>
          <w:sz w:val="24"/>
          <w:szCs w:val="24"/>
        </w:rPr>
        <w:t>“The WFG sees these works as an important step in a process which is critical to South Lincolnshire, West Norfolk, and East Midlands as a whole.</w:t>
      </w:r>
    </w:p>
    <w:p w14:paraId="23540B41" w14:textId="77777777" w:rsidR="0012537A" w:rsidRPr="005C20BC" w:rsidRDefault="0012537A" w:rsidP="0012537A">
      <w:pPr>
        <w:jc w:val="both"/>
        <w:rPr>
          <w:rFonts w:cs="Arial"/>
          <w:sz w:val="24"/>
          <w:szCs w:val="24"/>
        </w:rPr>
      </w:pPr>
      <w:r w:rsidRPr="005C20BC">
        <w:rPr>
          <w:rFonts w:cs="Arial"/>
          <w:sz w:val="24"/>
          <w:szCs w:val="24"/>
        </w:rPr>
        <w:t xml:space="preserve">“The Wash Shoreline Management Plan of 2010 identified the need to carry out improvements to our sea defences to keep pace with climate change. The Wash Banks Performance Review in 2012 identified the </w:t>
      </w:r>
      <w:proofErr w:type="spellStart"/>
      <w:r w:rsidRPr="005C20BC">
        <w:rPr>
          <w:rFonts w:cs="Arial"/>
          <w:sz w:val="24"/>
          <w:szCs w:val="24"/>
        </w:rPr>
        <w:t>Leverton</w:t>
      </w:r>
      <w:proofErr w:type="spellEnd"/>
      <w:r w:rsidRPr="005C20BC">
        <w:rPr>
          <w:rFonts w:cs="Arial"/>
          <w:sz w:val="24"/>
          <w:szCs w:val="24"/>
        </w:rPr>
        <w:t xml:space="preserve"> to Wrangle section as the lowest bank, and that, in parts; it was the only line of defence.</w:t>
      </w:r>
    </w:p>
    <w:p w14:paraId="6A408D02" w14:textId="77777777" w:rsidR="0012537A" w:rsidRPr="005C20BC" w:rsidRDefault="0012537A" w:rsidP="0012537A">
      <w:pPr>
        <w:jc w:val="both"/>
        <w:rPr>
          <w:rFonts w:cs="Arial"/>
          <w:b/>
          <w:sz w:val="24"/>
          <w:szCs w:val="24"/>
        </w:rPr>
      </w:pPr>
      <w:r w:rsidRPr="005C20BC">
        <w:rPr>
          <w:rFonts w:cs="Arial"/>
          <w:b/>
          <w:sz w:val="24"/>
          <w:szCs w:val="24"/>
        </w:rPr>
        <w:t>Boston Barrier</w:t>
      </w:r>
    </w:p>
    <w:p w14:paraId="496E821B" w14:textId="77777777" w:rsidR="0012537A" w:rsidRPr="005C20BC" w:rsidRDefault="0012537A" w:rsidP="0012537A">
      <w:pPr>
        <w:jc w:val="both"/>
        <w:rPr>
          <w:rFonts w:cs="Arial"/>
          <w:sz w:val="24"/>
          <w:szCs w:val="24"/>
        </w:rPr>
      </w:pPr>
      <w:r w:rsidRPr="005C20BC">
        <w:rPr>
          <w:rFonts w:cs="Arial"/>
          <w:sz w:val="24"/>
          <w:szCs w:val="24"/>
        </w:rPr>
        <w:t>The Boston Barrier partnership is between the Environment Agency, Lincolnshire County Council, Boston Borough Council and Black Sluice Internal Drainage Board, who are all working together to reduce the risk of tidal flooding to over 17,000 properties in Boston.</w:t>
      </w:r>
    </w:p>
    <w:p w14:paraId="2F8233BB" w14:textId="77777777" w:rsidR="0012537A" w:rsidRPr="005C20BC" w:rsidRDefault="0012537A" w:rsidP="0012537A">
      <w:pPr>
        <w:jc w:val="both"/>
        <w:rPr>
          <w:rFonts w:cs="Arial"/>
          <w:sz w:val="24"/>
          <w:szCs w:val="24"/>
        </w:rPr>
      </w:pPr>
      <w:r w:rsidRPr="005C20BC">
        <w:rPr>
          <w:rFonts w:cs="Arial"/>
          <w:sz w:val="24"/>
          <w:szCs w:val="24"/>
        </w:rPr>
        <w:t>The £92.3million tidal flood alleviation barrier has been designed to reduce the risk of tidal flooding and will protect Boston from a repeat of the tidal surge that happened on 5 December 2013.</w:t>
      </w:r>
    </w:p>
    <w:p w14:paraId="31075252" w14:textId="77777777" w:rsidR="0012537A" w:rsidRPr="005C20BC" w:rsidRDefault="0012537A" w:rsidP="0012537A">
      <w:pPr>
        <w:jc w:val="both"/>
        <w:rPr>
          <w:rFonts w:cs="Arial"/>
          <w:sz w:val="24"/>
          <w:szCs w:val="24"/>
        </w:rPr>
      </w:pPr>
      <w:r w:rsidRPr="005C20BC">
        <w:rPr>
          <w:rFonts w:cs="Arial"/>
          <w:sz w:val="24"/>
          <w:szCs w:val="24"/>
        </w:rPr>
        <w:t>Subject to the necessary approvals being in place, the Boston Barrier is expected to be completed by December 2019.</w:t>
      </w:r>
    </w:p>
    <w:p w14:paraId="00EDCEE9" w14:textId="77777777" w:rsidR="0012537A" w:rsidRPr="005C20BC" w:rsidRDefault="0012537A" w:rsidP="0012537A">
      <w:pPr>
        <w:jc w:val="both"/>
        <w:rPr>
          <w:rFonts w:cs="Arial"/>
          <w:b/>
          <w:sz w:val="24"/>
          <w:szCs w:val="24"/>
        </w:rPr>
      </w:pPr>
      <w:proofErr w:type="spellStart"/>
      <w:r w:rsidRPr="005C20BC">
        <w:rPr>
          <w:rFonts w:cs="Arial"/>
          <w:b/>
          <w:sz w:val="24"/>
          <w:szCs w:val="24"/>
        </w:rPr>
        <w:t>Lincshore</w:t>
      </w:r>
      <w:proofErr w:type="spellEnd"/>
    </w:p>
    <w:p w14:paraId="3E27802F" w14:textId="77777777" w:rsidR="0012537A" w:rsidRPr="005C20BC" w:rsidRDefault="0012537A" w:rsidP="0012537A">
      <w:pPr>
        <w:jc w:val="both"/>
        <w:rPr>
          <w:rFonts w:cs="Arial"/>
          <w:sz w:val="24"/>
          <w:szCs w:val="24"/>
        </w:rPr>
      </w:pPr>
      <w:proofErr w:type="spellStart"/>
      <w:r w:rsidRPr="005C20BC">
        <w:rPr>
          <w:rFonts w:cs="Arial"/>
          <w:sz w:val="24"/>
          <w:szCs w:val="24"/>
        </w:rPr>
        <w:lastRenderedPageBreak/>
        <w:t>Lincshore</w:t>
      </w:r>
      <w:proofErr w:type="spellEnd"/>
      <w:r w:rsidRPr="005C20BC">
        <w:rPr>
          <w:rFonts w:cs="Arial"/>
          <w:sz w:val="24"/>
          <w:szCs w:val="24"/>
        </w:rPr>
        <w:t xml:space="preserve"> is the largest beach nourishment scheme in the country, covering beaches from </w:t>
      </w:r>
      <w:proofErr w:type="spellStart"/>
      <w:r w:rsidRPr="005C20BC">
        <w:rPr>
          <w:rFonts w:cs="Arial"/>
          <w:sz w:val="24"/>
          <w:szCs w:val="24"/>
        </w:rPr>
        <w:t>Mablethorpe</w:t>
      </w:r>
      <w:proofErr w:type="spellEnd"/>
      <w:r w:rsidRPr="005C20BC">
        <w:rPr>
          <w:rFonts w:cs="Arial"/>
          <w:sz w:val="24"/>
          <w:szCs w:val="24"/>
        </w:rPr>
        <w:t xml:space="preserve"> to Skegness. In 1994 the Environment Agency commissioned an integrated project team to manage and supervise the improvement works at </w:t>
      </w:r>
      <w:proofErr w:type="spellStart"/>
      <w:r w:rsidRPr="005C20BC">
        <w:rPr>
          <w:rFonts w:cs="Arial"/>
          <w:sz w:val="24"/>
          <w:szCs w:val="24"/>
        </w:rPr>
        <w:t>Lincshore</w:t>
      </w:r>
      <w:proofErr w:type="spellEnd"/>
      <w:r w:rsidRPr="005C20BC">
        <w:rPr>
          <w:rFonts w:cs="Arial"/>
          <w:sz w:val="24"/>
          <w:szCs w:val="24"/>
        </w:rPr>
        <w:t xml:space="preserve">. Since then, following the main beach re-establishment in 1996 to 1998, yearly recharge campaigns have been delivered.  The project now in its fifth phase started in 2010 with Royal </w:t>
      </w:r>
      <w:proofErr w:type="spellStart"/>
      <w:r w:rsidRPr="005C20BC">
        <w:rPr>
          <w:rFonts w:cs="Arial"/>
          <w:sz w:val="24"/>
          <w:szCs w:val="24"/>
        </w:rPr>
        <w:t>HaskoningDHV</w:t>
      </w:r>
      <w:proofErr w:type="spellEnd"/>
      <w:r w:rsidRPr="005C20BC">
        <w:rPr>
          <w:rFonts w:cs="Arial"/>
          <w:sz w:val="24"/>
          <w:szCs w:val="24"/>
        </w:rPr>
        <w:t xml:space="preserve"> appointed as Engineering and Construction Contract (ECC) Project Manager for the five year programme and providing environmental monitoring expertise. </w:t>
      </w:r>
    </w:p>
    <w:p w14:paraId="0C6D661E" w14:textId="77777777" w:rsidR="0012537A" w:rsidRPr="005C20BC" w:rsidRDefault="0012537A" w:rsidP="0012537A">
      <w:pPr>
        <w:jc w:val="both"/>
        <w:rPr>
          <w:rFonts w:cs="Arial"/>
          <w:sz w:val="24"/>
          <w:szCs w:val="24"/>
        </w:rPr>
      </w:pPr>
      <w:r w:rsidRPr="005C20BC">
        <w:rPr>
          <w:rFonts w:cs="Arial"/>
          <w:sz w:val="24"/>
          <w:szCs w:val="24"/>
        </w:rPr>
        <w:t>Every year contractors survey the beach, compare its existing condition to the target profile and plan the year’s replenishment work accordingly. For the past four years an average of more than 500,000 m3 of sand has been placed each year at an annual cost of about £6 million.</w:t>
      </w:r>
    </w:p>
    <w:p w14:paraId="5BF34013" w14:textId="77777777" w:rsidR="0012537A" w:rsidRPr="005C20BC" w:rsidRDefault="0012537A" w:rsidP="0012537A">
      <w:pPr>
        <w:jc w:val="both"/>
        <w:rPr>
          <w:rFonts w:cs="Arial"/>
          <w:b/>
          <w:bCs/>
          <w:sz w:val="24"/>
          <w:szCs w:val="24"/>
        </w:rPr>
      </w:pPr>
      <w:r w:rsidRPr="005C20BC">
        <w:rPr>
          <w:rFonts w:cs="Arial"/>
          <w:b/>
          <w:bCs/>
          <w:sz w:val="24"/>
          <w:szCs w:val="24"/>
        </w:rPr>
        <w:t>Fact and Figures</w:t>
      </w:r>
    </w:p>
    <w:p w14:paraId="1DEDF511" w14:textId="77777777" w:rsidR="0012537A" w:rsidRPr="005C20BC" w:rsidRDefault="0012537A" w:rsidP="0012537A">
      <w:pPr>
        <w:numPr>
          <w:ilvl w:val="0"/>
          <w:numId w:val="7"/>
        </w:numPr>
        <w:jc w:val="both"/>
        <w:rPr>
          <w:rFonts w:cs="Arial"/>
          <w:sz w:val="24"/>
          <w:szCs w:val="24"/>
        </w:rPr>
      </w:pPr>
      <w:r w:rsidRPr="005C20BC">
        <w:rPr>
          <w:rFonts w:cs="Arial"/>
          <w:sz w:val="24"/>
          <w:szCs w:val="24"/>
        </w:rPr>
        <w:t>The scheme protects against a one in 200 year tidal flood (0.5%) for 30,000 properties and 35,000 hectares of land along 24 km of coastline.</w:t>
      </w:r>
    </w:p>
    <w:p w14:paraId="4CDF50B0" w14:textId="77777777" w:rsidR="0012537A" w:rsidRPr="005C20BC" w:rsidRDefault="0012537A" w:rsidP="0012537A">
      <w:pPr>
        <w:numPr>
          <w:ilvl w:val="0"/>
          <w:numId w:val="7"/>
        </w:numPr>
        <w:jc w:val="both"/>
        <w:rPr>
          <w:rFonts w:cs="Arial"/>
          <w:sz w:val="24"/>
          <w:szCs w:val="24"/>
        </w:rPr>
      </w:pPr>
      <w:r w:rsidRPr="005C20BC">
        <w:rPr>
          <w:rFonts w:cs="Arial"/>
          <w:sz w:val="24"/>
          <w:szCs w:val="24"/>
        </w:rPr>
        <w:t>530,000 m</w:t>
      </w:r>
      <w:r w:rsidRPr="005C20BC">
        <w:rPr>
          <w:rFonts w:cs="Arial"/>
          <w:sz w:val="24"/>
          <w:szCs w:val="24"/>
          <w:vertAlign w:val="superscript"/>
        </w:rPr>
        <w:t>3</w:t>
      </w:r>
      <w:r w:rsidRPr="005C20BC">
        <w:rPr>
          <w:rFonts w:cs="Arial"/>
          <w:sz w:val="24"/>
          <w:szCs w:val="24"/>
        </w:rPr>
        <w:t> of sand were pumped from licensed off-shore sites onto 20 km of beach in 2013.</w:t>
      </w:r>
    </w:p>
    <w:p w14:paraId="2E273CAA" w14:textId="77777777" w:rsidR="0012537A" w:rsidRPr="005C20BC" w:rsidRDefault="0012537A" w:rsidP="0012537A">
      <w:pPr>
        <w:numPr>
          <w:ilvl w:val="0"/>
          <w:numId w:val="7"/>
        </w:numPr>
        <w:jc w:val="both"/>
        <w:rPr>
          <w:rFonts w:cs="Arial"/>
          <w:sz w:val="24"/>
          <w:szCs w:val="24"/>
        </w:rPr>
      </w:pPr>
      <w:r w:rsidRPr="005C20BC">
        <w:rPr>
          <w:rFonts w:cs="Arial"/>
          <w:sz w:val="24"/>
          <w:szCs w:val="24"/>
        </w:rPr>
        <w:t>The average daily sand added to the beach has risen from 4,000 m</w:t>
      </w:r>
      <w:r w:rsidRPr="005C20BC">
        <w:rPr>
          <w:rFonts w:cs="Arial"/>
          <w:sz w:val="24"/>
          <w:szCs w:val="24"/>
          <w:vertAlign w:val="superscript"/>
        </w:rPr>
        <w:t>3</w:t>
      </w:r>
      <w:r w:rsidRPr="005C20BC">
        <w:rPr>
          <w:rFonts w:cs="Arial"/>
          <w:sz w:val="24"/>
          <w:szCs w:val="24"/>
        </w:rPr>
        <w:t> in 2010 to over 11,000 m3 per day in 2013.</w:t>
      </w:r>
    </w:p>
    <w:p w14:paraId="324F1F99" w14:textId="77777777" w:rsidR="00F941AB" w:rsidRPr="005C20BC" w:rsidRDefault="00F941AB" w:rsidP="007C2966">
      <w:pPr>
        <w:jc w:val="both"/>
        <w:rPr>
          <w:rFonts w:cs="Arial"/>
          <w:sz w:val="24"/>
          <w:szCs w:val="24"/>
        </w:rPr>
      </w:pPr>
    </w:p>
    <w:p w14:paraId="207C0242" w14:textId="77777777" w:rsidR="0012537A" w:rsidRPr="005C20BC" w:rsidRDefault="0012537A" w:rsidP="007C2966">
      <w:pPr>
        <w:jc w:val="both"/>
        <w:rPr>
          <w:rFonts w:cs="Arial"/>
          <w:sz w:val="24"/>
          <w:szCs w:val="24"/>
        </w:rPr>
      </w:pPr>
    </w:p>
    <w:p w14:paraId="506F5101" w14:textId="77777777" w:rsidR="0012537A" w:rsidRPr="005C20BC" w:rsidRDefault="0012537A" w:rsidP="007C2966">
      <w:pPr>
        <w:jc w:val="both"/>
        <w:rPr>
          <w:rFonts w:cs="Arial"/>
          <w:sz w:val="24"/>
          <w:szCs w:val="24"/>
        </w:rPr>
      </w:pPr>
    </w:p>
    <w:p w14:paraId="59836196" w14:textId="77777777" w:rsidR="0012537A" w:rsidRPr="005C20BC" w:rsidRDefault="0012537A" w:rsidP="007C2966">
      <w:pPr>
        <w:jc w:val="both"/>
        <w:rPr>
          <w:rFonts w:cs="Arial"/>
          <w:sz w:val="24"/>
          <w:szCs w:val="24"/>
        </w:rPr>
      </w:pPr>
    </w:p>
    <w:p w14:paraId="2043A99C" w14:textId="77777777" w:rsidR="0012537A" w:rsidRPr="005C20BC" w:rsidRDefault="0012537A">
      <w:pPr>
        <w:rPr>
          <w:rFonts w:cs="Arial"/>
          <w:b/>
          <w:sz w:val="24"/>
          <w:szCs w:val="24"/>
        </w:rPr>
      </w:pPr>
      <w:r w:rsidRPr="005C20BC">
        <w:rPr>
          <w:rFonts w:cs="Arial"/>
          <w:b/>
          <w:sz w:val="24"/>
          <w:szCs w:val="24"/>
        </w:rPr>
        <w:br w:type="page"/>
      </w:r>
    </w:p>
    <w:p w14:paraId="5ECE91A6" w14:textId="77777777" w:rsidR="00110B45" w:rsidRPr="005C20BC" w:rsidRDefault="00BF637C" w:rsidP="007C2966">
      <w:pPr>
        <w:jc w:val="both"/>
        <w:rPr>
          <w:rFonts w:cs="Arial"/>
          <w:b/>
          <w:sz w:val="24"/>
          <w:szCs w:val="24"/>
        </w:rPr>
      </w:pPr>
      <w:r w:rsidRPr="005C20BC">
        <w:rPr>
          <w:rFonts w:cs="Arial"/>
          <w:b/>
          <w:sz w:val="24"/>
          <w:szCs w:val="24"/>
        </w:rPr>
        <w:lastRenderedPageBreak/>
        <w:t>Sea Defences as Infrastructure/Protecting Infrastructure</w:t>
      </w:r>
    </w:p>
    <w:p w14:paraId="35B66E30" w14:textId="02517958" w:rsidR="00BF637C" w:rsidRPr="005C20BC" w:rsidRDefault="008B4744" w:rsidP="007C2966">
      <w:pPr>
        <w:jc w:val="both"/>
        <w:rPr>
          <w:rFonts w:cs="Arial"/>
          <w:sz w:val="24"/>
          <w:szCs w:val="24"/>
        </w:rPr>
      </w:pPr>
      <w:r>
        <w:rPr>
          <w:rFonts w:cs="Arial"/>
          <w:sz w:val="24"/>
          <w:szCs w:val="24"/>
        </w:rPr>
        <w:t>An example of this is the</w:t>
      </w:r>
      <w:r w:rsidR="00BF637C" w:rsidRPr="005C20BC">
        <w:rPr>
          <w:rFonts w:cs="Arial"/>
          <w:sz w:val="24"/>
          <w:szCs w:val="24"/>
        </w:rPr>
        <w:t xml:space="preserve"> </w:t>
      </w:r>
      <w:proofErr w:type="spellStart"/>
      <w:r w:rsidR="00BF637C" w:rsidRPr="005C20BC">
        <w:rPr>
          <w:rFonts w:cs="Arial"/>
          <w:sz w:val="24"/>
          <w:szCs w:val="24"/>
        </w:rPr>
        <w:t>Heacham</w:t>
      </w:r>
      <w:proofErr w:type="spellEnd"/>
      <w:r w:rsidR="00BF637C" w:rsidRPr="005C20BC">
        <w:rPr>
          <w:rFonts w:cs="Arial"/>
          <w:sz w:val="24"/>
          <w:szCs w:val="24"/>
        </w:rPr>
        <w:t xml:space="preserve"> Water </w:t>
      </w:r>
      <w:r w:rsidR="00E73B54" w:rsidRPr="005C20BC">
        <w:rPr>
          <w:rFonts w:cs="Arial"/>
          <w:sz w:val="24"/>
          <w:szCs w:val="24"/>
        </w:rPr>
        <w:t>Recycling Centre</w:t>
      </w:r>
      <w:r w:rsidR="00BF637C" w:rsidRPr="005C20BC">
        <w:rPr>
          <w:rFonts w:cs="Arial"/>
          <w:sz w:val="24"/>
          <w:szCs w:val="24"/>
        </w:rPr>
        <w:t xml:space="preserve"> protected by ongoing maintenance of shingle ridge defences</w:t>
      </w:r>
      <w:r w:rsidR="008A220A" w:rsidRPr="005C20BC">
        <w:rPr>
          <w:rFonts w:cs="Arial"/>
          <w:sz w:val="24"/>
          <w:szCs w:val="24"/>
        </w:rPr>
        <w:t>.</w:t>
      </w:r>
      <w:r w:rsidR="00E73B54" w:rsidRPr="005C20BC">
        <w:rPr>
          <w:rFonts w:cs="Arial"/>
          <w:sz w:val="24"/>
          <w:szCs w:val="24"/>
        </w:rPr>
        <w:t xml:space="preserve"> </w:t>
      </w:r>
      <w:r>
        <w:rPr>
          <w:rFonts w:cs="Arial"/>
          <w:sz w:val="24"/>
          <w:szCs w:val="24"/>
        </w:rPr>
        <w:t xml:space="preserve"> </w:t>
      </w:r>
      <w:r w:rsidR="00E73B54" w:rsidRPr="005C20BC">
        <w:rPr>
          <w:rFonts w:cs="Arial"/>
          <w:sz w:val="24"/>
          <w:szCs w:val="24"/>
        </w:rPr>
        <w:t xml:space="preserve">It serves properties in </w:t>
      </w:r>
      <w:proofErr w:type="spellStart"/>
      <w:r w:rsidR="00E73B54" w:rsidRPr="005C20BC">
        <w:rPr>
          <w:rFonts w:cs="Arial"/>
          <w:sz w:val="24"/>
          <w:szCs w:val="24"/>
        </w:rPr>
        <w:t>Heacham</w:t>
      </w:r>
      <w:proofErr w:type="spellEnd"/>
      <w:r w:rsidR="00E73B54" w:rsidRPr="005C20BC">
        <w:rPr>
          <w:rFonts w:cs="Arial"/>
          <w:sz w:val="24"/>
          <w:szCs w:val="24"/>
        </w:rPr>
        <w:t xml:space="preserve">, </w:t>
      </w:r>
      <w:proofErr w:type="spellStart"/>
      <w:r w:rsidR="00E73B54" w:rsidRPr="005C20BC">
        <w:rPr>
          <w:rFonts w:cs="Arial"/>
          <w:sz w:val="24"/>
          <w:szCs w:val="24"/>
        </w:rPr>
        <w:t>Snettisham</w:t>
      </w:r>
      <w:proofErr w:type="spellEnd"/>
      <w:r w:rsidR="00E73B54" w:rsidRPr="005C20BC">
        <w:rPr>
          <w:rFonts w:cs="Arial"/>
          <w:sz w:val="24"/>
          <w:szCs w:val="24"/>
        </w:rPr>
        <w:t xml:space="preserve">, </w:t>
      </w:r>
      <w:proofErr w:type="spellStart"/>
      <w:r w:rsidR="00E73B54" w:rsidRPr="005C20BC">
        <w:rPr>
          <w:rFonts w:cs="Arial"/>
          <w:sz w:val="24"/>
          <w:szCs w:val="24"/>
        </w:rPr>
        <w:t>Hunstanton</w:t>
      </w:r>
      <w:proofErr w:type="spellEnd"/>
      <w:r w:rsidR="00E73B54" w:rsidRPr="005C20BC">
        <w:rPr>
          <w:rFonts w:cs="Arial"/>
          <w:sz w:val="24"/>
          <w:szCs w:val="24"/>
        </w:rPr>
        <w:t xml:space="preserve">, Old </w:t>
      </w:r>
      <w:proofErr w:type="spellStart"/>
      <w:r w:rsidR="00E73B54" w:rsidRPr="005C20BC">
        <w:rPr>
          <w:rFonts w:cs="Arial"/>
          <w:sz w:val="24"/>
          <w:szCs w:val="24"/>
        </w:rPr>
        <w:t>Hunstanton</w:t>
      </w:r>
      <w:proofErr w:type="spellEnd"/>
      <w:r w:rsidR="00E73B54" w:rsidRPr="005C20BC">
        <w:rPr>
          <w:rFonts w:cs="Arial"/>
          <w:sz w:val="24"/>
          <w:szCs w:val="24"/>
        </w:rPr>
        <w:t xml:space="preserve">, </w:t>
      </w:r>
      <w:proofErr w:type="spellStart"/>
      <w:r w:rsidR="00E73B54" w:rsidRPr="005C20BC">
        <w:rPr>
          <w:rFonts w:cs="Arial"/>
          <w:sz w:val="24"/>
          <w:szCs w:val="24"/>
        </w:rPr>
        <w:t>Sedgeford</w:t>
      </w:r>
      <w:proofErr w:type="spellEnd"/>
      <w:r w:rsidR="00E73B54" w:rsidRPr="005C20BC">
        <w:rPr>
          <w:rFonts w:cs="Arial"/>
          <w:sz w:val="24"/>
          <w:szCs w:val="24"/>
        </w:rPr>
        <w:t xml:space="preserve">, </w:t>
      </w:r>
      <w:proofErr w:type="spellStart"/>
      <w:r w:rsidR="00E73B54" w:rsidRPr="005C20BC">
        <w:rPr>
          <w:rFonts w:cs="Arial"/>
          <w:sz w:val="24"/>
          <w:szCs w:val="24"/>
        </w:rPr>
        <w:t>Fring</w:t>
      </w:r>
      <w:proofErr w:type="spellEnd"/>
      <w:r w:rsidR="00E73B54" w:rsidRPr="005C20BC">
        <w:rPr>
          <w:rFonts w:cs="Arial"/>
          <w:sz w:val="24"/>
          <w:szCs w:val="24"/>
        </w:rPr>
        <w:t xml:space="preserve">, Docking, Holme-next-the Sea, </w:t>
      </w:r>
      <w:proofErr w:type="spellStart"/>
      <w:r w:rsidR="00E73B54" w:rsidRPr="005C20BC">
        <w:rPr>
          <w:rFonts w:cs="Arial"/>
          <w:sz w:val="24"/>
          <w:szCs w:val="24"/>
        </w:rPr>
        <w:t>Thornham</w:t>
      </w:r>
      <w:proofErr w:type="spellEnd"/>
      <w:r w:rsidR="00E73B54" w:rsidRPr="005C20BC">
        <w:rPr>
          <w:rFonts w:cs="Arial"/>
          <w:sz w:val="24"/>
          <w:szCs w:val="24"/>
        </w:rPr>
        <w:t xml:space="preserve">, and </w:t>
      </w:r>
      <w:proofErr w:type="spellStart"/>
      <w:r w:rsidR="00E73B54" w:rsidRPr="005C20BC">
        <w:rPr>
          <w:rFonts w:cs="Arial"/>
          <w:sz w:val="24"/>
          <w:szCs w:val="24"/>
        </w:rPr>
        <w:t>Titchwell</w:t>
      </w:r>
      <w:proofErr w:type="spellEnd"/>
      <w:r w:rsidR="00E73B54" w:rsidRPr="005C20BC">
        <w:rPr>
          <w:rFonts w:cs="Arial"/>
          <w:sz w:val="24"/>
          <w:szCs w:val="24"/>
        </w:rPr>
        <w:t xml:space="preserve">; with a resident population of some 14,700 (much higher in the Summer of course).  </w:t>
      </w:r>
      <w:r w:rsidR="00C55DD9" w:rsidRPr="005C20BC">
        <w:rPr>
          <w:rFonts w:cs="Arial"/>
          <w:sz w:val="24"/>
          <w:szCs w:val="24"/>
        </w:rPr>
        <w:t>A</w:t>
      </w:r>
      <w:r w:rsidR="00EE3403" w:rsidRPr="005C20BC">
        <w:rPr>
          <w:rFonts w:cs="Arial"/>
          <w:sz w:val="24"/>
          <w:szCs w:val="24"/>
        </w:rPr>
        <w:t xml:space="preserve">nglian </w:t>
      </w:r>
      <w:r w:rsidR="00C55DD9" w:rsidRPr="005C20BC">
        <w:rPr>
          <w:rFonts w:cs="Arial"/>
          <w:sz w:val="24"/>
          <w:szCs w:val="24"/>
        </w:rPr>
        <w:t>W</w:t>
      </w:r>
      <w:r w:rsidR="00EE3403" w:rsidRPr="005C20BC">
        <w:rPr>
          <w:rFonts w:cs="Arial"/>
          <w:sz w:val="24"/>
          <w:szCs w:val="24"/>
        </w:rPr>
        <w:t xml:space="preserve">ater </w:t>
      </w:r>
      <w:r w:rsidR="00C55DD9" w:rsidRPr="005C20BC">
        <w:rPr>
          <w:rFonts w:cs="Arial"/>
          <w:sz w:val="24"/>
          <w:szCs w:val="24"/>
        </w:rPr>
        <w:t>S</w:t>
      </w:r>
      <w:r w:rsidR="00EE3403" w:rsidRPr="005C20BC">
        <w:rPr>
          <w:rFonts w:cs="Arial"/>
          <w:sz w:val="24"/>
          <w:szCs w:val="24"/>
        </w:rPr>
        <w:t>ervices</w:t>
      </w:r>
      <w:r w:rsidR="00C55DD9" w:rsidRPr="005C20BC">
        <w:rPr>
          <w:rFonts w:cs="Arial"/>
          <w:sz w:val="24"/>
          <w:szCs w:val="24"/>
        </w:rPr>
        <w:t xml:space="preserve"> </w:t>
      </w:r>
      <w:r w:rsidR="00EE3403" w:rsidRPr="005C20BC">
        <w:rPr>
          <w:rFonts w:cs="Arial"/>
          <w:sz w:val="24"/>
          <w:szCs w:val="24"/>
        </w:rPr>
        <w:t xml:space="preserve">is </w:t>
      </w:r>
      <w:r w:rsidR="00C55DD9" w:rsidRPr="005C20BC">
        <w:rPr>
          <w:rFonts w:cs="Arial"/>
          <w:sz w:val="24"/>
          <w:szCs w:val="24"/>
        </w:rPr>
        <w:t>allocating £</w:t>
      </w:r>
      <w:r w:rsidR="0045125F">
        <w:rPr>
          <w:rFonts w:cs="Arial"/>
          <w:sz w:val="24"/>
          <w:szCs w:val="24"/>
        </w:rPr>
        <w:t>2</w:t>
      </w:r>
      <w:r w:rsidR="00EE3403" w:rsidRPr="005C20BC">
        <w:rPr>
          <w:rFonts w:cs="Arial"/>
          <w:sz w:val="24"/>
          <w:szCs w:val="24"/>
        </w:rPr>
        <w:t>5</w:t>
      </w:r>
      <w:r w:rsidR="00C55DD9" w:rsidRPr="005C20BC">
        <w:rPr>
          <w:rFonts w:cs="Arial"/>
          <w:sz w:val="24"/>
          <w:szCs w:val="24"/>
        </w:rPr>
        <w:t>k in 2016/17 and</w:t>
      </w:r>
      <w:r w:rsidR="00EE3403" w:rsidRPr="005C20BC">
        <w:rPr>
          <w:rFonts w:cs="Arial"/>
          <w:sz w:val="24"/>
          <w:szCs w:val="24"/>
        </w:rPr>
        <w:t xml:space="preserve"> £25</w:t>
      </w:r>
      <w:r w:rsidR="006567B4" w:rsidRPr="005C20BC">
        <w:rPr>
          <w:rFonts w:cs="Arial"/>
          <w:sz w:val="24"/>
          <w:szCs w:val="24"/>
        </w:rPr>
        <w:t>k</w:t>
      </w:r>
      <w:r w:rsidR="0045125F">
        <w:rPr>
          <w:rFonts w:cs="Arial"/>
          <w:sz w:val="24"/>
          <w:szCs w:val="24"/>
        </w:rPr>
        <w:t xml:space="preserve"> per annum from</w:t>
      </w:r>
      <w:r w:rsidR="00C55DD9" w:rsidRPr="005C20BC">
        <w:rPr>
          <w:rFonts w:cs="Arial"/>
          <w:sz w:val="24"/>
          <w:szCs w:val="24"/>
        </w:rPr>
        <w:t xml:space="preserve"> 2017/18</w:t>
      </w:r>
      <w:r w:rsidR="0045125F">
        <w:rPr>
          <w:rFonts w:cs="Arial"/>
          <w:sz w:val="24"/>
          <w:szCs w:val="24"/>
        </w:rPr>
        <w:t xml:space="preserve"> to 2019/20</w:t>
      </w:r>
      <w:r w:rsidR="00EE3403" w:rsidRPr="005C20BC">
        <w:rPr>
          <w:rFonts w:cs="Arial"/>
          <w:sz w:val="24"/>
          <w:szCs w:val="24"/>
        </w:rPr>
        <w:t xml:space="preserve"> (£100k</w:t>
      </w:r>
      <w:r w:rsidR="0045125F">
        <w:rPr>
          <w:rFonts w:cs="Arial"/>
          <w:sz w:val="24"/>
          <w:szCs w:val="24"/>
        </w:rPr>
        <w:t xml:space="preserve"> in</w:t>
      </w:r>
      <w:r w:rsidR="00EE3403" w:rsidRPr="005C20BC">
        <w:rPr>
          <w:rFonts w:cs="Arial"/>
          <w:sz w:val="24"/>
          <w:szCs w:val="24"/>
        </w:rPr>
        <w:t xml:space="preserve"> total)</w:t>
      </w:r>
      <w:r w:rsidR="00C55DD9" w:rsidRPr="005C20BC">
        <w:rPr>
          <w:rFonts w:cs="Arial"/>
          <w:sz w:val="24"/>
          <w:szCs w:val="24"/>
        </w:rPr>
        <w:t xml:space="preserve"> towards partnership funding of beach recycling works (as below) to protect it.</w:t>
      </w:r>
    </w:p>
    <w:p w14:paraId="32ADFBF5" w14:textId="77777777" w:rsidR="00AC2A11" w:rsidRPr="005C20BC" w:rsidRDefault="00AC2A11" w:rsidP="007C2966">
      <w:pPr>
        <w:jc w:val="both"/>
        <w:rPr>
          <w:rFonts w:cs="Arial"/>
          <w:b/>
          <w:sz w:val="24"/>
          <w:szCs w:val="24"/>
        </w:rPr>
      </w:pPr>
    </w:p>
    <w:p w14:paraId="57A7BBA5" w14:textId="77777777" w:rsidR="00BF637C" w:rsidRPr="005C20BC" w:rsidRDefault="00BF637C" w:rsidP="007C2966">
      <w:pPr>
        <w:jc w:val="both"/>
        <w:rPr>
          <w:rFonts w:cs="Arial"/>
          <w:b/>
          <w:sz w:val="24"/>
          <w:szCs w:val="24"/>
        </w:rPr>
      </w:pPr>
      <w:r w:rsidRPr="005C20BC">
        <w:rPr>
          <w:rFonts w:cs="Arial"/>
          <w:b/>
          <w:sz w:val="24"/>
          <w:szCs w:val="24"/>
        </w:rPr>
        <w:t>Prevention of Coastal Erosion/Protection of Existing Infrastructure</w:t>
      </w:r>
    </w:p>
    <w:p w14:paraId="58D69A62" w14:textId="0AA8D8BF" w:rsidR="00543AD0" w:rsidRPr="005C20BC" w:rsidRDefault="008B4744" w:rsidP="007C2966">
      <w:pPr>
        <w:jc w:val="both"/>
        <w:rPr>
          <w:rFonts w:cs="Arial"/>
          <w:sz w:val="24"/>
          <w:szCs w:val="24"/>
        </w:rPr>
      </w:pPr>
      <w:r>
        <w:rPr>
          <w:rFonts w:cs="Arial"/>
          <w:sz w:val="24"/>
          <w:szCs w:val="24"/>
        </w:rPr>
        <w:t xml:space="preserve">Examples are the </w:t>
      </w:r>
      <w:proofErr w:type="spellStart"/>
      <w:r w:rsidR="00BF637C" w:rsidRPr="005C20BC">
        <w:rPr>
          <w:rFonts w:cs="Arial"/>
          <w:sz w:val="24"/>
          <w:szCs w:val="24"/>
        </w:rPr>
        <w:t>Bacton</w:t>
      </w:r>
      <w:proofErr w:type="spellEnd"/>
      <w:r w:rsidR="00641642" w:rsidRPr="005C20BC">
        <w:rPr>
          <w:rFonts w:cs="Arial"/>
          <w:sz w:val="24"/>
          <w:szCs w:val="24"/>
        </w:rPr>
        <w:t xml:space="preserve"> Gas Terminal</w:t>
      </w:r>
      <w:r w:rsidR="0012537A" w:rsidRPr="005C20BC">
        <w:rPr>
          <w:rFonts w:cs="Arial"/>
          <w:sz w:val="24"/>
          <w:szCs w:val="24"/>
        </w:rPr>
        <w:t xml:space="preserve"> (as above); </w:t>
      </w:r>
      <w:r>
        <w:rPr>
          <w:rFonts w:cs="Arial"/>
          <w:sz w:val="24"/>
          <w:szCs w:val="24"/>
        </w:rPr>
        <w:t xml:space="preserve">and the </w:t>
      </w:r>
      <w:r w:rsidR="0012537A" w:rsidRPr="005C20BC">
        <w:rPr>
          <w:rFonts w:cs="Arial"/>
          <w:sz w:val="24"/>
          <w:szCs w:val="24"/>
        </w:rPr>
        <w:t>Sizewell Nuclear Power Stations.</w:t>
      </w:r>
    </w:p>
    <w:p w14:paraId="3BED7B97" w14:textId="4C5A66F0" w:rsidR="00DB48C6" w:rsidRPr="005C20BC" w:rsidRDefault="00DB48C6" w:rsidP="007C2966">
      <w:pPr>
        <w:jc w:val="both"/>
        <w:rPr>
          <w:rFonts w:cs="Arial"/>
          <w:sz w:val="24"/>
          <w:szCs w:val="24"/>
        </w:rPr>
      </w:pPr>
      <w:r w:rsidRPr="005C20BC">
        <w:rPr>
          <w:rFonts w:cs="Arial"/>
          <w:sz w:val="24"/>
          <w:szCs w:val="24"/>
        </w:rPr>
        <w:t>Ports – Kin</w:t>
      </w:r>
      <w:r w:rsidR="0012537A" w:rsidRPr="005C20BC">
        <w:rPr>
          <w:rFonts w:cs="Arial"/>
          <w:sz w:val="24"/>
          <w:szCs w:val="24"/>
        </w:rPr>
        <w:t>g’s Lynn, Wells, Great Yarmouth</w:t>
      </w:r>
      <w:r w:rsidR="0045125F">
        <w:rPr>
          <w:rFonts w:cs="Arial"/>
          <w:sz w:val="24"/>
          <w:szCs w:val="24"/>
        </w:rPr>
        <w:t>,</w:t>
      </w:r>
      <w:r w:rsidR="0012537A" w:rsidRPr="005C20BC">
        <w:rPr>
          <w:rFonts w:cs="Arial"/>
          <w:sz w:val="24"/>
          <w:szCs w:val="24"/>
        </w:rPr>
        <w:t xml:space="preserve"> (Lowestoft, Felixstowe (Suffolk), Sutton Bridge, Boston (Lincs.)</w:t>
      </w:r>
      <w:r w:rsidR="0045125F">
        <w:rPr>
          <w:rFonts w:cs="Arial"/>
          <w:sz w:val="24"/>
          <w:szCs w:val="24"/>
        </w:rPr>
        <w:t>.</w:t>
      </w:r>
    </w:p>
    <w:p w14:paraId="6778BE6E" w14:textId="77777777" w:rsidR="00E61BE0" w:rsidRPr="005C20BC" w:rsidRDefault="00E61BE0" w:rsidP="007C2966">
      <w:pPr>
        <w:jc w:val="both"/>
        <w:rPr>
          <w:rFonts w:cs="Arial"/>
          <w:b/>
          <w:sz w:val="24"/>
          <w:szCs w:val="24"/>
        </w:rPr>
      </w:pPr>
    </w:p>
    <w:p w14:paraId="1E2E6698" w14:textId="6EA1241C" w:rsidR="00E61BE0" w:rsidRPr="005C20BC" w:rsidRDefault="00E61BE0" w:rsidP="007C2966">
      <w:pPr>
        <w:jc w:val="both"/>
        <w:rPr>
          <w:rFonts w:cs="Arial"/>
          <w:b/>
          <w:sz w:val="24"/>
          <w:szCs w:val="24"/>
        </w:rPr>
      </w:pPr>
      <w:r w:rsidRPr="005C20BC">
        <w:rPr>
          <w:rFonts w:cs="Arial"/>
          <w:b/>
          <w:sz w:val="24"/>
          <w:szCs w:val="24"/>
        </w:rPr>
        <w:t>Other Bodies</w:t>
      </w:r>
      <w:r w:rsidR="00FA7449" w:rsidRPr="005C20BC">
        <w:rPr>
          <w:rFonts w:cs="Arial"/>
          <w:b/>
          <w:sz w:val="24"/>
          <w:szCs w:val="24"/>
        </w:rPr>
        <w:t>’</w:t>
      </w:r>
      <w:r w:rsidRPr="005C20BC">
        <w:rPr>
          <w:rFonts w:cs="Arial"/>
          <w:b/>
          <w:sz w:val="24"/>
          <w:szCs w:val="24"/>
        </w:rPr>
        <w:t xml:space="preserve"> Investment Plans</w:t>
      </w:r>
      <w:r w:rsidR="00FA2460">
        <w:rPr>
          <w:rFonts w:cs="Arial"/>
          <w:b/>
          <w:sz w:val="24"/>
          <w:szCs w:val="24"/>
        </w:rPr>
        <w:t xml:space="preserve"> (Norfolk)</w:t>
      </w:r>
    </w:p>
    <w:p w14:paraId="75228685" w14:textId="77777777" w:rsidR="00DB48C6" w:rsidRPr="005C20BC" w:rsidRDefault="00531B72" w:rsidP="007C2966">
      <w:pPr>
        <w:jc w:val="both"/>
        <w:rPr>
          <w:rFonts w:cs="Arial"/>
          <w:sz w:val="24"/>
          <w:szCs w:val="24"/>
          <w:u w:val="single"/>
        </w:rPr>
      </w:pPr>
      <w:r w:rsidRPr="005C20BC">
        <w:rPr>
          <w:rFonts w:cs="Arial"/>
          <w:sz w:val="24"/>
          <w:szCs w:val="24"/>
          <w:u w:val="single"/>
        </w:rPr>
        <w:t xml:space="preserve">Borough Council of King's Lynn &amp; West Norfolk </w:t>
      </w:r>
    </w:p>
    <w:p w14:paraId="0950E908" w14:textId="6392D7DE" w:rsidR="002B05AE" w:rsidRDefault="002B05AE" w:rsidP="007C2966">
      <w:pPr>
        <w:jc w:val="both"/>
        <w:rPr>
          <w:rFonts w:cs="Arial"/>
          <w:sz w:val="24"/>
          <w:szCs w:val="24"/>
        </w:rPr>
      </w:pPr>
      <w:r>
        <w:rPr>
          <w:rFonts w:cs="Arial"/>
          <w:sz w:val="24"/>
          <w:szCs w:val="24"/>
        </w:rPr>
        <w:t xml:space="preserve">The Borough Council is the authority responsible for the Cliffs and Promenade at </w:t>
      </w:r>
      <w:proofErr w:type="spellStart"/>
      <w:r>
        <w:rPr>
          <w:rFonts w:cs="Arial"/>
          <w:sz w:val="24"/>
          <w:szCs w:val="24"/>
        </w:rPr>
        <w:t>Hunstanton</w:t>
      </w:r>
      <w:proofErr w:type="spellEnd"/>
      <w:r>
        <w:rPr>
          <w:rFonts w:cs="Arial"/>
          <w:sz w:val="24"/>
          <w:szCs w:val="24"/>
        </w:rPr>
        <w:t>.</w:t>
      </w:r>
    </w:p>
    <w:p w14:paraId="5E3B1BB6" w14:textId="4A0BF5B1" w:rsidR="006E4CAA" w:rsidRDefault="006E4CAA" w:rsidP="007C2966">
      <w:pPr>
        <w:jc w:val="both"/>
        <w:rPr>
          <w:rFonts w:cs="Arial"/>
          <w:sz w:val="24"/>
          <w:szCs w:val="24"/>
        </w:rPr>
      </w:pPr>
      <w:r>
        <w:rPr>
          <w:rFonts w:cs="Arial"/>
          <w:sz w:val="24"/>
          <w:szCs w:val="24"/>
        </w:rPr>
        <w:t>The WECMS identified the need to pilot cliff toe protection measures costed at £1.6m (£650k plus £20k p.a. for maintenance/monitor</w:t>
      </w:r>
      <w:r w:rsidR="00AD1678">
        <w:rPr>
          <w:rFonts w:cs="Arial"/>
          <w:sz w:val="24"/>
          <w:szCs w:val="24"/>
        </w:rPr>
        <w:t xml:space="preserve">ing) to reduce the rate of cliff </w:t>
      </w:r>
      <w:r>
        <w:rPr>
          <w:rFonts w:cs="Arial"/>
          <w:sz w:val="24"/>
          <w:szCs w:val="24"/>
        </w:rPr>
        <w:t xml:space="preserve">erosion and protect properties on the cliff top.  </w:t>
      </w:r>
      <w:r w:rsidR="00AD1678">
        <w:rPr>
          <w:rFonts w:cs="Arial"/>
          <w:sz w:val="24"/>
          <w:szCs w:val="24"/>
        </w:rPr>
        <w:t>The pilot would be likely to commence in the early 2020s.</w:t>
      </w:r>
    </w:p>
    <w:p w14:paraId="488F8A16" w14:textId="051AF412" w:rsidR="00E61BE0" w:rsidRPr="005C20BC" w:rsidRDefault="008B4744" w:rsidP="007C2966">
      <w:pPr>
        <w:jc w:val="both"/>
        <w:rPr>
          <w:rFonts w:cs="Arial"/>
          <w:sz w:val="24"/>
          <w:szCs w:val="24"/>
        </w:rPr>
      </w:pPr>
      <w:r>
        <w:rPr>
          <w:rFonts w:cs="Arial"/>
          <w:sz w:val="24"/>
          <w:szCs w:val="24"/>
        </w:rPr>
        <w:t>The Borough Council has identified the need for</w:t>
      </w:r>
      <w:r w:rsidR="00FC7C22" w:rsidRPr="005C20BC">
        <w:rPr>
          <w:rFonts w:cs="Arial"/>
          <w:sz w:val="24"/>
          <w:szCs w:val="24"/>
        </w:rPr>
        <w:t xml:space="preserve"> </w:t>
      </w:r>
      <w:r w:rsidR="000C6078" w:rsidRPr="005C20BC">
        <w:rPr>
          <w:rFonts w:cs="Arial"/>
          <w:sz w:val="24"/>
          <w:szCs w:val="24"/>
        </w:rPr>
        <w:t xml:space="preserve">£600k for Promenade </w:t>
      </w:r>
      <w:r w:rsidR="00FC7C22" w:rsidRPr="005C20BC">
        <w:rPr>
          <w:rFonts w:cs="Arial"/>
          <w:sz w:val="24"/>
          <w:szCs w:val="24"/>
        </w:rPr>
        <w:t xml:space="preserve">and </w:t>
      </w:r>
      <w:r w:rsidR="002B05AE">
        <w:rPr>
          <w:rFonts w:cs="Arial"/>
          <w:sz w:val="24"/>
          <w:szCs w:val="24"/>
        </w:rPr>
        <w:t>S</w:t>
      </w:r>
      <w:r w:rsidR="00FC7C22" w:rsidRPr="005C20BC">
        <w:rPr>
          <w:rFonts w:cs="Arial"/>
          <w:sz w:val="24"/>
          <w:szCs w:val="24"/>
        </w:rPr>
        <w:t xml:space="preserve">eawall </w:t>
      </w:r>
      <w:r w:rsidR="000C6078" w:rsidRPr="005C20BC">
        <w:rPr>
          <w:rFonts w:cs="Arial"/>
          <w:sz w:val="24"/>
          <w:szCs w:val="24"/>
        </w:rPr>
        <w:t xml:space="preserve">repairs at </w:t>
      </w:r>
      <w:proofErr w:type="spellStart"/>
      <w:r w:rsidR="000C6078" w:rsidRPr="005C20BC">
        <w:rPr>
          <w:rFonts w:cs="Arial"/>
          <w:sz w:val="24"/>
          <w:szCs w:val="24"/>
        </w:rPr>
        <w:t>Hunstanton</w:t>
      </w:r>
      <w:proofErr w:type="spellEnd"/>
      <w:r w:rsidR="002B05AE">
        <w:rPr>
          <w:rFonts w:cs="Arial"/>
          <w:sz w:val="24"/>
          <w:szCs w:val="24"/>
        </w:rPr>
        <w:t xml:space="preserve"> in the period to 2021</w:t>
      </w:r>
      <w:r w:rsidR="000C6078" w:rsidRPr="005C20BC">
        <w:rPr>
          <w:rFonts w:cs="Arial"/>
          <w:sz w:val="24"/>
          <w:szCs w:val="24"/>
        </w:rPr>
        <w:t xml:space="preserve"> – </w:t>
      </w:r>
      <w:r>
        <w:rPr>
          <w:rFonts w:cs="Arial"/>
          <w:sz w:val="24"/>
          <w:szCs w:val="24"/>
        </w:rPr>
        <w:t xml:space="preserve">this project was listed in the </w:t>
      </w:r>
      <w:r w:rsidR="000C6078" w:rsidRPr="005C20BC">
        <w:rPr>
          <w:rFonts w:cs="Arial"/>
          <w:sz w:val="24"/>
          <w:szCs w:val="24"/>
        </w:rPr>
        <w:t>EA</w:t>
      </w:r>
      <w:r>
        <w:rPr>
          <w:rFonts w:cs="Arial"/>
          <w:sz w:val="24"/>
          <w:szCs w:val="24"/>
        </w:rPr>
        <w:t>’s</w:t>
      </w:r>
      <w:r w:rsidR="000C6078" w:rsidRPr="005C20BC">
        <w:rPr>
          <w:rFonts w:cs="Arial"/>
          <w:sz w:val="24"/>
          <w:szCs w:val="24"/>
        </w:rPr>
        <w:t xml:space="preserve"> 6 year programme </w:t>
      </w:r>
      <w:r w:rsidR="00FC7C22" w:rsidRPr="005C20BC">
        <w:rPr>
          <w:rFonts w:cs="Arial"/>
          <w:sz w:val="24"/>
          <w:szCs w:val="24"/>
        </w:rPr>
        <w:t xml:space="preserve">(Central Area – Cambs. </w:t>
      </w:r>
      <w:proofErr w:type="gramStart"/>
      <w:r w:rsidR="00FC7C22" w:rsidRPr="005C20BC">
        <w:rPr>
          <w:rFonts w:cs="Arial"/>
          <w:sz w:val="24"/>
          <w:szCs w:val="24"/>
        </w:rPr>
        <w:t>&amp; Beds.)</w:t>
      </w:r>
      <w:proofErr w:type="gramEnd"/>
      <w:r w:rsidR="00FC7C22" w:rsidRPr="005C20BC">
        <w:rPr>
          <w:rFonts w:cs="Arial"/>
          <w:sz w:val="24"/>
          <w:szCs w:val="24"/>
        </w:rPr>
        <w:t xml:space="preserve"> </w:t>
      </w:r>
      <w:proofErr w:type="gramStart"/>
      <w:r w:rsidR="002B05AE">
        <w:rPr>
          <w:rFonts w:cs="Arial"/>
          <w:sz w:val="24"/>
          <w:szCs w:val="24"/>
        </w:rPr>
        <w:t>for</w:t>
      </w:r>
      <w:proofErr w:type="gramEnd"/>
      <w:r w:rsidR="002B05AE">
        <w:rPr>
          <w:rFonts w:cs="Arial"/>
          <w:sz w:val="24"/>
          <w:szCs w:val="24"/>
        </w:rPr>
        <w:t xml:space="preserve"> a total of </w:t>
      </w:r>
      <w:r w:rsidR="000C6078" w:rsidRPr="005C20BC">
        <w:rPr>
          <w:rFonts w:cs="Arial"/>
          <w:sz w:val="24"/>
          <w:szCs w:val="24"/>
        </w:rPr>
        <w:t>£1.</w:t>
      </w:r>
      <w:r w:rsidR="00FC7C22" w:rsidRPr="005C20BC">
        <w:rPr>
          <w:rFonts w:cs="Arial"/>
          <w:sz w:val="24"/>
          <w:szCs w:val="24"/>
        </w:rPr>
        <w:t>46</w:t>
      </w:r>
      <w:r w:rsidR="000C6078" w:rsidRPr="005C20BC">
        <w:rPr>
          <w:rFonts w:cs="Arial"/>
          <w:sz w:val="24"/>
          <w:szCs w:val="24"/>
        </w:rPr>
        <w:t>m</w:t>
      </w:r>
      <w:r>
        <w:rPr>
          <w:rFonts w:cs="Arial"/>
          <w:sz w:val="24"/>
          <w:szCs w:val="24"/>
        </w:rPr>
        <w:t xml:space="preserve"> but has so far failed to receiv</w:t>
      </w:r>
      <w:r w:rsidR="00FA2460">
        <w:rPr>
          <w:rFonts w:cs="Arial"/>
          <w:sz w:val="24"/>
          <w:szCs w:val="24"/>
        </w:rPr>
        <w:t>e funding, due to low partnership funding scores.</w:t>
      </w:r>
    </w:p>
    <w:p w14:paraId="45B14BE1" w14:textId="0A155A9C" w:rsidR="000C6078" w:rsidRPr="005C20BC" w:rsidRDefault="008B4744" w:rsidP="007C2966">
      <w:pPr>
        <w:jc w:val="both"/>
        <w:rPr>
          <w:rFonts w:cs="Arial"/>
          <w:sz w:val="24"/>
          <w:szCs w:val="24"/>
        </w:rPr>
      </w:pPr>
      <w:r>
        <w:rPr>
          <w:rFonts w:cs="Arial"/>
          <w:sz w:val="24"/>
          <w:szCs w:val="24"/>
        </w:rPr>
        <w:t>In the lo</w:t>
      </w:r>
      <w:r w:rsidR="000C6078" w:rsidRPr="005C20BC">
        <w:rPr>
          <w:rFonts w:cs="Arial"/>
          <w:sz w:val="24"/>
          <w:szCs w:val="24"/>
        </w:rPr>
        <w:t xml:space="preserve">nger-term </w:t>
      </w:r>
      <w:r>
        <w:rPr>
          <w:rFonts w:cs="Arial"/>
          <w:sz w:val="24"/>
          <w:szCs w:val="24"/>
        </w:rPr>
        <w:t>(</w:t>
      </w:r>
      <w:r w:rsidR="002B05AE">
        <w:rPr>
          <w:rFonts w:cs="Arial"/>
          <w:sz w:val="24"/>
          <w:szCs w:val="24"/>
        </w:rPr>
        <w:t>15</w:t>
      </w:r>
      <w:r w:rsidR="000C6078" w:rsidRPr="005C20BC">
        <w:rPr>
          <w:rFonts w:cs="Arial"/>
          <w:sz w:val="24"/>
          <w:szCs w:val="24"/>
        </w:rPr>
        <w:t>-20</w:t>
      </w:r>
      <w:r w:rsidR="002B05AE">
        <w:rPr>
          <w:rFonts w:cs="Arial"/>
          <w:sz w:val="24"/>
          <w:szCs w:val="24"/>
        </w:rPr>
        <w:t xml:space="preserve"> years (northern section)</w:t>
      </w:r>
      <w:r w:rsidR="000C6078" w:rsidRPr="005C20BC">
        <w:rPr>
          <w:rFonts w:cs="Arial"/>
          <w:sz w:val="24"/>
          <w:szCs w:val="24"/>
        </w:rPr>
        <w:t>/30-50 years</w:t>
      </w:r>
      <w:r w:rsidR="002B05AE">
        <w:rPr>
          <w:rFonts w:cs="Arial"/>
          <w:sz w:val="24"/>
          <w:szCs w:val="24"/>
        </w:rPr>
        <w:t xml:space="preserve"> (southern section)</w:t>
      </w:r>
      <w:r>
        <w:rPr>
          <w:rFonts w:cs="Arial"/>
          <w:sz w:val="24"/>
          <w:szCs w:val="24"/>
        </w:rPr>
        <w:t>)</w:t>
      </w:r>
      <w:r w:rsidR="002B05AE">
        <w:rPr>
          <w:rFonts w:cs="Arial"/>
          <w:sz w:val="24"/>
          <w:szCs w:val="24"/>
        </w:rPr>
        <w:t xml:space="preserve"> promenade replacement/</w:t>
      </w:r>
      <w:proofErr w:type="gramStart"/>
      <w:r w:rsidR="002B05AE">
        <w:rPr>
          <w:rFonts w:cs="Arial"/>
          <w:sz w:val="24"/>
          <w:szCs w:val="24"/>
        </w:rPr>
        <w:t>raising</w:t>
      </w:r>
      <w:proofErr w:type="gramEnd"/>
      <w:r w:rsidR="002B05AE">
        <w:rPr>
          <w:rFonts w:cs="Arial"/>
          <w:sz w:val="24"/>
          <w:szCs w:val="24"/>
        </w:rPr>
        <w:t xml:space="preserve"> </w:t>
      </w:r>
      <w:r w:rsidR="000C6078" w:rsidRPr="005C20BC">
        <w:rPr>
          <w:rFonts w:cs="Arial"/>
          <w:sz w:val="24"/>
          <w:szCs w:val="24"/>
        </w:rPr>
        <w:t xml:space="preserve">of </w:t>
      </w:r>
      <w:r w:rsidR="002B05AE">
        <w:rPr>
          <w:rFonts w:cs="Arial"/>
          <w:sz w:val="24"/>
          <w:szCs w:val="24"/>
        </w:rPr>
        <w:t xml:space="preserve">the </w:t>
      </w:r>
      <w:r w:rsidR="000C6078" w:rsidRPr="005C20BC">
        <w:rPr>
          <w:rFonts w:cs="Arial"/>
          <w:sz w:val="24"/>
          <w:szCs w:val="24"/>
        </w:rPr>
        <w:t xml:space="preserve">wave wall </w:t>
      </w:r>
      <w:r>
        <w:rPr>
          <w:rFonts w:cs="Arial"/>
          <w:sz w:val="24"/>
          <w:szCs w:val="24"/>
        </w:rPr>
        <w:t xml:space="preserve">is likely to be needed </w:t>
      </w:r>
      <w:r w:rsidR="000C6078" w:rsidRPr="005C20BC">
        <w:rPr>
          <w:rFonts w:cs="Arial"/>
          <w:sz w:val="24"/>
          <w:szCs w:val="24"/>
        </w:rPr>
        <w:t xml:space="preserve">at </w:t>
      </w:r>
      <w:proofErr w:type="spellStart"/>
      <w:r w:rsidR="000C6078" w:rsidRPr="005C20BC">
        <w:rPr>
          <w:rFonts w:cs="Arial"/>
          <w:sz w:val="24"/>
          <w:szCs w:val="24"/>
        </w:rPr>
        <w:t>Hunstanton</w:t>
      </w:r>
      <w:proofErr w:type="spellEnd"/>
      <w:r w:rsidR="003734E1" w:rsidRPr="005C20BC">
        <w:rPr>
          <w:rFonts w:cs="Arial"/>
          <w:sz w:val="24"/>
          <w:szCs w:val="24"/>
        </w:rPr>
        <w:t>.</w:t>
      </w:r>
      <w:r w:rsidR="002B05AE">
        <w:rPr>
          <w:rFonts w:cs="Arial"/>
          <w:sz w:val="24"/>
          <w:szCs w:val="24"/>
        </w:rPr>
        <w:t xml:space="preserve">  This has been costed at £15m for the northern section by 2030/35 with only about £1m likely to come from </w:t>
      </w:r>
      <w:r w:rsidR="00B463D8">
        <w:rPr>
          <w:rFonts w:cs="Arial"/>
          <w:sz w:val="24"/>
          <w:szCs w:val="24"/>
        </w:rPr>
        <w:t>Flood and Coastal Erosion Risk Management Grant in Aid (</w:t>
      </w:r>
      <w:r w:rsidR="002B05AE">
        <w:rPr>
          <w:rFonts w:cs="Arial"/>
          <w:sz w:val="24"/>
          <w:szCs w:val="24"/>
        </w:rPr>
        <w:t>FCERM</w:t>
      </w:r>
      <w:r w:rsidR="00FA2460">
        <w:rPr>
          <w:rFonts w:cs="Arial"/>
          <w:sz w:val="24"/>
          <w:szCs w:val="24"/>
        </w:rPr>
        <w:t xml:space="preserve"> </w:t>
      </w:r>
      <w:proofErr w:type="spellStart"/>
      <w:r w:rsidR="002B05AE">
        <w:rPr>
          <w:rFonts w:cs="Arial"/>
          <w:sz w:val="24"/>
          <w:szCs w:val="24"/>
        </w:rPr>
        <w:t>GiA</w:t>
      </w:r>
      <w:proofErr w:type="spellEnd"/>
      <w:r w:rsidR="00B463D8">
        <w:rPr>
          <w:rFonts w:cs="Arial"/>
          <w:sz w:val="24"/>
          <w:szCs w:val="24"/>
        </w:rPr>
        <w:t>)</w:t>
      </w:r>
      <w:r w:rsidR="002B05AE">
        <w:rPr>
          <w:rFonts w:cs="Arial"/>
          <w:sz w:val="24"/>
          <w:szCs w:val="24"/>
        </w:rPr>
        <w:t xml:space="preserve"> and, in the longer term, potentially £11m for the southern section.</w:t>
      </w:r>
      <w:r w:rsidR="00FA2460">
        <w:rPr>
          <w:rFonts w:cs="Arial"/>
          <w:sz w:val="24"/>
          <w:szCs w:val="24"/>
        </w:rPr>
        <w:t xml:space="preserve">  Beach recharge may be needed costing some £5m (in 2022).  Under current funding arrangements 90% or more of the cost of these schemes would need to be found locally, leaving large funding gaps.</w:t>
      </w:r>
    </w:p>
    <w:p w14:paraId="3DB8C111" w14:textId="6A4733E4" w:rsidR="000C6078" w:rsidRPr="005C20BC" w:rsidRDefault="0040330B" w:rsidP="007C2966">
      <w:pPr>
        <w:jc w:val="both"/>
        <w:rPr>
          <w:rFonts w:cs="Arial"/>
          <w:sz w:val="24"/>
          <w:szCs w:val="24"/>
        </w:rPr>
      </w:pPr>
      <w:r>
        <w:rPr>
          <w:rFonts w:cs="Arial"/>
          <w:sz w:val="24"/>
          <w:szCs w:val="24"/>
        </w:rPr>
        <w:lastRenderedPageBreak/>
        <w:t xml:space="preserve">Between </w:t>
      </w:r>
      <w:r w:rsidR="000C6078" w:rsidRPr="005C20BC">
        <w:rPr>
          <w:rFonts w:cs="Arial"/>
          <w:sz w:val="24"/>
          <w:szCs w:val="24"/>
        </w:rPr>
        <w:t xml:space="preserve">South </w:t>
      </w:r>
      <w:proofErr w:type="spellStart"/>
      <w:r w:rsidR="000C6078" w:rsidRPr="005C20BC">
        <w:rPr>
          <w:rFonts w:cs="Arial"/>
          <w:sz w:val="24"/>
          <w:szCs w:val="24"/>
        </w:rPr>
        <w:t>Hunstanton</w:t>
      </w:r>
      <w:proofErr w:type="spellEnd"/>
      <w:r w:rsidR="000C6078" w:rsidRPr="005C20BC">
        <w:rPr>
          <w:rFonts w:cs="Arial"/>
          <w:sz w:val="24"/>
          <w:szCs w:val="24"/>
        </w:rPr>
        <w:t xml:space="preserve"> </w:t>
      </w:r>
      <w:r>
        <w:rPr>
          <w:rFonts w:cs="Arial"/>
          <w:sz w:val="24"/>
          <w:szCs w:val="24"/>
        </w:rPr>
        <w:t>and</w:t>
      </w:r>
      <w:r w:rsidR="000C6078" w:rsidRPr="005C20BC">
        <w:rPr>
          <w:rFonts w:cs="Arial"/>
          <w:sz w:val="24"/>
          <w:szCs w:val="24"/>
        </w:rPr>
        <w:t xml:space="preserve"> </w:t>
      </w:r>
      <w:proofErr w:type="spellStart"/>
      <w:r w:rsidR="000C6078" w:rsidRPr="005C20BC">
        <w:rPr>
          <w:rFonts w:cs="Arial"/>
          <w:sz w:val="24"/>
          <w:szCs w:val="24"/>
        </w:rPr>
        <w:t>Wolferton</w:t>
      </w:r>
      <w:proofErr w:type="spellEnd"/>
      <w:r w:rsidR="000C6078" w:rsidRPr="005C20BC">
        <w:rPr>
          <w:rFonts w:cs="Arial"/>
          <w:sz w:val="24"/>
          <w:szCs w:val="24"/>
        </w:rPr>
        <w:t xml:space="preserve"> Creek</w:t>
      </w:r>
      <w:r w:rsidR="00641642" w:rsidRPr="005C20BC">
        <w:rPr>
          <w:rFonts w:cs="Arial"/>
          <w:sz w:val="24"/>
          <w:szCs w:val="24"/>
        </w:rPr>
        <w:t xml:space="preserve"> (</w:t>
      </w:r>
      <w:proofErr w:type="spellStart"/>
      <w:r w:rsidR="00641642" w:rsidRPr="005C20BC">
        <w:rPr>
          <w:rFonts w:cs="Arial"/>
          <w:sz w:val="24"/>
          <w:szCs w:val="24"/>
        </w:rPr>
        <w:t>Snettisham</w:t>
      </w:r>
      <w:proofErr w:type="spellEnd"/>
      <w:r w:rsidR="00641642" w:rsidRPr="005C20BC">
        <w:rPr>
          <w:rFonts w:cs="Arial"/>
          <w:sz w:val="24"/>
          <w:szCs w:val="24"/>
        </w:rPr>
        <w:t xml:space="preserve"> Beach)</w:t>
      </w:r>
      <w:r>
        <w:rPr>
          <w:rFonts w:cs="Arial"/>
          <w:sz w:val="24"/>
          <w:szCs w:val="24"/>
        </w:rPr>
        <w:t xml:space="preserve"> there is an </w:t>
      </w:r>
      <w:r w:rsidR="000C6078" w:rsidRPr="005C20BC">
        <w:rPr>
          <w:rFonts w:cs="Arial"/>
          <w:sz w:val="24"/>
          <w:szCs w:val="24"/>
        </w:rPr>
        <w:t xml:space="preserve">ongoing annual beach recycling </w:t>
      </w:r>
      <w:r>
        <w:rPr>
          <w:rFonts w:cs="Arial"/>
          <w:sz w:val="24"/>
          <w:szCs w:val="24"/>
        </w:rPr>
        <w:t xml:space="preserve">process </w:t>
      </w:r>
      <w:r w:rsidR="002B05AE">
        <w:rPr>
          <w:rFonts w:cs="Arial"/>
          <w:sz w:val="24"/>
          <w:szCs w:val="24"/>
        </w:rPr>
        <w:t>(cost c. £15</w:t>
      </w:r>
      <w:r w:rsidR="000C6078" w:rsidRPr="005C20BC">
        <w:rPr>
          <w:rFonts w:cs="Arial"/>
          <w:sz w:val="24"/>
          <w:szCs w:val="24"/>
        </w:rPr>
        <w:t xml:space="preserve">0k pa) to be </w:t>
      </w:r>
      <w:r w:rsidR="000B7246" w:rsidRPr="005C20BC">
        <w:rPr>
          <w:rFonts w:cs="Arial"/>
          <w:sz w:val="24"/>
          <w:szCs w:val="24"/>
        </w:rPr>
        <w:t>around 60</w:t>
      </w:r>
      <w:r w:rsidR="000C6078" w:rsidRPr="005C20BC">
        <w:rPr>
          <w:rFonts w:cs="Arial"/>
          <w:sz w:val="24"/>
          <w:szCs w:val="24"/>
        </w:rPr>
        <w:t>% funded by external partners; C</w:t>
      </w:r>
      <w:r w:rsidR="00641642" w:rsidRPr="005C20BC">
        <w:rPr>
          <w:rFonts w:cs="Arial"/>
          <w:sz w:val="24"/>
          <w:szCs w:val="24"/>
        </w:rPr>
        <w:t xml:space="preserve">ommunity </w:t>
      </w:r>
      <w:r w:rsidR="000C6078" w:rsidRPr="005C20BC">
        <w:rPr>
          <w:rFonts w:cs="Arial"/>
          <w:sz w:val="24"/>
          <w:szCs w:val="24"/>
        </w:rPr>
        <w:t>I</w:t>
      </w:r>
      <w:r w:rsidR="00641642" w:rsidRPr="005C20BC">
        <w:rPr>
          <w:rFonts w:cs="Arial"/>
          <w:sz w:val="24"/>
          <w:szCs w:val="24"/>
        </w:rPr>
        <w:t xml:space="preserve">nfrastructure </w:t>
      </w:r>
      <w:r w:rsidR="000C6078" w:rsidRPr="005C20BC">
        <w:rPr>
          <w:rFonts w:cs="Arial"/>
          <w:sz w:val="24"/>
          <w:szCs w:val="24"/>
        </w:rPr>
        <w:t>C</w:t>
      </w:r>
      <w:r w:rsidR="00641642" w:rsidRPr="005C20BC">
        <w:rPr>
          <w:rFonts w:cs="Arial"/>
          <w:sz w:val="24"/>
          <w:szCs w:val="24"/>
        </w:rPr>
        <w:t>ompany</w:t>
      </w:r>
      <w:r w:rsidR="000C6078" w:rsidRPr="005C20BC">
        <w:rPr>
          <w:rFonts w:cs="Arial"/>
          <w:sz w:val="24"/>
          <w:szCs w:val="24"/>
        </w:rPr>
        <w:t xml:space="preserve">, etc. </w:t>
      </w:r>
      <w:r w:rsidR="00E95E7F">
        <w:rPr>
          <w:rFonts w:cs="Arial"/>
          <w:sz w:val="24"/>
          <w:szCs w:val="24"/>
        </w:rPr>
        <w:t xml:space="preserve"> </w:t>
      </w:r>
      <w:r>
        <w:rPr>
          <w:rFonts w:cs="Arial"/>
          <w:sz w:val="24"/>
          <w:szCs w:val="24"/>
        </w:rPr>
        <w:t>The ot</w:t>
      </w:r>
      <w:r w:rsidRPr="005C20BC">
        <w:rPr>
          <w:rFonts w:cs="Arial"/>
          <w:sz w:val="24"/>
          <w:szCs w:val="24"/>
        </w:rPr>
        <w:t xml:space="preserve">her </w:t>
      </w:r>
      <w:r>
        <w:rPr>
          <w:rFonts w:cs="Arial"/>
          <w:sz w:val="24"/>
          <w:szCs w:val="24"/>
        </w:rPr>
        <w:t>4</w:t>
      </w:r>
      <w:r w:rsidR="002B05AE">
        <w:rPr>
          <w:rFonts w:cs="Arial"/>
          <w:sz w:val="24"/>
          <w:szCs w:val="24"/>
        </w:rPr>
        <w:t>0</w:t>
      </w:r>
      <w:r w:rsidRPr="005C20BC">
        <w:rPr>
          <w:rFonts w:cs="Arial"/>
          <w:sz w:val="24"/>
          <w:szCs w:val="24"/>
        </w:rPr>
        <w:t xml:space="preserve">% </w:t>
      </w:r>
      <w:r>
        <w:rPr>
          <w:rFonts w:cs="Arial"/>
          <w:sz w:val="24"/>
          <w:szCs w:val="24"/>
        </w:rPr>
        <w:t xml:space="preserve">is likely </w:t>
      </w:r>
      <w:r w:rsidRPr="005C20BC">
        <w:rPr>
          <w:rFonts w:cs="Arial"/>
          <w:sz w:val="24"/>
          <w:szCs w:val="24"/>
        </w:rPr>
        <w:t>to come from Governm</w:t>
      </w:r>
      <w:r>
        <w:rPr>
          <w:rFonts w:cs="Arial"/>
          <w:sz w:val="24"/>
          <w:szCs w:val="24"/>
        </w:rPr>
        <w:t>ent grants (</w:t>
      </w:r>
      <w:r w:rsidR="002B05AE">
        <w:rPr>
          <w:rFonts w:cs="Arial"/>
          <w:sz w:val="24"/>
          <w:szCs w:val="24"/>
        </w:rPr>
        <w:t>FCERM</w:t>
      </w:r>
      <w:r w:rsidR="00FA2460">
        <w:rPr>
          <w:rFonts w:cs="Arial"/>
          <w:sz w:val="24"/>
          <w:szCs w:val="24"/>
        </w:rPr>
        <w:t xml:space="preserve"> </w:t>
      </w:r>
      <w:proofErr w:type="spellStart"/>
      <w:r>
        <w:rPr>
          <w:rFonts w:cs="Arial"/>
          <w:sz w:val="24"/>
          <w:szCs w:val="24"/>
        </w:rPr>
        <w:t>GiA</w:t>
      </w:r>
      <w:proofErr w:type="spellEnd"/>
      <w:r>
        <w:rPr>
          <w:rFonts w:cs="Arial"/>
          <w:sz w:val="24"/>
          <w:szCs w:val="24"/>
        </w:rPr>
        <w:t xml:space="preserve">). </w:t>
      </w:r>
      <w:r w:rsidR="000C6078" w:rsidRPr="005C20BC">
        <w:rPr>
          <w:rFonts w:cs="Arial"/>
          <w:sz w:val="24"/>
          <w:szCs w:val="24"/>
        </w:rPr>
        <w:t xml:space="preserve"> </w:t>
      </w:r>
      <w:r>
        <w:rPr>
          <w:rFonts w:cs="Arial"/>
          <w:sz w:val="24"/>
          <w:szCs w:val="24"/>
        </w:rPr>
        <w:t>There will be a n</w:t>
      </w:r>
      <w:r w:rsidR="000C6078" w:rsidRPr="005C20BC">
        <w:rPr>
          <w:rFonts w:cs="Arial"/>
          <w:sz w:val="24"/>
          <w:szCs w:val="24"/>
        </w:rPr>
        <w:t>eed for b</w:t>
      </w:r>
      <w:r w:rsidR="00217A5A" w:rsidRPr="005C20BC">
        <w:rPr>
          <w:rFonts w:cs="Arial"/>
          <w:sz w:val="24"/>
          <w:szCs w:val="24"/>
        </w:rPr>
        <w:t xml:space="preserve">each recharge in </w:t>
      </w:r>
      <w:r>
        <w:rPr>
          <w:rFonts w:cs="Arial"/>
          <w:sz w:val="24"/>
          <w:szCs w:val="24"/>
        </w:rPr>
        <w:t>the next few years</w:t>
      </w:r>
      <w:r w:rsidR="002B05AE">
        <w:rPr>
          <w:rFonts w:cs="Arial"/>
          <w:sz w:val="24"/>
          <w:szCs w:val="24"/>
        </w:rPr>
        <w:t xml:space="preserve"> </w:t>
      </w:r>
      <w:r>
        <w:rPr>
          <w:rFonts w:cs="Arial"/>
          <w:sz w:val="24"/>
          <w:szCs w:val="24"/>
        </w:rPr>
        <w:t xml:space="preserve">and </w:t>
      </w:r>
      <w:r w:rsidR="00217A5A" w:rsidRPr="005C20BC">
        <w:rPr>
          <w:rFonts w:cs="Arial"/>
          <w:sz w:val="24"/>
          <w:szCs w:val="24"/>
        </w:rPr>
        <w:t>longer term replacement of hard defences.</w:t>
      </w:r>
      <w:r w:rsidR="00C55DD9" w:rsidRPr="005C20BC">
        <w:rPr>
          <w:rFonts w:cs="Arial"/>
          <w:sz w:val="24"/>
          <w:szCs w:val="24"/>
        </w:rPr>
        <w:t xml:space="preserve">  </w:t>
      </w:r>
      <w:r w:rsidR="002B05AE">
        <w:rPr>
          <w:rFonts w:cs="Arial"/>
          <w:sz w:val="24"/>
          <w:szCs w:val="24"/>
        </w:rPr>
        <w:t xml:space="preserve">A partial </w:t>
      </w:r>
      <w:r w:rsidR="00FA2460">
        <w:rPr>
          <w:rFonts w:cs="Arial"/>
          <w:sz w:val="24"/>
          <w:szCs w:val="24"/>
        </w:rPr>
        <w:t xml:space="preserve">beach </w:t>
      </w:r>
      <w:r w:rsidR="002B05AE">
        <w:rPr>
          <w:rFonts w:cs="Arial"/>
          <w:sz w:val="24"/>
          <w:szCs w:val="24"/>
        </w:rPr>
        <w:t>recharge is likely to cost around £2.4m in year 6</w:t>
      </w:r>
      <w:r w:rsidR="00E95E7F">
        <w:rPr>
          <w:rFonts w:cs="Arial"/>
          <w:sz w:val="24"/>
          <w:szCs w:val="24"/>
        </w:rPr>
        <w:t xml:space="preserve"> (2023)</w:t>
      </w:r>
      <w:r w:rsidR="002B05AE">
        <w:rPr>
          <w:rFonts w:cs="Arial"/>
          <w:sz w:val="24"/>
          <w:szCs w:val="24"/>
        </w:rPr>
        <w:t>; a full recharge may be required after Year 15 (around 203</w:t>
      </w:r>
      <w:r w:rsidR="00B463D8">
        <w:rPr>
          <w:rFonts w:cs="Arial"/>
          <w:sz w:val="24"/>
          <w:szCs w:val="24"/>
        </w:rPr>
        <w:t>2</w:t>
      </w:r>
      <w:r w:rsidR="002B05AE">
        <w:rPr>
          <w:rFonts w:cs="Arial"/>
          <w:sz w:val="24"/>
          <w:szCs w:val="24"/>
        </w:rPr>
        <w:t>) which is currently estimated at some £6.3m.</w:t>
      </w:r>
    </w:p>
    <w:p w14:paraId="73D38A35" w14:textId="687912C6" w:rsidR="00E61BE0" w:rsidRDefault="0040330B" w:rsidP="007C2966">
      <w:pPr>
        <w:jc w:val="both"/>
        <w:rPr>
          <w:rFonts w:cs="Arial"/>
          <w:sz w:val="24"/>
          <w:szCs w:val="24"/>
        </w:rPr>
      </w:pPr>
      <w:r>
        <w:rPr>
          <w:rFonts w:cs="Arial"/>
          <w:sz w:val="24"/>
          <w:szCs w:val="24"/>
        </w:rPr>
        <w:t xml:space="preserve">The </w:t>
      </w:r>
      <w:r w:rsidR="00DB48C6" w:rsidRPr="005C20BC">
        <w:rPr>
          <w:rFonts w:cs="Arial"/>
          <w:sz w:val="24"/>
          <w:szCs w:val="24"/>
        </w:rPr>
        <w:t>EA</w:t>
      </w:r>
      <w:r>
        <w:rPr>
          <w:rFonts w:cs="Arial"/>
          <w:sz w:val="24"/>
          <w:szCs w:val="24"/>
        </w:rPr>
        <w:t>’s</w:t>
      </w:r>
      <w:r w:rsidR="00DB48C6" w:rsidRPr="005C20BC">
        <w:rPr>
          <w:rFonts w:cs="Arial"/>
          <w:sz w:val="24"/>
          <w:szCs w:val="24"/>
        </w:rPr>
        <w:t xml:space="preserve"> </w:t>
      </w:r>
      <w:r w:rsidR="003734E1" w:rsidRPr="005C20BC">
        <w:rPr>
          <w:rFonts w:cs="Arial"/>
          <w:sz w:val="24"/>
          <w:szCs w:val="24"/>
        </w:rPr>
        <w:t xml:space="preserve">Great Ouse Tidal River Strategy </w:t>
      </w:r>
      <w:r>
        <w:rPr>
          <w:rFonts w:cs="Arial"/>
          <w:sz w:val="24"/>
          <w:szCs w:val="24"/>
        </w:rPr>
        <w:t>identified a</w:t>
      </w:r>
      <w:r w:rsidR="003734E1" w:rsidRPr="005C20BC">
        <w:rPr>
          <w:rFonts w:cs="Arial"/>
          <w:sz w:val="24"/>
          <w:szCs w:val="24"/>
        </w:rPr>
        <w:t xml:space="preserve"> possible tidal barrier for</w:t>
      </w:r>
      <w:r w:rsidR="00FA2460">
        <w:rPr>
          <w:rFonts w:cs="Arial"/>
          <w:sz w:val="24"/>
          <w:szCs w:val="24"/>
        </w:rPr>
        <w:t xml:space="preserve"> King’s Lynn in the longer term (</w:t>
      </w:r>
      <w:proofErr w:type="spellStart"/>
      <w:r w:rsidR="00FA2460">
        <w:rPr>
          <w:rFonts w:cs="Arial"/>
          <w:sz w:val="24"/>
          <w:szCs w:val="24"/>
        </w:rPr>
        <w:t>uncosted</w:t>
      </w:r>
      <w:proofErr w:type="spellEnd"/>
      <w:r w:rsidR="00FA2460">
        <w:rPr>
          <w:rFonts w:cs="Arial"/>
          <w:sz w:val="24"/>
          <w:szCs w:val="24"/>
        </w:rPr>
        <w:t>).</w:t>
      </w:r>
    </w:p>
    <w:p w14:paraId="62DC7E7D" w14:textId="3FED6ECE" w:rsidR="00E95E7F" w:rsidRPr="00E95E7F" w:rsidRDefault="00E95E7F" w:rsidP="007C2966">
      <w:pPr>
        <w:jc w:val="both"/>
        <w:rPr>
          <w:rFonts w:cs="Arial"/>
          <w:sz w:val="24"/>
          <w:szCs w:val="24"/>
          <w:u w:val="single"/>
        </w:rPr>
      </w:pPr>
      <w:r w:rsidRPr="00E95E7F">
        <w:rPr>
          <w:rFonts w:cs="Arial"/>
          <w:sz w:val="24"/>
          <w:szCs w:val="24"/>
          <w:u w:val="single"/>
        </w:rPr>
        <w:t>Other Bodies</w:t>
      </w:r>
    </w:p>
    <w:p w14:paraId="1D0414AC" w14:textId="034C9C5C" w:rsidR="00DB48C6" w:rsidRPr="005C20BC" w:rsidRDefault="0040330B" w:rsidP="007C2966">
      <w:pPr>
        <w:jc w:val="both"/>
        <w:rPr>
          <w:rFonts w:cs="Arial"/>
          <w:sz w:val="24"/>
          <w:szCs w:val="24"/>
        </w:rPr>
      </w:pPr>
      <w:r>
        <w:rPr>
          <w:rFonts w:cs="Arial"/>
          <w:sz w:val="24"/>
          <w:szCs w:val="24"/>
        </w:rPr>
        <w:t xml:space="preserve">The </w:t>
      </w:r>
      <w:r w:rsidR="00DB48C6" w:rsidRPr="005C20BC">
        <w:rPr>
          <w:rFonts w:cs="Arial"/>
          <w:sz w:val="24"/>
          <w:szCs w:val="24"/>
        </w:rPr>
        <w:t xml:space="preserve">National Trust </w:t>
      </w:r>
      <w:r w:rsidR="00AD1678">
        <w:rPr>
          <w:rFonts w:cs="Arial"/>
          <w:sz w:val="24"/>
          <w:szCs w:val="24"/>
        </w:rPr>
        <w:t xml:space="preserve">is a </w:t>
      </w:r>
      <w:r>
        <w:rPr>
          <w:rFonts w:cs="Arial"/>
          <w:sz w:val="24"/>
          <w:szCs w:val="24"/>
        </w:rPr>
        <w:t>landowner at</w:t>
      </w:r>
      <w:r w:rsidR="00DB48C6" w:rsidRPr="005C20BC">
        <w:rPr>
          <w:rFonts w:cs="Arial"/>
          <w:sz w:val="24"/>
          <w:szCs w:val="24"/>
        </w:rPr>
        <w:t xml:space="preserve"> </w:t>
      </w:r>
      <w:proofErr w:type="spellStart"/>
      <w:r w:rsidR="00DB48C6" w:rsidRPr="005C20BC">
        <w:rPr>
          <w:rFonts w:cs="Arial"/>
          <w:sz w:val="24"/>
          <w:szCs w:val="24"/>
        </w:rPr>
        <w:t>Blakeney</w:t>
      </w:r>
      <w:proofErr w:type="spellEnd"/>
      <w:r>
        <w:rPr>
          <w:rFonts w:cs="Arial"/>
          <w:sz w:val="24"/>
          <w:szCs w:val="24"/>
        </w:rPr>
        <w:t xml:space="preserve"> and</w:t>
      </w:r>
      <w:r w:rsidR="00DB48C6" w:rsidRPr="005C20BC">
        <w:rPr>
          <w:rFonts w:cs="Arial"/>
          <w:sz w:val="24"/>
          <w:szCs w:val="24"/>
        </w:rPr>
        <w:t xml:space="preserve"> Brancaster</w:t>
      </w:r>
      <w:r>
        <w:rPr>
          <w:rFonts w:cs="Arial"/>
          <w:sz w:val="24"/>
          <w:szCs w:val="24"/>
        </w:rPr>
        <w:t>.</w:t>
      </w:r>
    </w:p>
    <w:p w14:paraId="4099BDE3" w14:textId="1B18C31A" w:rsidR="00DB48C6" w:rsidRPr="005C20BC" w:rsidRDefault="0040330B" w:rsidP="007C2966">
      <w:pPr>
        <w:jc w:val="both"/>
        <w:rPr>
          <w:rFonts w:cs="Arial"/>
          <w:sz w:val="24"/>
          <w:szCs w:val="24"/>
        </w:rPr>
      </w:pPr>
      <w:r>
        <w:rPr>
          <w:rFonts w:cs="Arial"/>
          <w:sz w:val="24"/>
          <w:szCs w:val="24"/>
        </w:rPr>
        <w:t xml:space="preserve">The </w:t>
      </w:r>
      <w:r w:rsidR="00DB48C6" w:rsidRPr="005C20BC">
        <w:rPr>
          <w:rFonts w:cs="Arial"/>
          <w:sz w:val="24"/>
          <w:szCs w:val="24"/>
        </w:rPr>
        <w:t>Crown Estate</w:t>
      </w:r>
      <w:r w:rsidR="00AD1678">
        <w:rPr>
          <w:rFonts w:cs="Arial"/>
          <w:sz w:val="24"/>
          <w:szCs w:val="24"/>
        </w:rPr>
        <w:t xml:space="preserve"> has</w:t>
      </w:r>
      <w:r>
        <w:rPr>
          <w:rFonts w:cs="Arial"/>
          <w:sz w:val="24"/>
          <w:szCs w:val="24"/>
        </w:rPr>
        <w:t xml:space="preserve"> interests in the coastal area.</w:t>
      </w:r>
    </w:p>
    <w:p w14:paraId="6516782B" w14:textId="04EA4D9E" w:rsidR="00DB48C6" w:rsidRPr="005C20BC" w:rsidRDefault="00DB48C6" w:rsidP="007C2966">
      <w:pPr>
        <w:jc w:val="both"/>
        <w:rPr>
          <w:rFonts w:cs="Arial"/>
          <w:sz w:val="24"/>
          <w:szCs w:val="24"/>
        </w:rPr>
      </w:pPr>
      <w:r w:rsidRPr="005C20BC">
        <w:rPr>
          <w:rFonts w:cs="Arial"/>
          <w:sz w:val="24"/>
          <w:szCs w:val="24"/>
        </w:rPr>
        <w:t>Port Operators</w:t>
      </w:r>
      <w:r w:rsidR="0040330B">
        <w:rPr>
          <w:rFonts w:cs="Arial"/>
          <w:sz w:val="24"/>
          <w:szCs w:val="24"/>
        </w:rPr>
        <w:t xml:space="preserve"> also have a role</w:t>
      </w:r>
      <w:r w:rsidRPr="005C20BC">
        <w:rPr>
          <w:rFonts w:cs="Arial"/>
          <w:sz w:val="24"/>
          <w:szCs w:val="24"/>
        </w:rPr>
        <w:t xml:space="preserve"> – ABP</w:t>
      </w:r>
      <w:r w:rsidR="00AC2A11" w:rsidRPr="005C20BC">
        <w:rPr>
          <w:rFonts w:cs="Arial"/>
          <w:sz w:val="24"/>
          <w:szCs w:val="24"/>
        </w:rPr>
        <w:t xml:space="preserve"> (King’s Lynn)</w:t>
      </w:r>
      <w:r w:rsidRPr="005C20BC">
        <w:rPr>
          <w:rFonts w:cs="Arial"/>
          <w:sz w:val="24"/>
          <w:szCs w:val="24"/>
        </w:rPr>
        <w:t xml:space="preserve">, </w:t>
      </w:r>
      <w:r w:rsidR="00AC2A11" w:rsidRPr="005C20BC">
        <w:rPr>
          <w:rFonts w:cs="Arial"/>
          <w:sz w:val="24"/>
          <w:szCs w:val="24"/>
        </w:rPr>
        <w:t xml:space="preserve">Port of Wells – Wells Harbour Commissioners, </w:t>
      </w:r>
      <w:r w:rsidRPr="005C20BC">
        <w:rPr>
          <w:rFonts w:cs="Arial"/>
          <w:sz w:val="24"/>
          <w:szCs w:val="24"/>
        </w:rPr>
        <w:t>Peel Ports Group</w:t>
      </w:r>
      <w:r w:rsidR="00AC2A11" w:rsidRPr="005C20BC">
        <w:rPr>
          <w:rFonts w:cs="Arial"/>
          <w:sz w:val="24"/>
          <w:szCs w:val="24"/>
        </w:rPr>
        <w:t xml:space="preserve"> (Gt. Yarmouth).</w:t>
      </w:r>
    </w:p>
    <w:p w14:paraId="2A0CE722" w14:textId="77777777" w:rsidR="00F03F6F" w:rsidRPr="005C20BC" w:rsidRDefault="00F03F6F" w:rsidP="007C2966">
      <w:pPr>
        <w:jc w:val="both"/>
        <w:rPr>
          <w:rFonts w:cs="Arial"/>
          <w:sz w:val="24"/>
          <w:szCs w:val="24"/>
          <w:u w:val="single"/>
        </w:rPr>
      </w:pPr>
      <w:r w:rsidRPr="005C20BC">
        <w:rPr>
          <w:rFonts w:cs="Arial"/>
          <w:sz w:val="24"/>
          <w:szCs w:val="24"/>
          <w:u w:val="single"/>
        </w:rPr>
        <w:t>Great Yarmouth Borough Council</w:t>
      </w:r>
    </w:p>
    <w:p w14:paraId="4C0BD134" w14:textId="77777777" w:rsidR="00FC78C0" w:rsidRPr="005C20BC" w:rsidRDefault="00FC78C0" w:rsidP="00FC78C0">
      <w:pPr>
        <w:jc w:val="both"/>
        <w:rPr>
          <w:rFonts w:cs="Arial"/>
          <w:sz w:val="24"/>
          <w:szCs w:val="24"/>
        </w:rPr>
      </w:pPr>
      <w:r w:rsidRPr="005C20BC">
        <w:rPr>
          <w:rFonts w:cs="Arial"/>
          <w:sz w:val="24"/>
          <w:szCs w:val="24"/>
        </w:rPr>
        <w:t>Great Yarmouth Borough Council invest approximately £130,000 revenue per annum in sea defence maintenance, this is supplemented by capital funding where it can be secured.  Indicative figures are set out below.</w:t>
      </w:r>
    </w:p>
    <w:p w14:paraId="7C658729" w14:textId="77777777" w:rsidR="00FA7449" w:rsidRPr="005C20BC" w:rsidRDefault="00EC72B0" w:rsidP="007C2966">
      <w:pPr>
        <w:jc w:val="both"/>
        <w:rPr>
          <w:rFonts w:cs="Arial"/>
          <w:sz w:val="24"/>
          <w:szCs w:val="24"/>
        </w:rPr>
      </w:pPr>
      <w:r w:rsidRPr="005C20BC">
        <w:rPr>
          <w:rFonts w:cs="Arial"/>
          <w:sz w:val="24"/>
          <w:szCs w:val="24"/>
          <w:u w:val="single"/>
        </w:rPr>
        <w:t>North Norfolk District Council</w:t>
      </w:r>
    </w:p>
    <w:p w14:paraId="5DFF36D7" w14:textId="77777777" w:rsidR="00EC72B0" w:rsidRPr="005C20BC" w:rsidRDefault="00500774" w:rsidP="007C2966">
      <w:pPr>
        <w:jc w:val="both"/>
        <w:rPr>
          <w:rFonts w:cs="Arial"/>
          <w:sz w:val="24"/>
          <w:szCs w:val="24"/>
        </w:rPr>
      </w:pPr>
      <w:r w:rsidRPr="005C20BC">
        <w:rPr>
          <w:rFonts w:cs="Arial"/>
          <w:sz w:val="24"/>
          <w:szCs w:val="24"/>
        </w:rPr>
        <w:t>North Norfolk District Council invest approximately £363,000 revenue per annum in sea defence maintenance, this is supplemented by capital funding where it can be secured.  Indic</w:t>
      </w:r>
      <w:r w:rsidR="00FC78C0" w:rsidRPr="005C20BC">
        <w:rPr>
          <w:rFonts w:cs="Arial"/>
          <w:sz w:val="24"/>
          <w:szCs w:val="24"/>
        </w:rPr>
        <w:t>ative figures are set out below.</w:t>
      </w:r>
    </w:p>
    <w:p w14:paraId="22E7B531" w14:textId="77777777" w:rsidR="00EC72B0" w:rsidRPr="005C20BC" w:rsidRDefault="00EC72B0" w:rsidP="007C2966">
      <w:pPr>
        <w:jc w:val="both"/>
        <w:rPr>
          <w:rFonts w:cs="Arial"/>
          <w:sz w:val="24"/>
          <w:szCs w:val="24"/>
        </w:rPr>
      </w:pPr>
    </w:p>
    <w:p w14:paraId="2E1EDF89" w14:textId="77777777" w:rsidR="007C2966" w:rsidRPr="005C20BC" w:rsidRDefault="007C2966">
      <w:pPr>
        <w:rPr>
          <w:rFonts w:cs="Arial"/>
          <w:sz w:val="24"/>
          <w:szCs w:val="24"/>
          <w:highlight w:val="yellow"/>
        </w:rPr>
      </w:pPr>
      <w:r w:rsidRPr="005C20BC">
        <w:rPr>
          <w:rFonts w:cs="Arial"/>
          <w:sz w:val="24"/>
          <w:szCs w:val="24"/>
          <w:highlight w:val="yellow"/>
        </w:rPr>
        <w:br w:type="page"/>
      </w:r>
    </w:p>
    <w:p w14:paraId="7172503A" w14:textId="77777777" w:rsidR="007C2966" w:rsidRPr="005C20BC" w:rsidRDefault="007C2966" w:rsidP="007C2966">
      <w:pPr>
        <w:jc w:val="both"/>
        <w:rPr>
          <w:rFonts w:cs="Arial"/>
          <w:sz w:val="24"/>
          <w:szCs w:val="24"/>
          <w:highlight w:val="yellow"/>
        </w:rPr>
        <w:sectPr w:rsidR="007C2966" w:rsidRPr="005C20BC">
          <w:footerReference w:type="default" r:id="rId9"/>
          <w:pgSz w:w="11906" w:h="16838"/>
          <w:pgMar w:top="1440" w:right="1440" w:bottom="1440" w:left="1440" w:header="708" w:footer="708" w:gutter="0"/>
          <w:cols w:space="708"/>
          <w:docGrid w:linePitch="360"/>
        </w:sectPr>
      </w:pPr>
    </w:p>
    <w:tbl>
      <w:tblPr>
        <w:tblW w:w="15324" w:type="dxa"/>
        <w:jc w:val="center"/>
        <w:tblLayout w:type="fixed"/>
        <w:tblLook w:val="04A0" w:firstRow="1" w:lastRow="0" w:firstColumn="1" w:lastColumn="0" w:noHBand="0" w:noVBand="1"/>
      </w:tblPr>
      <w:tblGrid>
        <w:gridCol w:w="3417"/>
        <w:gridCol w:w="1063"/>
        <w:gridCol w:w="1063"/>
        <w:gridCol w:w="1063"/>
        <w:gridCol w:w="1063"/>
        <w:gridCol w:w="1064"/>
        <w:gridCol w:w="1063"/>
        <w:gridCol w:w="1063"/>
        <w:gridCol w:w="1063"/>
        <w:gridCol w:w="1063"/>
        <w:gridCol w:w="1064"/>
        <w:gridCol w:w="1275"/>
      </w:tblGrid>
      <w:tr w:rsidR="00EC72B0" w:rsidRPr="005C20BC" w14:paraId="56E6E0B3" w14:textId="77777777" w:rsidTr="001331C7">
        <w:trPr>
          <w:trHeight w:val="690"/>
          <w:jc w:val="center"/>
        </w:trPr>
        <w:tc>
          <w:tcPr>
            <w:tcW w:w="3417"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497CA985" w14:textId="4D388CA3"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lastRenderedPageBreak/>
              <w:t>Area</w:t>
            </w:r>
            <w:r w:rsidR="0040330B">
              <w:rPr>
                <w:rFonts w:eastAsia="Times New Roman" w:cs="Arial"/>
                <w:b/>
                <w:bCs/>
                <w:color w:val="FFFFFF"/>
                <w:sz w:val="24"/>
                <w:szCs w:val="24"/>
              </w:rPr>
              <w:t>/Source</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4E80353F"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2015/16</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27879B3D"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2016/17</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185B3579"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2017/18</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7E1F3347"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2018/19</w:t>
            </w:r>
          </w:p>
        </w:tc>
        <w:tc>
          <w:tcPr>
            <w:tcW w:w="1064" w:type="dxa"/>
            <w:tcBorders>
              <w:top w:val="single" w:sz="4" w:space="0" w:color="auto"/>
              <w:left w:val="nil"/>
              <w:bottom w:val="single" w:sz="4" w:space="0" w:color="auto"/>
              <w:right w:val="single" w:sz="4" w:space="0" w:color="auto"/>
            </w:tcBorders>
            <w:shd w:val="clear" w:color="000000" w:fill="1F497D"/>
            <w:vAlign w:val="center"/>
            <w:hideMark/>
          </w:tcPr>
          <w:p w14:paraId="0DFF2036"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2019/20</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0F835D02"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2020/21</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3D93E1B4"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2021/22</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6D469745"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2022/23</w:t>
            </w:r>
          </w:p>
        </w:tc>
        <w:tc>
          <w:tcPr>
            <w:tcW w:w="1063" w:type="dxa"/>
            <w:tcBorders>
              <w:top w:val="single" w:sz="4" w:space="0" w:color="auto"/>
              <w:left w:val="nil"/>
              <w:bottom w:val="single" w:sz="4" w:space="0" w:color="auto"/>
              <w:right w:val="single" w:sz="4" w:space="0" w:color="auto"/>
            </w:tcBorders>
            <w:shd w:val="clear" w:color="000000" w:fill="1F497D"/>
            <w:vAlign w:val="center"/>
            <w:hideMark/>
          </w:tcPr>
          <w:p w14:paraId="48262CF3"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2023/24</w:t>
            </w:r>
          </w:p>
        </w:tc>
        <w:tc>
          <w:tcPr>
            <w:tcW w:w="1064" w:type="dxa"/>
            <w:tcBorders>
              <w:top w:val="single" w:sz="4" w:space="0" w:color="auto"/>
              <w:left w:val="nil"/>
              <w:bottom w:val="single" w:sz="4" w:space="0" w:color="auto"/>
              <w:right w:val="nil"/>
            </w:tcBorders>
            <w:shd w:val="clear" w:color="000000" w:fill="1F497D"/>
            <w:vAlign w:val="center"/>
            <w:hideMark/>
          </w:tcPr>
          <w:p w14:paraId="7B973BEB"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2024/25</w:t>
            </w:r>
          </w:p>
        </w:tc>
        <w:tc>
          <w:tcPr>
            <w:tcW w:w="1275" w:type="dxa"/>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73E297CF"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10 Year Total (£000’s)</w:t>
            </w:r>
          </w:p>
        </w:tc>
      </w:tr>
      <w:tr w:rsidR="00EC72B0" w:rsidRPr="005C20BC" w14:paraId="16D62971" w14:textId="77777777" w:rsidTr="001331C7">
        <w:trPr>
          <w:trHeight w:val="690"/>
          <w:jc w:val="center"/>
        </w:trPr>
        <w:tc>
          <w:tcPr>
            <w:tcW w:w="3417" w:type="dxa"/>
            <w:tcBorders>
              <w:top w:val="nil"/>
              <w:left w:val="single" w:sz="4" w:space="0" w:color="auto"/>
              <w:bottom w:val="single" w:sz="4" w:space="0" w:color="auto"/>
              <w:right w:val="single" w:sz="4" w:space="0" w:color="auto"/>
            </w:tcBorders>
            <w:shd w:val="clear" w:color="000000" w:fill="D9D9D9"/>
            <w:vAlign w:val="center"/>
            <w:hideMark/>
          </w:tcPr>
          <w:p w14:paraId="724720A5"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North Norfolk District Council  - Capital projects </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2DBC502E"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735</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2C5CC077"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102</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7D506134"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3,725</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0FAE0F24"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10,078</w:t>
            </w:r>
          </w:p>
        </w:tc>
        <w:tc>
          <w:tcPr>
            <w:tcW w:w="1064" w:type="dxa"/>
            <w:tcBorders>
              <w:top w:val="single" w:sz="8" w:space="0" w:color="auto"/>
              <w:left w:val="nil"/>
              <w:bottom w:val="single" w:sz="8" w:space="0" w:color="auto"/>
              <w:right w:val="single" w:sz="8" w:space="0" w:color="auto"/>
            </w:tcBorders>
            <w:shd w:val="clear" w:color="000000" w:fill="D9D9D9"/>
            <w:vAlign w:val="center"/>
            <w:hideMark/>
          </w:tcPr>
          <w:p w14:paraId="23878650"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21386150"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0AFA0106"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3405F72E"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single" w:sz="8" w:space="0" w:color="auto"/>
              <w:left w:val="nil"/>
              <w:bottom w:val="single" w:sz="8" w:space="0" w:color="auto"/>
              <w:right w:val="single" w:sz="8" w:space="0" w:color="auto"/>
            </w:tcBorders>
            <w:shd w:val="clear" w:color="000000" w:fill="D9D9D9"/>
            <w:vAlign w:val="center"/>
            <w:hideMark/>
          </w:tcPr>
          <w:p w14:paraId="63E87BCC"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4" w:type="dxa"/>
            <w:tcBorders>
              <w:top w:val="single" w:sz="8" w:space="0" w:color="auto"/>
              <w:left w:val="nil"/>
              <w:bottom w:val="single" w:sz="8" w:space="0" w:color="auto"/>
              <w:right w:val="nil"/>
            </w:tcBorders>
            <w:shd w:val="clear" w:color="000000" w:fill="D9D9D9"/>
            <w:vAlign w:val="center"/>
            <w:hideMark/>
          </w:tcPr>
          <w:p w14:paraId="68E22403"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150</w:t>
            </w:r>
          </w:p>
        </w:tc>
        <w:tc>
          <w:tcPr>
            <w:tcW w:w="1275" w:type="dxa"/>
            <w:tcBorders>
              <w:top w:val="nil"/>
              <w:left w:val="single" w:sz="8" w:space="0" w:color="FFFFFF"/>
              <w:bottom w:val="single" w:sz="8" w:space="0" w:color="FFFFFF"/>
              <w:right w:val="single" w:sz="8" w:space="0" w:color="FFFFFF"/>
            </w:tcBorders>
            <w:shd w:val="clear" w:color="000000" w:fill="000000"/>
            <w:vAlign w:val="center"/>
            <w:hideMark/>
          </w:tcPr>
          <w:p w14:paraId="468C7E4D"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14,790</w:t>
            </w:r>
          </w:p>
        </w:tc>
      </w:tr>
      <w:tr w:rsidR="00EC72B0" w:rsidRPr="005C20BC" w14:paraId="301CD469" w14:textId="77777777" w:rsidTr="001331C7">
        <w:trPr>
          <w:trHeight w:val="690"/>
          <w:jc w:val="center"/>
        </w:trPr>
        <w:tc>
          <w:tcPr>
            <w:tcW w:w="3417" w:type="dxa"/>
            <w:tcBorders>
              <w:top w:val="nil"/>
              <w:left w:val="single" w:sz="4" w:space="0" w:color="auto"/>
              <w:bottom w:val="single" w:sz="4" w:space="0" w:color="auto"/>
              <w:right w:val="single" w:sz="4" w:space="0" w:color="auto"/>
            </w:tcBorders>
            <w:shd w:val="clear" w:color="000000" w:fill="D9D9D9"/>
            <w:vAlign w:val="center"/>
            <w:hideMark/>
          </w:tcPr>
          <w:p w14:paraId="310082E2"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North Norfolk District Council  - Revenue (R&amp;M, Consultants) </w:t>
            </w:r>
          </w:p>
        </w:tc>
        <w:tc>
          <w:tcPr>
            <w:tcW w:w="1063" w:type="dxa"/>
            <w:tcBorders>
              <w:top w:val="nil"/>
              <w:left w:val="nil"/>
              <w:bottom w:val="single" w:sz="8" w:space="0" w:color="auto"/>
              <w:right w:val="single" w:sz="8" w:space="0" w:color="auto"/>
            </w:tcBorders>
            <w:shd w:val="clear" w:color="000000" w:fill="D9D9D9"/>
            <w:vAlign w:val="center"/>
            <w:hideMark/>
          </w:tcPr>
          <w:p w14:paraId="7BA9DFBB"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3EF8FBA6"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70DAECBD"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19B8FBE9"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4" w:type="dxa"/>
            <w:tcBorders>
              <w:top w:val="nil"/>
              <w:left w:val="nil"/>
              <w:bottom w:val="single" w:sz="8" w:space="0" w:color="auto"/>
              <w:right w:val="single" w:sz="8" w:space="0" w:color="auto"/>
            </w:tcBorders>
            <w:shd w:val="clear" w:color="000000" w:fill="D9D9D9"/>
            <w:vAlign w:val="center"/>
            <w:hideMark/>
          </w:tcPr>
          <w:p w14:paraId="68A4C6D3"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146C7ACD"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20AFBE66"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1128242D"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3" w:type="dxa"/>
            <w:tcBorders>
              <w:top w:val="nil"/>
              <w:left w:val="nil"/>
              <w:bottom w:val="single" w:sz="8" w:space="0" w:color="auto"/>
              <w:right w:val="single" w:sz="8" w:space="0" w:color="auto"/>
            </w:tcBorders>
            <w:shd w:val="clear" w:color="000000" w:fill="D9D9D9"/>
            <w:vAlign w:val="center"/>
            <w:hideMark/>
          </w:tcPr>
          <w:p w14:paraId="4C009303"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064" w:type="dxa"/>
            <w:tcBorders>
              <w:top w:val="nil"/>
              <w:left w:val="nil"/>
              <w:bottom w:val="single" w:sz="8" w:space="0" w:color="auto"/>
              <w:right w:val="nil"/>
            </w:tcBorders>
            <w:shd w:val="clear" w:color="000000" w:fill="D9D9D9"/>
            <w:vAlign w:val="center"/>
            <w:hideMark/>
          </w:tcPr>
          <w:p w14:paraId="4D14AA90"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363</w:t>
            </w:r>
          </w:p>
        </w:tc>
        <w:tc>
          <w:tcPr>
            <w:tcW w:w="1275" w:type="dxa"/>
            <w:tcBorders>
              <w:top w:val="nil"/>
              <w:left w:val="single" w:sz="8" w:space="0" w:color="FFFFFF"/>
              <w:bottom w:val="single" w:sz="8" w:space="0" w:color="FFFFFF"/>
              <w:right w:val="single" w:sz="8" w:space="0" w:color="FFFFFF"/>
            </w:tcBorders>
            <w:shd w:val="clear" w:color="000000" w:fill="000000"/>
            <w:vAlign w:val="center"/>
            <w:hideMark/>
          </w:tcPr>
          <w:p w14:paraId="2CE0334D"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3,630</w:t>
            </w:r>
          </w:p>
        </w:tc>
      </w:tr>
      <w:tr w:rsidR="00EC72B0" w:rsidRPr="005C20BC" w14:paraId="6D9B32AB" w14:textId="77777777" w:rsidTr="001331C7">
        <w:trPr>
          <w:trHeight w:val="690"/>
          <w:jc w:val="center"/>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D0D85E7"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Great Yarmouth Borough Council - Capital projects </w:t>
            </w:r>
          </w:p>
        </w:tc>
        <w:tc>
          <w:tcPr>
            <w:tcW w:w="1063" w:type="dxa"/>
            <w:tcBorders>
              <w:top w:val="nil"/>
              <w:left w:val="nil"/>
              <w:bottom w:val="single" w:sz="8" w:space="0" w:color="auto"/>
              <w:right w:val="single" w:sz="8" w:space="0" w:color="auto"/>
            </w:tcBorders>
            <w:shd w:val="clear" w:color="auto" w:fill="auto"/>
            <w:vAlign w:val="center"/>
            <w:hideMark/>
          </w:tcPr>
          <w:p w14:paraId="6AD6CCE0"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617</w:t>
            </w:r>
          </w:p>
        </w:tc>
        <w:tc>
          <w:tcPr>
            <w:tcW w:w="1063" w:type="dxa"/>
            <w:tcBorders>
              <w:top w:val="nil"/>
              <w:left w:val="nil"/>
              <w:bottom w:val="single" w:sz="8" w:space="0" w:color="auto"/>
              <w:right w:val="single" w:sz="8" w:space="0" w:color="auto"/>
            </w:tcBorders>
            <w:shd w:val="clear" w:color="auto" w:fill="auto"/>
            <w:vAlign w:val="center"/>
            <w:hideMark/>
          </w:tcPr>
          <w:p w14:paraId="4D7EA509"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nil"/>
              <w:left w:val="nil"/>
              <w:bottom w:val="single" w:sz="8" w:space="0" w:color="auto"/>
              <w:right w:val="single" w:sz="8" w:space="0" w:color="auto"/>
            </w:tcBorders>
            <w:shd w:val="clear" w:color="auto" w:fill="auto"/>
            <w:vAlign w:val="center"/>
            <w:hideMark/>
          </w:tcPr>
          <w:p w14:paraId="0E8E2742"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nil"/>
              <w:left w:val="nil"/>
              <w:bottom w:val="single" w:sz="8" w:space="0" w:color="auto"/>
              <w:right w:val="single" w:sz="8" w:space="0" w:color="auto"/>
            </w:tcBorders>
            <w:shd w:val="clear" w:color="auto" w:fill="auto"/>
            <w:vAlign w:val="center"/>
            <w:hideMark/>
          </w:tcPr>
          <w:p w14:paraId="7E84D269"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4" w:type="dxa"/>
            <w:tcBorders>
              <w:top w:val="nil"/>
              <w:left w:val="nil"/>
              <w:bottom w:val="single" w:sz="8" w:space="0" w:color="auto"/>
              <w:right w:val="single" w:sz="8" w:space="0" w:color="auto"/>
            </w:tcBorders>
            <w:shd w:val="clear" w:color="auto" w:fill="auto"/>
            <w:vAlign w:val="center"/>
            <w:hideMark/>
          </w:tcPr>
          <w:p w14:paraId="4888F244"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w:t>
            </w:r>
          </w:p>
        </w:tc>
        <w:tc>
          <w:tcPr>
            <w:tcW w:w="1063" w:type="dxa"/>
            <w:tcBorders>
              <w:top w:val="nil"/>
              <w:left w:val="nil"/>
              <w:bottom w:val="single" w:sz="8" w:space="0" w:color="auto"/>
              <w:right w:val="single" w:sz="8" w:space="0" w:color="auto"/>
            </w:tcBorders>
            <w:shd w:val="clear" w:color="auto" w:fill="auto"/>
            <w:vAlign w:val="center"/>
            <w:hideMark/>
          </w:tcPr>
          <w:p w14:paraId="48C2F8BD"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1600</w:t>
            </w:r>
          </w:p>
        </w:tc>
        <w:tc>
          <w:tcPr>
            <w:tcW w:w="1063" w:type="dxa"/>
            <w:tcBorders>
              <w:top w:val="nil"/>
              <w:left w:val="nil"/>
              <w:bottom w:val="single" w:sz="8" w:space="0" w:color="auto"/>
              <w:right w:val="single" w:sz="8" w:space="0" w:color="auto"/>
            </w:tcBorders>
            <w:shd w:val="clear" w:color="auto" w:fill="auto"/>
            <w:vAlign w:val="center"/>
            <w:hideMark/>
          </w:tcPr>
          <w:p w14:paraId="7ACD42EC"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1,600</w:t>
            </w:r>
          </w:p>
        </w:tc>
        <w:tc>
          <w:tcPr>
            <w:tcW w:w="1063" w:type="dxa"/>
            <w:tcBorders>
              <w:top w:val="nil"/>
              <w:left w:val="nil"/>
              <w:bottom w:val="single" w:sz="8" w:space="0" w:color="auto"/>
              <w:right w:val="single" w:sz="8" w:space="0" w:color="auto"/>
            </w:tcBorders>
            <w:shd w:val="clear" w:color="auto" w:fill="auto"/>
            <w:vAlign w:val="center"/>
            <w:hideMark/>
          </w:tcPr>
          <w:p w14:paraId="2F8D56E4"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1,600</w:t>
            </w:r>
          </w:p>
        </w:tc>
        <w:tc>
          <w:tcPr>
            <w:tcW w:w="1063" w:type="dxa"/>
            <w:tcBorders>
              <w:top w:val="nil"/>
              <w:left w:val="nil"/>
              <w:bottom w:val="single" w:sz="8" w:space="0" w:color="auto"/>
              <w:right w:val="single" w:sz="8" w:space="0" w:color="auto"/>
            </w:tcBorders>
            <w:shd w:val="clear" w:color="auto" w:fill="auto"/>
            <w:vAlign w:val="center"/>
            <w:hideMark/>
          </w:tcPr>
          <w:p w14:paraId="5C4B25BE"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1,620</w:t>
            </w:r>
          </w:p>
        </w:tc>
        <w:tc>
          <w:tcPr>
            <w:tcW w:w="1064" w:type="dxa"/>
            <w:tcBorders>
              <w:top w:val="nil"/>
              <w:left w:val="nil"/>
              <w:bottom w:val="single" w:sz="8" w:space="0" w:color="auto"/>
              <w:right w:val="nil"/>
            </w:tcBorders>
            <w:shd w:val="clear" w:color="auto" w:fill="auto"/>
            <w:vAlign w:val="center"/>
            <w:hideMark/>
          </w:tcPr>
          <w:p w14:paraId="49F3DDB6"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1,746</w:t>
            </w:r>
          </w:p>
        </w:tc>
        <w:tc>
          <w:tcPr>
            <w:tcW w:w="1275" w:type="dxa"/>
            <w:tcBorders>
              <w:top w:val="nil"/>
              <w:left w:val="single" w:sz="8" w:space="0" w:color="FFFFFF"/>
              <w:bottom w:val="single" w:sz="8" w:space="0" w:color="FFFFFF"/>
              <w:right w:val="single" w:sz="8" w:space="0" w:color="FFFFFF"/>
            </w:tcBorders>
            <w:shd w:val="clear" w:color="000000" w:fill="000000"/>
            <w:vAlign w:val="center"/>
            <w:hideMark/>
          </w:tcPr>
          <w:p w14:paraId="2B8D7A57"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8,783</w:t>
            </w:r>
          </w:p>
        </w:tc>
      </w:tr>
      <w:tr w:rsidR="00EC72B0" w:rsidRPr="005C20BC" w14:paraId="462DD25B" w14:textId="77777777" w:rsidTr="001331C7">
        <w:trPr>
          <w:trHeight w:val="690"/>
          <w:jc w:val="center"/>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5F3CCDE"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Great Yarmouth Borough Council  - Revenue (R&amp;M, Consultants) </w:t>
            </w:r>
          </w:p>
        </w:tc>
        <w:tc>
          <w:tcPr>
            <w:tcW w:w="1063" w:type="dxa"/>
            <w:tcBorders>
              <w:top w:val="nil"/>
              <w:left w:val="nil"/>
              <w:bottom w:val="single" w:sz="8" w:space="0" w:color="auto"/>
              <w:right w:val="single" w:sz="8" w:space="0" w:color="auto"/>
            </w:tcBorders>
            <w:shd w:val="clear" w:color="auto" w:fill="auto"/>
            <w:vAlign w:val="center"/>
            <w:hideMark/>
          </w:tcPr>
          <w:p w14:paraId="25075F81"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26E79F46"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1ED5F7E1"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1193361A"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4" w:type="dxa"/>
            <w:tcBorders>
              <w:top w:val="nil"/>
              <w:left w:val="nil"/>
              <w:bottom w:val="single" w:sz="8" w:space="0" w:color="auto"/>
              <w:right w:val="single" w:sz="8" w:space="0" w:color="auto"/>
            </w:tcBorders>
            <w:shd w:val="clear" w:color="auto" w:fill="auto"/>
            <w:vAlign w:val="center"/>
            <w:hideMark/>
          </w:tcPr>
          <w:p w14:paraId="578F423C"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2DECD9E1"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726F5DA8"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3568FCD4"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3" w:type="dxa"/>
            <w:tcBorders>
              <w:top w:val="nil"/>
              <w:left w:val="nil"/>
              <w:bottom w:val="single" w:sz="8" w:space="0" w:color="auto"/>
              <w:right w:val="single" w:sz="8" w:space="0" w:color="auto"/>
            </w:tcBorders>
            <w:shd w:val="clear" w:color="auto" w:fill="auto"/>
            <w:vAlign w:val="center"/>
            <w:hideMark/>
          </w:tcPr>
          <w:p w14:paraId="17B8222A"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064" w:type="dxa"/>
            <w:tcBorders>
              <w:top w:val="nil"/>
              <w:left w:val="nil"/>
              <w:bottom w:val="single" w:sz="8" w:space="0" w:color="auto"/>
              <w:right w:val="nil"/>
            </w:tcBorders>
            <w:shd w:val="clear" w:color="auto" w:fill="auto"/>
            <w:vAlign w:val="center"/>
            <w:hideMark/>
          </w:tcPr>
          <w:p w14:paraId="0E03743C" w14:textId="77777777" w:rsidR="00EC72B0" w:rsidRPr="005C20BC" w:rsidRDefault="00EC72B0" w:rsidP="007C2966">
            <w:pPr>
              <w:spacing w:after="0"/>
              <w:jc w:val="both"/>
              <w:rPr>
                <w:rFonts w:eastAsia="Times New Roman" w:cs="Arial"/>
                <w:color w:val="000000"/>
                <w:sz w:val="24"/>
                <w:szCs w:val="24"/>
              </w:rPr>
            </w:pPr>
            <w:r w:rsidRPr="005C20BC">
              <w:rPr>
                <w:rFonts w:eastAsia="Times New Roman" w:cs="Arial"/>
                <w:color w:val="000000"/>
                <w:sz w:val="24"/>
                <w:szCs w:val="24"/>
              </w:rPr>
              <w:t>130</w:t>
            </w:r>
          </w:p>
        </w:tc>
        <w:tc>
          <w:tcPr>
            <w:tcW w:w="1275" w:type="dxa"/>
            <w:tcBorders>
              <w:top w:val="nil"/>
              <w:left w:val="single" w:sz="8" w:space="0" w:color="FFFFFF"/>
              <w:bottom w:val="single" w:sz="8" w:space="0" w:color="FFFFFF"/>
              <w:right w:val="single" w:sz="8" w:space="0" w:color="FFFFFF"/>
            </w:tcBorders>
            <w:shd w:val="clear" w:color="000000" w:fill="000000"/>
            <w:vAlign w:val="center"/>
            <w:hideMark/>
          </w:tcPr>
          <w:p w14:paraId="358EE682" w14:textId="77777777" w:rsidR="00EC72B0" w:rsidRPr="005C20BC" w:rsidRDefault="00EC72B0" w:rsidP="007C2966">
            <w:pPr>
              <w:spacing w:after="0"/>
              <w:jc w:val="both"/>
              <w:rPr>
                <w:rFonts w:eastAsia="Times New Roman" w:cs="Arial"/>
                <w:b/>
                <w:bCs/>
                <w:color w:val="FFFFFF"/>
                <w:sz w:val="24"/>
                <w:szCs w:val="24"/>
              </w:rPr>
            </w:pPr>
            <w:r w:rsidRPr="005C20BC">
              <w:rPr>
                <w:rFonts w:eastAsia="Times New Roman" w:cs="Arial"/>
                <w:b/>
                <w:bCs/>
                <w:color w:val="FFFFFF"/>
                <w:sz w:val="24"/>
                <w:szCs w:val="24"/>
              </w:rPr>
              <w:t>1,300</w:t>
            </w:r>
          </w:p>
        </w:tc>
      </w:tr>
    </w:tbl>
    <w:p w14:paraId="66EBD1AF" w14:textId="77777777" w:rsidR="00EC72B0" w:rsidRPr="005C20BC" w:rsidRDefault="00EC72B0" w:rsidP="007C2966">
      <w:pPr>
        <w:jc w:val="both"/>
        <w:rPr>
          <w:rFonts w:cs="Arial"/>
          <w:sz w:val="24"/>
          <w:szCs w:val="24"/>
        </w:rPr>
      </w:pPr>
    </w:p>
    <w:p w14:paraId="7FD8249A" w14:textId="77777777" w:rsidR="0072746F" w:rsidRPr="005C20BC" w:rsidRDefault="0072746F">
      <w:pPr>
        <w:rPr>
          <w:rFonts w:cs="Arial"/>
          <w:b/>
          <w:color w:val="1F497D" w:themeColor="text2"/>
          <w:sz w:val="24"/>
          <w:szCs w:val="24"/>
        </w:rPr>
      </w:pPr>
      <w:r w:rsidRPr="005C20BC">
        <w:rPr>
          <w:rFonts w:cs="Arial"/>
          <w:b/>
          <w:color w:val="1F497D" w:themeColor="text2"/>
          <w:sz w:val="24"/>
          <w:szCs w:val="24"/>
        </w:rPr>
        <w:br w:type="page"/>
      </w:r>
    </w:p>
    <w:p w14:paraId="62CF504E" w14:textId="3EC957C2" w:rsidR="0040330B" w:rsidRDefault="00EC72B0" w:rsidP="001331C7">
      <w:pPr>
        <w:rPr>
          <w:rFonts w:cs="Arial"/>
          <w:b/>
          <w:color w:val="1F497D" w:themeColor="text2"/>
          <w:sz w:val="24"/>
          <w:szCs w:val="24"/>
        </w:rPr>
      </w:pPr>
      <w:proofErr w:type="spellStart"/>
      <w:r w:rsidRPr="005C20BC">
        <w:rPr>
          <w:rFonts w:cs="Arial"/>
          <w:b/>
          <w:color w:val="1F497D" w:themeColor="text2"/>
          <w:sz w:val="24"/>
          <w:szCs w:val="24"/>
        </w:rPr>
        <w:lastRenderedPageBreak/>
        <w:t>Uncosted</w:t>
      </w:r>
      <w:proofErr w:type="spellEnd"/>
      <w:r w:rsidRPr="005C20BC">
        <w:rPr>
          <w:rFonts w:cs="Arial"/>
          <w:b/>
          <w:color w:val="1F497D" w:themeColor="text2"/>
          <w:sz w:val="24"/>
          <w:szCs w:val="24"/>
        </w:rPr>
        <w:t xml:space="preserve"> </w:t>
      </w:r>
      <w:r w:rsidR="0040330B">
        <w:rPr>
          <w:rFonts w:cs="Arial"/>
          <w:b/>
          <w:color w:val="1F497D" w:themeColor="text2"/>
          <w:sz w:val="24"/>
          <w:szCs w:val="24"/>
        </w:rPr>
        <w:t>and</w:t>
      </w:r>
      <w:r w:rsidRPr="005C20BC">
        <w:rPr>
          <w:rFonts w:cs="Arial"/>
          <w:b/>
          <w:color w:val="1F497D" w:themeColor="text2"/>
          <w:sz w:val="24"/>
          <w:szCs w:val="24"/>
        </w:rPr>
        <w:t xml:space="preserve"> Potential Projects</w:t>
      </w:r>
    </w:p>
    <w:p w14:paraId="220115B8" w14:textId="46489FDF" w:rsidR="00EC72B0" w:rsidRPr="005C20BC" w:rsidRDefault="00EC72B0" w:rsidP="001331C7">
      <w:pPr>
        <w:rPr>
          <w:rFonts w:cs="Arial"/>
          <w:sz w:val="24"/>
          <w:szCs w:val="24"/>
        </w:rPr>
      </w:pPr>
      <w:r w:rsidRPr="005C20BC">
        <w:rPr>
          <w:rFonts w:cs="Arial"/>
          <w:sz w:val="24"/>
          <w:szCs w:val="24"/>
        </w:rPr>
        <w:t xml:space="preserve">The following projects are currently </w:t>
      </w:r>
      <w:proofErr w:type="spellStart"/>
      <w:r w:rsidRPr="005C20BC">
        <w:rPr>
          <w:rFonts w:cs="Arial"/>
          <w:sz w:val="24"/>
          <w:szCs w:val="24"/>
        </w:rPr>
        <w:t>uncosted</w:t>
      </w:r>
      <w:proofErr w:type="spellEnd"/>
      <w:r w:rsidRPr="005C20BC">
        <w:rPr>
          <w:rFonts w:cs="Arial"/>
          <w:sz w:val="24"/>
          <w:szCs w:val="24"/>
        </w:rPr>
        <w:t xml:space="preserve"> and with an undefined delivery date, but are likely to become necessary over the next 10 years:</w:t>
      </w:r>
    </w:p>
    <w:tbl>
      <w:tblPr>
        <w:tblW w:w="15466" w:type="dxa"/>
        <w:jc w:val="center"/>
        <w:tblLook w:val="04A0" w:firstRow="1" w:lastRow="0" w:firstColumn="1" w:lastColumn="0" w:noHBand="0" w:noVBand="1"/>
      </w:tblPr>
      <w:tblGrid>
        <w:gridCol w:w="4928"/>
        <w:gridCol w:w="10538"/>
      </w:tblGrid>
      <w:tr w:rsidR="00EC72B0" w:rsidRPr="005C20BC" w14:paraId="09D40C5B" w14:textId="77777777" w:rsidTr="001331C7">
        <w:trPr>
          <w:trHeight w:val="438"/>
          <w:jc w:val="center"/>
        </w:trPr>
        <w:tc>
          <w:tcPr>
            <w:tcW w:w="0" w:type="auto"/>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EAAEB5E" w14:textId="74692E43" w:rsidR="00EC72B0" w:rsidRPr="005C20BC" w:rsidRDefault="00EC72B0" w:rsidP="007C2966">
            <w:pPr>
              <w:spacing w:after="0"/>
              <w:jc w:val="both"/>
              <w:rPr>
                <w:rFonts w:eastAsia="Times New Roman" w:cs="Arial"/>
                <w:b/>
                <w:bCs/>
                <w:color w:val="FFFFFF" w:themeColor="background1"/>
                <w:sz w:val="24"/>
                <w:szCs w:val="24"/>
              </w:rPr>
            </w:pPr>
            <w:r w:rsidRPr="005C20BC">
              <w:rPr>
                <w:rFonts w:eastAsia="Times New Roman" w:cs="Arial"/>
                <w:b/>
                <w:bCs/>
                <w:color w:val="FFFFFF" w:themeColor="background1"/>
                <w:sz w:val="24"/>
                <w:szCs w:val="24"/>
              </w:rPr>
              <w:t>Area</w:t>
            </w:r>
            <w:r w:rsidR="0040330B">
              <w:rPr>
                <w:rFonts w:eastAsia="Times New Roman" w:cs="Arial"/>
                <w:b/>
                <w:bCs/>
                <w:color w:val="FFFFFF" w:themeColor="background1"/>
                <w:sz w:val="24"/>
                <w:szCs w:val="24"/>
              </w:rPr>
              <w:t>/Source</w:t>
            </w:r>
          </w:p>
        </w:tc>
        <w:tc>
          <w:tcPr>
            <w:tcW w:w="1053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E143F7B" w14:textId="77777777" w:rsidR="00EC72B0" w:rsidRPr="005C20BC" w:rsidRDefault="00EC72B0" w:rsidP="007C2966">
            <w:pPr>
              <w:spacing w:after="0"/>
              <w:jc w:val="both"/>
              <w:rPr>
                <w:rFonts w:eastAsia="Times New Roman" w:cs="Arial"/>
                <w:b/>
                <w:bCs/>
                <w:color w:val="FFFFFF" w:themeColor="background1"/>
                <w:sz w:val="24"/>
                <w:szCs w:val="24"/>
              </w:rPr>
            </w:pPr>
            <w:r w:rsidRPr="005C20BC">
              <w:rPr>
                <w:rFonts w:eastAsia="Times New Roman" w:cs="Arial"/>
                <w:b/>
                <w:bCs/>
                <w:color w:val="FFFFFF" w:themeColor="background1"/>
                <w:sz w:val="24"/>
                <w:szCs w:val="24"/>
              </w:rPr>
              <w:t>Project Name</w:t>
            </w:r>
          </w:p>
        </w:tc>
      </w:tr>
      <w:tr w:rsidR="00EC72B0" w:rsidRPr="005C20BC" w14:paraId="0270C799" w14:textId="77777777" w:rsidTr="001331C7">
        <w:trPr>
          <w:trHeight w:val="539"/>
          <w:jc w:val="center"/>
        </w:trPr>
        <w:tc>
          <w:tcPr>
            <w:tcW w:w="0" w:type="auto"/>
            <w:vMerge w:val="restart"/>
            <w:tcBorders>
              <w:top w:val="nil"/>
              <w:left w:val="single" w:sz="4" w:space="0" w:color="auto"/>
              <w:right w:val="single" w:sz="4" w:space="0" w:color="auto"/>
            </w:tcBorders>
            <w:vAlign w:val="center"/>
          </w:tcPr>
          <w:p w14:paraId="26EABB27" w14:textId="77777777" w:rsidR="00EC72B0" w:rsidRPr="005C20BC" w:rsidRDefault="00EC72B0" w:rsidP="007C2966">
            <w:pPr>
              <w:spacing w:after="0"/>
              <w:jc w:val="both"/>
              <w:rPr>
                <w:rFonts w:eastAsia="Times New Roman" w:cs="Arial"/>
                <w:b/>
                <w:sz w:val="24"/>
                <w:szCs w:val="24"/>
              </w:rPr>
            </w:pPr>
            <w:r w:rsidRPr="005C20BC">
              <w:rPr>
                <w:rFonts w:eastAsia="Times New Roman" w:cs="Arial"/>
                <w:b/>
                <w:sz w:val="24"/>
                <w:szCs w:val="24"/>
              </w:rPr>
              <w:t xml:space="preserve">North Norfolk District Council  </w:t>
            </w:r>
          </w:p>
          <w:p w14:paraId="161A9492" w14:textId="77777777" w:rsidR="00EC72B0" w:rsidRPr="005C20BC" w:rsidRDefault="00EC72B0" w:rsidP="007C2966">
            <w:pPr>
              <w:jc w:val="both"/>
              <w:rPr>
                <w:rFonts w:eastAsia="Times New Roman"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14C270DF"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1. </w:t>
            </w:r>
            <w:proofErr w:type="spellStart"/>
            <w:r w:rsidRPr="005C20BC">
              <w:rPr>
                <w:rFonts w:eastAsia="Times New Roman" w:cs="Arial"/>
                <w:sz w:val="24"/>
                <w:szCs w:val="24"/>
              </w:rPr>
              <w:t>Sheringham</w:t>
            </w:r>
            <w:proofErr w:type="spellEnd"/>
            <w:r w:rsidRPr="005C20BC">
              <w:rPr>
                <w:rFonts w:eastAsia="Times New Roman" w:cs="Arial"/>
                <w:sz w:val="24"/>
                <w:szCs w:val="24"/>
              </w:rPr>
              <w:t xml:space="preserve"> West Coast Protection Scheme (post- 2025)</w:t>
            </w:r>
          </w:p>
        </w:tc>
      </w:tr>
      <w:tr w:rsidR="00EC72B0" w:rsidRPr="005C20BC" w14:paraId="614D3063" w14:textId="77777777" w:rsidTr="001331C7">
        <w:trPr>
          <w:trHeight w:val="438"/>
          <w:jc w:val="center"/>
        </w:trPr>
        <w:tc>
          <w:tcPr>
            <w:tcW w:w="0" w:type="auto"/>
            <w:vMerge/>
            <w:tcBorders>
              <w:left w:val="single" w:sz="4" w:space="0" w:color="auto"/>
              <w:right w:val="single" w:sz="4" w:space="0" w:color="auto"/>
            </w:tcBorders>
            <w:vAlign w:val="center"/>
          </w:tcPr>
          <w:p w14:paraId="3BA5EEFB"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67CDE814" w14:textId="77777777" w:rsidR="00EC72B0" w:rsidRPr="005C20BC" w:rsidRDefault="00EC72B0" w:rsidP="007C2966">
            <w:pPr>
              <w:jc w:val="both"/>
              <w:rPr>
                <w:rFonts w:cs="Arial"/>
                <w:sz w:val="24"/>
                <w:szCs w:val="24"/>
              </w:rPr>
            </w:pPr>
            <w:r w:rsidRPr="005C20BC">
              <w:rPr>
                <w:rFonts w:cs="Arial"/>
                <w:sz w:val="24"/>
                <w:szCs w:val="24"/>
              </w:rPr>
              <w:t xml:space="preserve">2. </w:t>
            </w:r>
            <w:proofErr w:type="spellStart"/>
            <w:r w:rsidRPr="005C20BC">
              <w:rPr>
                <w:rFonts w:cs="Arial"/>
                <w:sz w:val="24"/>
                <w:szCs w:val="24"/>
              </w:rPr>
              <w:t>Overstrand</w:t>
            </w:r>
            <w:proofErr w:type="spellEnd"/>
            <w:r w:rsidRPr="005C20BC">
              <w:rPr>
                <w:rFonts w:cs="Arial"/>
                <w:sz w:val="24"/>
                <w:szCs w:val="24"/>
              </w:rPr>
              <w:t xml:space="preserve"> Coast Protection Scheme (post- 2025)</w:t>
            </w:r>
          </w:p>
        </w:tc>
      </w:tr>
      <w:tr w:rsidR="00EC72B0" w:rsidRPr="005C20BC" w14:paraId="2C9CE27E" w14:textId="77777777" w:rsidTr="001331C7">
        <w:trPr>
          <w:trHeight w:val="213"/>
          <w:jc w:val="center"/>
        </w:trPr>
        <w:tc>
          <w:tcPr>
            <w:tcW w:w="0" w:type="auto"/>
            <w:vMerge/>
            <w:tcBorders>
              <w:left w:val="single" w:sz="4" w:space="0" w:color="auto"/>
              <w:right w:val="single" w:sz="4" w:space="0" w:color="auto"/>
            </w:tcBorders>
            <w:vAlign w:val="center"/>
          </w:tcPr>
          <w:p w14:paraId="69464019"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4715DBC5" w14:textId="77777777" w:rsidR="00EC72B0" w:rsidRPr="005C20BC" w:rsidRDefault="00EC72B0" w:rsidP="007C2966">
            <w:pPr>
              <w:jc w:val="both"/>
              <w:rPr>
                <w:rFonts w:cs="Arial"/>
                <w:sz w:val="24"/>
                <w:szCs w:val="24"/>
              </w:rPr>
            </w:pPr>
            <w:r w:rsidRPr="005C20BC">
              <w:rPr>
                <w:rFonts w:cs="Arial"/>
                <w:sz w:val="24"/>
                <w:szCs w:val="24"/>
              </w:rPr>
              <w:t xml:space="preserve">3. Removal of hazardous redundant remnant structures - </w:t>
            </w:r>
            <w:proofErr w:type="spellStart"/>
            <w:r w:rsidRPr="005C20BC">
              <w:rPr>
                <w:rFonts w:cs="Arial"/>
                <w:sz w:val="24"/>
                <w:szCs w:val="24"/>
              </w:rPr>
              <w:t>Cley</w:t>
            </w:r>
            <w:proofErr w:type="spellEnd"/>
            <w:r w:rsidRPr="005C20BC">
              <w:rPr>
                <w:rFonts w:cs="Arial"/>
                <w:sz w:val="24"/>
                <w:szCs w:val="24"/>
              </w:rPr>
              <w:t xml:space="preserve"> to Cart Gap </w:t>
            </w:r>
            <w:proofErr w:type="spellStart"/>
            <w:r w:rsidRPr="005C20BC">
              <w:rPr>
                <w:rFonts w:cs="Arial"/>
                <w:sz w:val="24"/>
                <w:szCs w:val="24"/>
              </w:rPr>
              <w:t>Happisburgh</w:t>
            </w:r>
            <w:proofErr w:type="spellEnd"/>
            <w:r w:rsidRPr="005C20BC">
              <w:rPr>
                <w:rFonts w:cs="Arial"/>
                <w:sz w:val="24"/>
                <w:szCs w:val="24"/>
              </w:rPr>
              <w:t xml:space="preserve"> (post-2025)</w:t>
            </w:r>
          </w:p>
        </w:tc>
      </w:tr>
      <w:tr w:rsidR="00EC72B0" w:rsidRPr="005C20BC" w14:paraId="22D15365" w14:textId="77777777" w:rsidTr="001331C7">
        <w:trPr>
          <w:trHeight w:val="438"/>
          <w:jc w:val="center"/>
        </w:trPr>
        <w:tc>
          <w:tcPr>
            <w:tcW w:w="0" w:type="auto"/>
            <w:vMerge/>
            <w:tcBorders>
              <w:left w:val="single" w:sz="4" w:space="0" w:color="auto"/>
              <w:right w:val="single" w:sz="4" w:space="0" w:color="auto"/>
            </w:tcBorders>
            <w:vAlign w:val="center"/>
          </w:tcPr>
          <w:p w14:paraId="19A9D205"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22EABFEB"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4. Wider removal of hazardous redundant remnant structures </w:t>
            </w:r>
          </w:p>
        </w:tc>
      </w:tr>
      <w:tr w:rsidR="00EC72B0" w:rsidRPr="005C20BC" w14:paraId="52FF77D8" w14:textId="77777777" w:rsidTr="001331C7">
        <w:trPr>
          <w:trHeight w:val="438"/>
          <w:jc w:val="center"/>
        </w:trPr>
        <w:tc>
          <w:tcPr>
            <w:tcW w:w="0" w:type="auto"/>
            <w:vMerge/>
            <w:tcBorders>
              <w:left w:val="single" w:sz="4" w:space="0" w:color="auto"/>
              <w:right w:val="single" w:sz="4" w:space="0" w:color="auto"/>
            </w:tcBorders>
            <w:vAlign w:val="center"/>
          </w:tcPr>
          <w:p w14:paraId="537905EF"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64E57D29"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5. Communities adaptation works project</w:t>
            </w:r>
          </w:p>
        </w:tc>
      </w:tr>
      <w:tr w:rsidR="00EC72B0" w:rsidRPr="005C20BC" w14:paraId="13407DDF" w14:textId="77777777" w:rsidTr="001331C7">
        <w:trPr>
          <w:trHeight w:val="438"/>
          <w:jc w:val="center"/>
        </w:trPr>
        <w:tc>
          <w:tcPr>
            <w:tcW w:w="0" w:type="auto"/>
            <w:vMerge/>
            <w:tcBorders>
              <w:left w:val="single" w:sz="4" w:space="0" w:color="auto"/>
              <w:right w:val="single" w:sz="4" w:space="0" w:color="auto"/>
            </w:tcBorders>
            <w:vAlign w:val="center"/>
          </w:tcPr>
          <w:p w14:paraId="2DA56D2A"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3E59B9FA"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6. Beach access project, pending funding</w:t>
            </w:r>
          </w:p>
        </w:tc>
      </w:tr>
      <w:tr w:rsidR="00EC72B0" w:rsidRPr="005C20BC" w14:paraId="5E264AD0" w14:textId="77777777" w:rsidTr="001331C7">
        <w:trPr>
          <w:trHeight w:val="438"/>
          <w:jc w:val="center"/>
        </w:trPr>
        <w:tc>
          <w:tcPr>
            <w:tcW w:w="0" w:type="auto"/>
            <w:vMerge/>
            <w:tcBorders>
              <w:left w:val="single" w:sz="4" w:space="0" w:color="auto"/>
              <w:right w:val="single" w:sz="4" w:space="0" w:color="auto"/>
            </w:tcBorders>
            <w:vAlign w:val="center"/>
          </w:tcPr>
          <w:p w14:paraId="2C298385"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4FA73EF0"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7. On-site visitor coastal information project</w:t>
            </w:r>
          </w:p>
        </w:tc>
      </w:tr>
      <w:tr w:rsidR="00EC72B0" w:rsidRPr="005C20BC" w14:paraId="161855D7" w14:textId="77777777" w:rsidTr="001331C7">
        <w:trPr>
          <w:trHeight w:val="438"/>
          <w:jc w:val="center"/>
        </w:trPr>
        <w:tc>
          <w:tcPr>
            <w:tcW w:w="0" w:type="auto"/>
            <w:vMerge/>
            <w:tcBorders>
              <w:left w:val="single" w:sz="4" w:space="0" w:color="auto"/>
              <w:right w:val="single" w:sz="4" w:space="0" w:color="auto"/>
            </w:tcBorders>
            <w:vAlign w:val="center"/>
          </w:tcPr>
          <w:p w14:paraId="7E10EE4B"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6A92A031"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8. </w:t>
            </w:r>
            <w:proofErr w:type="spellStart"/>
            <w:r w:rsidRPr="005C20BC">
              <w:rPr>
                <w:rFonts w:eastAsia="Times New Roman" w:cs="Arial"/>
                <w:sz w:val="24"/>
                <w:szCs w:val="24"/>
              </w:rPr>
              <w:t>Mundesley</w:t>
            </w:r>
            <w:proofErr w:type="spellEnd"/>
            <w:r w:rsidRPr="005C20BC">
              <w:rPr>
                <w:rFonts w:eastAsia="Times New Roman" w:cs="Arial"/>
                <w:sz w:val="24"/>
                <w:szCs w:val="24"/>
              </w:rPr>
              <w:t xml:space="preserve"> scheme (2017-18)</w:t>
            </w:r>
          </w:p>
        </w:tc>
      </w:tr>
      <w:tr w:rsidR="00EC72B0" w:rsidRPr="005C20BC" w14:paraId="774C7F28" w14:textId="77777777" w:rsidTr="001331C7">
        <w:trPr>
          <w:trHeight w:val="438"/>
          <w:jc w:val="center"/>
        </w:trPr>
        <w:tc>
          <w:tcPr>
            <w:tcW w:w="0" w:type="auto"/>
            <w:vMerge/>
            <w:tcBorders>
              <w:left w:val="single" w:sz="4" w:space="0" w:color="auto"/>
              <w:bottom w:val="single" w:sz="4" w:space="0" w:color="auto"/>
              <w:right w:val="single" w:sz="4" w:space="0" w:color="auto"/>
            </w:tcBorders>
            <w:vAlign w:val="center"/>
          </w:tcPr>
          <w:p w14:paraId="3EA1CB02"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auto"/>
            <w:vAlign w:val="center"/>
          </w:tcPr>
          <w:p w14:paraId="5FF5E484"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9. </w:t>
            </w:r>
            <w:proofErr w:type="spellStart"/>
            <w:r w:rsidRPr="005C20BC">
              <w:rPr>
                <w:rFonts w:eastAsia="Times New Roman" w:cs="Arial"/>
                <w:sz w:val="24"/>
                <w:szCs w:val="24"/>
              </w:rPr>
              <w:t>Happisburgh</w:t>
            </w:r>
            <w:proofErr w:type="spellEnd"/>
            <w:r w:rsidRPr="005C20BC">
              <w:rPr>
                <w:rFonts w:eastAsia="Times New Roman" w:cs="Arial"/>
                <w:sz w:val="24"/>
                <w:szCs w:val="24"/>
              </w:rPr>
              <w:t xml:space="preserve"> rock relocation</w:t>
            </w:r>
          </w:p>
        </w:tc>
      </w:tr>
      <w:tr w:rsidR="00EC72B0" w:rsidRPr="005C20BC" w14:paraId="1D4929C9" w14:textId="77777777" w:rsidTr="001331C7">
        <w:trPr>
          <w:trHeight w:val="438"/>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B70E40" w14:textId="77777777" w:rsidR="00EC72B0" w:rsidRPr="005C20BC" w:rsidRDefault="00EC72B0" w:rsidP="007C2966">
            <w:pPr>
              <w:jc w:val="both"/>
              <w:rPr>
                <w:rFonts w:cs="Arial"/>
                <w:b/>
                <w:sz w:val="24"/>
                <w:szCs w:val="24"/>
              </w:rPr>
            </w:pPr>
            <w:r w:rsidRPr="005C20BC">
              <w:rPr>
                <w:rFonts w:eastAsia="Times New Roman" w:cs="Arial"/>
                <w:b/>
                <w:sz w:val="24"/>
                <w:szCs w:val="24"/>
              </w:rPr>
              <w:t>Great Yarmouth Borough Council</w:t>
            </w:r>
          </w:p>
        </w:tc>
        <w:tc>
          <w:tcPr>
            <w:tcW w:w="10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A9CAC"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1. </w:t>
            </w:r>
            <w:proofErr w:type="spellStart"/>
            <w:r w:rsidRPr="005C20BC">
              <w:rPr>
                <w:rFonts w:eastAsia="Times New Roman" w:cs="Arial"/>
                <w:sz w:val="24"/>
                <w:szCs w:val="24"/>
              </w:rPr>
              <w:t>Winterton</w:t>
            </w:r>
            <w:proofErr w:type="spellEnd"/>
            <w:r w:rsidRPr="005C20BC">
              <w:rPr>
                <w:rFonts w:eastAsia="Times New Roman" w:cs="Arial"/>
                <w:sz w:val="24"/>
                <w:szCs w:val="24"/>
              </w:rPr>
              <w:t xml:space="preserve"> - Yarmouth strategy works</w:t>
            </w:r>
          </w:p>
        </w:tc>
      </w:tr>
      <w:tr w:rsidR="00EC72B0" w:rsidRPr="005C20BC" w14:paraId="083923C0" w14:textId="77777777" w:rsidTr="001331C7">
        <w:trPr>
          <w:trHeight w:val="438"/>
          <w:jc w:val="center"/>
        </w:trPr>
        <w:tc>
          <w:tcPr>
            <w:tcW w:w="0" w:type="auto"/>
            <w:vMerge/>
            <w:tcBorders>
              <w:left w:val="single" w:sz="4" w:space="0" w:color="auto"/>
              <w:right w:val="single" w:sz="4" w:space="0" w:color="auto"/>
            </w:tcBorders>
            <w:shd w:val="clear" w:color="auto" w:fill="D9D9D9" w:themeFill="background1" w:themeFillShade="D9"/>
            <w:vAlign w:val="center"/>
          </w:tcPr>
          <w:p w14:paraId="1AD4B972" w14:textId="77777777" w:rsidR="00EC72B0" w:rsidRPr="005C20BC" w:rsidRDefault="00EC72B0"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DB1172" w14:textId="77777777" w:rsidR="00EC72B0" w:rsidRPr="005C20BC" w:rsidRDefault="00EC72B0" w:rsidP="007C2966">
            <w:pPr>
              <w:spacing w:after="0"/>
              <w:jc w:val="both"/>
              <w:rPr>
                <w:rFonts w:eastAsia="Times New Roman" w:cs="Arial"/>
                <w:sz w:val="24"/>
                <w:szCs w:val="24"/>
              </w:rPr>
            </w:pPr>
            <w:r w:rsidRPr="005C20BC">
              <w:rPr>
                <w:rFonts w:eastAsia="Times New Roman" w:cs="Arial"/>
                <w:sz w:val="24"/>
                <w:szCs w:val="24"/>
              </w:rPr>
              <w:t xml:space="preserve">2. </w:t>
            </w:r>
            <w:proofErr w:type="spellStart"/>
            <w:r w:rsidRPr="005C20BC">
              <w:rPr>
                <w:rFonts w:eastAsia="Times New Roman" w:cs="Arial"/>
                <w:sz w:val="24"/>
                <w:szCs w:val="24"/>
              </w:rPr>
              <w:t>Winterton</w:t>
            </w:r>
            <w:proofErr w:type="spellEnd"/>
            <w:r w:rsidRPr="005C20BC">
              <w:rPr>
                <w:rFonts w:eastAsia="Times New Roman" w:cs="Arial"/>
                <w:sz w:val="24"/>
                <w:szCs w:val="24"/>
              </w:rPr>
              <w:t xml:space="preserve"> defence project (if experimental </w:t>
            </w:r>
            <w:proofErr w:type="spellStart"/>
            <w:r w:rsidRPr="005C20BC">
              <w:rPr>
                <w:rFonts w:eastAsia="Times New Roman" w:cs="Arial"/>
                <w:sz w:val="24"/>
                <w:szCs w:val="24"/>
              </w:rPr>
              <w:t>Hemsby</w:t>
            </w:r>
            <w:proofErr w:type="spellEnd"/>
            <w:r w:rsidRPr="005C20BC">
              <w:rPr>
                <w:rFonts w:eastAsia="Times New Roman" w:cs="Arial"/>
                <w:sz w:val="24"/>
                <w:szCs w:val="24"/>
              </w:rPr>
              <w:t xml:space="preserve"> defences successful)</w:t>
            </w:r>
          </w:p>
        </w:tc>
      </w:tr>
      <w:tr w:rsidR="00756349" w:rsidRPr="005C20BC" w14:paraId="2B064F0A" w14:textId="77777777" w:rsidTr="001331C7">
        <w:trPr>
          <w:trHeight w:val="438"/>
          <w:jc w:val="center"/>
        </w:trPr>
        <w:tc>
          <w:tcPr>
            <w:tcW w:w="0" w:type="auto"/>
            <w:vMerge/>
            <w:tcBorders>
              <w:left w:val="single" w:sz="4" w:space="0" w:color="auto"/>
              <w:right w:val="single" w:sz="4" w:space="0" w:color="auto"/>
            </w:tcBorders>
            <w:shd w:val="clear" w:color="auto" w:fill="D9D9D9" w:themeFill="background1" w:themeFillShade="D9"/>
            <w:vAlign w:val="center"/>
          </w:tcPr>
          <w:p w14:paraId="131D2E6E" w14:textId="77777777" w:rsidR="00756349" w:rsidRPr="005C20BC" w:rsidRDefault="00756349"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8AF5D8" w14:textId="350DBA7D" w:rsidR="00756349" w:rsidRPr="005C20BC" w:rsidRDefault="00756349" w:rsidP="00FC78C0">
            <w:pPr>
              <w:spacing w:after="0"/>
              <w:jc w:val="both"/>
              <w:rPr>
                <w:rFonts w:eastAsia="Times New Roman" w:cs="Arial"/>
                <w:sz w:val="24"/>
                <w:szCs w:val="24"/>
              </w:rPr>
            </w:pPr>
            <w:r>
              <w:rPr>
                <w:rFonts w:eastAsia="Times New Roman" w:cs="Arial"/>
                <w:sz w:val="24"/>
                <w:szCs w:val="24"/>
              </w:rPr>
              <w:t>3</w:t>
            </w:r>
            <w:r w:rsidRPr="005C20BC">
              <w:rPr>
                <w:rFonts w:eastAsia="Times New Roman" w:cs="Arial"/>
                <w:sz w:val="24"/>
                <w:szCs w:val="24"/>
              </w:rPr>
              <w:t xml:space="preserve">. Potential work on assets north of Gt. Yarmouth (in addition to </w:t>
            </w:r>
            <w:proofErr w:type="spellStart"/>
            <w:r w:rsidRPr="005C20BC">
              <w:rPr>
                <w:rFonts w:eastAsia="Times New Roman" w:cs="Arial"/>
                <w:sz w:val="24"/>
                <w:szCs w:val="24"/>
              </w:rPr>
              <w:t>Caister</w:t>
            </w:r>
            <w:proofErr w:type="spellEnd"/>
            <w:r w:rsidRPr="005C20BC">
              <w:rPr>
                <w:rFonts w:eastAsia="Times New Roman" w:cs="Arial"/>
                <w:sz w:val="24"/>
                <w:szCs w:val="24"/>
              </w:rPr>
              <w:t xml:space="preserve">) </w:t>
            </w:r>
          </w:p>
        </w:tc>
      </w:tr>
      <w:tr w:rsidR="00756349" w:rsidRPr="005C20BC" w14:paraId="36A1ECF2" w14:textId="77777777" w:rsidTr="001331C7">
        <w:trPr>
          <w:trHeight w:val="438"/>
          <w:jc w:val="center"/>
        </w:trPr>
        <w:tc>
          <w:tcPr>
            <w:tcW w:w="0" w:type="auto"/>
            <w:vMerge/>
            <w:tcBorders>
              <w:left w:val="single" w:sz="4" w:space="0" w:color="auto"/>
              <w:right w:val="single" w:sz="4" w:space="0" w:color="auto"/>
            </w:tcBorders>
            <w:shd w:val="clear" w:color="auto" w:fill="D9D9D9" w:themeFill="background1" w:themeFillShade="D9"/>
            <w:vAlign w:val="center"/>
          </w:tcPr>
          <w:p w14:paraId="2C12F7DE" w14:textId="77777777" w:rsidR="00756349" w:rsidRPr="005C20BC" w:rsidRDefault="00756349"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BBD331" w14:textId="32513BC1" w:rsidR="00756349" w:rsidRPr="005C20BC" w:rsidRDefault="00756349" w:rsidP="007C2966">
            <w:pPr>
              <w:spacing w:after="0"/>
              <w:jc w:val="both"/>
              <w:rPr>
                <w:rFonts w:eastAsia="Times New Roman" w:cs="Arial"/>
                <w:sz w:val="24"/>
                <w:szCs w:val="24"/>
              </w:rPr>
            </w:pPr>
            <w:r>
              <w:rPr>
                <w:rFonts w:eastAsia="Times New Roman" w:cs="Arial"/>
                <w:sz w:val="24"/>
                <w:szCs w:val="24"/>
              </w:rPr>
              <w:t>4</w:t>
            </w:r>
            <w:r w:rsidRPr="005C20BC">
              <w:rPr>
                <w:rFonts w:eastAsia="Times New Roman" w:cs="Arial"/>
                <w:sz w:val="24"/>
                <w:szCs w:val="24"/>
              </w:rPr>
              <w:t xml:space="preserve">. Potential </w:t>
            </w:r>
            <w:proofErr w:type="spellStart"/>
            <w:r w:rsidRPr="005C20BC">
              <w:rPr>
                <w:rFonts w:eastAsia="Times New Roman" w:cs="Arial"/>
                <w:sz w:val="24"/>
                <w:szCs w:val="24"/>
              </w:rPr>
              <w:t>Caister</w:t>
            </w:r>
            <w:proofErr w:type="spellEnd"/>
            <w:r w:rsidRPr="005C20BC">
              <w:rPr>
                <w:rFonts w:eastAsia="Times New Roman" w:cs="Arial"/>
                <w:sz w:val="24"/>
                <w:szCs w:val="24"/>
              </w:rPr>
              <w:t xml:space="preserve"> defence works</w:t>
            </w:r>
          </w:p>
        </w:tc>
      </w:tr>
      <w:tr w:rsidR="00756349" w:rsidRPr="005C20BC" w14:paraId="721851AE" w14:textId="77777777" w:rsidTr="00756349">
        <w:trPr>
          <w:trHeight w:val="70"/>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vAlign w:val="center"/>
          </w:tcPr>
          <w:p w14:paraId="7D0BDA59" w14:textId="77777777" w:rsidR="00756349" w:rsidRPr="005C20BC" w:rsidRDefault="00756349" w:rsidP="007C2966">
            <w:pPr>
              <w:jc w:val="both"/>
              <w:rPr>
                <w:rFonts w:cs="Arial"/>
                <w:b/>
                <w:sz w:val="24"/>
                <w:szCs w:val="24"/>
              </w:rPr>
            </w:pPr>
          </w:p>
        </w:tc>
        <w:tc>
          <w:tcPr>
            <w:tcW w:w="10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C491C0" w14:textId="564200AF" w:rsidR="00756349" w:rsidRPr="005C20BC" w:rsidRDefault="00756349" w:rsidP="007C2966">
            <w:pPr>
              <w:spacing w:after="0"/>
              <w:jc w:val="both"/>
              <w:rPr>
                <w:rFonts w:eastAsia="Times New Roman" w:cs="Arial"/>
                <w:sz w:val="24"/>
                <w:szCs w:val="24"/>
              </w:rPr>
            </w:pPr>
            <w:bookmarkStart w:id="0" w:name="_GoBack"/>
            <w:bookmarkEnd w:id="0"/>
          </w:p>
        </w:tc>
      </w:tr>
    </w:tbl>
    <w:p w14:paraId="2A0285BC" w14:textId="77777777" w:rsidR="007C2966" w:rsidRPr="005C20BC" w:rsidRDefault="007C2966" w:rsidP="007C2966">
      <w:pPr>
        <w:jc w:val="both"/>
        <w:rPr>
          <w:rFonts w:cs="Arial"/>
          <w:sz w:val="24"/>
          <w:szCs w:val="24"/>
        </w:rPr>
        <w:sectPr w:rsidR="007C2966" w:rsidRPr="005C20BC" w:rsidSect="007C2966">
          <w:pgSz w:w="16838" w:h="11906" w:orient="landscape"/>
          <w:pgMar w:top="1440" w:right="1440" w:bottom="1440" w:left="1440" w:header="708" w:footer="708" w:gutter="0"/>
          <w:cols w:space="708"/>
          <w:docGrid w:linePitch="360"/>
        </w:sectPr>
      </w:pPr>
    </w:p>
    <w:p w14:paraId="35744FBE" w14:textId="77777777" w:rsidR="00F75293" w:rsidRPr="00516994" w:rsidRDefault="00F75293" w:rsidP="00F75293">
      <w:pPr>
        <w:jc w:val="both"/>
        <w:rPr>
          <w:rFonts w:cs="Arial"/>
          <w:b/>
          <w:sz w:val="24"/>
          <w:szCs w:val="24"/>
        </w:rPr>
      </w:pPr>
      <w:r w:rsidRPr="00516994">
        <w:rPr>
          <w:rFonts w:cs="Arial"/>
          <w:b/>
          <w:sz w:val="24"/>
          <w:szCs w:val="24"/>
        </w:rPr>
        <w:lastRenderedPageBreak/>
        <w:t>Conclusion</w:t>
      </w:r>
    </w:p>
    <w:p w14:paraId="7A9C71C3" w14:textId="77777777" w:rsidR="005F588B" w:rsidRPr="00C8794B" w:rsidRDefault="00F75293" w:rsidP="005F588B">
      <w:pPr>
        <w:jc w:val="both"/>
        <w:rPr>
          <w:rFonts w:cs="Arial"/>
          <w:sz w:val="24"/>
          <w:szCs w:val="24"/>
        </w:rPr>
      </w:pPr>
      <w:r w:rsidRPr="005C20BC">
        <w:rPr>
          <w:rFonts w:cs="Arial"/>
          <w:sz w:val="24"/>
          <w:szCs w:val="24"/>
        </w:rPr>
        <w:t xml:space="preserve">It must be noted that the investment is insufficient to deliver all the coastal management activities required.  </w:t>
      </w:r>
      <w:r>
        <w:rPr>
          <w:rFonts w:cs="Arial"/>
          <w:sz w:val="24"/>
          <w:szCs w:val="24"/>
        </w:rPr>
        <w:t xml:space="preserve">A number of necessary projects have large funding gaps which may or may not be filled by CIL.  </w:t>
      </w:r>
      <w:r w:rsidR="005F588B" w:rsidRPr="00C8794B">
        <w:rPr>
          <w:rFonts w:cs="Arial"/>
          <w:sz w:val="24"/>
          <w:szCs w:val="24"/>
        </w:rPr>
        <w:t>Not all authorities have adopted CIL or even intend to – current levels of investment remain below the levels necessary to deliver all the coastal manage</w:t>
      </w:r>
      <w:r w:rsidR="005F588B">
        <w:rPr>
          <w:rFonts w:cs="Arial"/>
          <w:sz w:val="24"/>
          <w:szCs w:val="24"/>
        </w:rPr>
        <w:t>ment activities that have been identified and</w:t>
      </w:r>
      <w:r w:rsidR="005F588B" w:rsidRPr="00C8794B">
        <w:rPr>
          <w:rFonts w:cs="Arial"/>
          <w:sz w:val="24"/>
          <w:szCs w:val="24"/>
        </w:rPr>
        <w:t xml:space="preserve"> there are funding gaps.</w:t>
      </w:r>
    </w:p>
    <w:p w14:paraId="4A23F514" w14:textId="77777777" w:rsidR="00F75293" w:rsidRPr="005C20BC" w:rsidRDefault="00F75293" w:rsidP="00F75293">
      <w:pPr>
        <w:jc w:val="both"/>
        <w:rPr>
          <w:rFonts w:cs="Arial"/>
          <w:sz w:val="24"/>
          <w:szCs w:val="24"/>
        </w:rPr>
      </w:pPr>
      <w:r w:rsidRPr="005C20BC">
        <w:rPr>
          <w:rFonts w:cs="Arial"/>
          <w:sz w:val="24"/>
          <w:szCs w:val="24"/>
        </w:rPr>
        <w:t>In addition there is no clear funding mechanism to assist with the adaptation of the coastline and communities as the shoreline erodes.  It is important that approaches and policies are developed and incorporated through the Local Plan process in order to clearly identify deliverable ways of delivering positive change rather than long term blight of communities.</w:t>
      </w:r>
    </w:p>
    <w:p w14:paraId="450C6041" w14:textId="085D960E" w:rsidR="00FA2460" w:rsidRPr="00D73D08" w:rsidRDefault="00FA2460" w:rsidP="00C8794B">
      <w:pPr>
        <w:jc w:val="both"/>
        <w:rPr>
          <w:rFonts w:cs="Arial"/>
          <w:sz w:val="24"/>
          <w:szCs w:val="24"/>
        </w:rPr>
      </w:pPr>
      <w:r w:rsidRPr="00D73D08">
        <w:rPr>
          <w:rFonts w:cs="Arial"/>
          <w:sz w:val="24"/>
          <w:szCs w:val="24"/>
        </w:rPr>
        <w:t>T</w:t>
      </w:r>
      <w:r w:rsidR="00C8794B" w:rsidRPr="00D73D08">
        <w:rPr>
          <w:rFonts w:cs="Arial"/>
          <w:sz w:val="24"/>
          <w:szCs w:val="24"/>
        </w:rPr>
        <w:t xml:space="preserve">he </w:t>
      </w:r>
      <w:r w:rsidRPr="00D73D08">
        <w:rPr>
          <w:rFonts w:cs="Arial"/>
          <w:sz w:val="24"/>
          <w:szCs w:val="24"/>
        </w:rPr>
        <w:t xml:space="preserve">key </w:t>
      </w:r>
      <w:r w:rsidR="00C8794B" w:rsidRPr="00D73D08">
        <w:rPr>
          <w:rFonts w:cs="Arial"/>
          <w:sz w:val="24"/>
          <w:szCs w:val="24"/>
        </w:rPr>
        <w:t>strategic priorities across the district</w:t>
      </w:r>
      <w:r w:rsidR="005F588B" w:rsidRPr="00D73D08">
        <w:rPr>
          <w:rFonts w:cs="Arial"/>
          <w:sz w:val="24"/>
          <w:szCs w:val="24"/>
        </w:rPr>
        <w:t>s</w:t>
      </w:r>
      <w:r w:rsidR="00C8794B" w:rsidRPr="00D73D08">
        <w:rPr>
          <w:rFonts w:cs="Arial"/>
          <w:sz w:val="24"/>
          <w:szCs w:val="24"/>
        </w:rPr>
        <w:t xml:space="preserve"> that </w:t>
      </w:r>
      <w:r w:rsidRPr="00D73D08">
        <w:rPr>
          <w:rFonts w:cs="Arial"/>
          <w:sz w:val="24"/>
          <w:szCs w:val="24"/>
        </w:rPr>
        <w:t xml:space="preserve">are identified in this paper as having large funding gaps or which are </w:t>
      </w:r>
      <w:proofErr w:type="spellStart"/>
      <w:r w:rsidRPr="00D73D08">
        <w:rPr>
          <w:rFonts w:cs="Arial"/>
          <w:sz w:val="24"/>
          <w:szCs w:val="24"/>
        </w:rPr>
        <w:t>uncosted</w:t>
      </w:r>
      <w:proofErr w:type="spellEnd"/>
      <w:r w:rsidRPr="00D73D08">
        <w:rPr>
          <w:rFonts w:cs="Arial"/>
          <w:sz w:val="24"/>
          <w:szCs w:val="24"/>
        </w:rPr>
        <w:t xml:space="preserve"> are as follows:</w:t>
      </w:r>
    </w:p>
    <w:p w14:paraId="5D108644" w14:textId="7EAE8511" w:rsidR="002C29D2" w:rsidRPr="00D73D08" w:rsidRDefault="002C29D2" w:rsidP="00FA2460">
      <w:pPr>
        <w:pStyle w:val="ListParagraph"/>
        <w:numPr>
          <w:ilvl w:val="0"/>
          <w:numId w:val="9"/>
        </w:numPr>
        <w:jc w:val="both"/>
        <w:rPr>
          <w:rFonts w:cs="Arial"/>
          <w:sz w:val="24"/>
          <w:szCs w:val="24"/>
        </w:rPr>
      </w:pPr>
      <w:proofErr w:type="spellStart"/>
      <w:r w:rsidRPr="00D73D08">
        <w:rPr>
          <w:rFonts w:cs="Arial"/>
          <w:sz w:val="24"/>
          <w:szCs w:val="24"/>
        </w:rPr>
        <w:t>Hunstanton</w:t>
      </w:r>
      <w:proofErr w:type="spellEnd"/>
      <w:r w:rsidRPr="00D73D08">
        <w:rPr>
          <w:rFonts w:cs="Arial"/>
          <w:sz w:val="24"/>
          <w:szCs w:val="24"/>
        </w:rPr>
        <w:t xml:space="preserve"> cliff erosion reduction measures (£1.6m by 2022); </w:t>
      </w:r>
    </w:p>
    <w:p w14:paraId="095250C9" w14:textId="03877560" w:rsidR="00FA2460" w:rsidRPr="00D73D08" w:rsidRDefault="00FA2460" w:rsidP="00FA2460">
      <w:pPr>
        <w:pStyle w:val="ListParagraph"/>
        <w:numPr>
          <w:ilvl w:val="0"/>
          <w:numId w:val="9"/>
        </w:numPr>
        <w:jc w:val="both"/>
        <w:rPr>
          <w:rFonts w:cs="Arial"/>
          <w:sz w:val="24"/>
          <w:szCs w:val="24"/>
        </w:rPr>
      </w:pPr>
      <w:proofErr w:type="spellStart"/>
      <w:r w:rsidRPr="00D73D08">
        <w:rPr>
          <w:rFonts w:cs="Arial"/>
          <w:sz w:val="24"/>
          <w:szCs w:val="24"/>
        </w:rPr>
        <w:t>Hunstanton</w:t>
      </w:r>
      <w:proofErr w:type="spellEnd"/>
      <w:r w:rsidRPr="00D73D08">
        <w:rPr>
          <w:rFonts w:cs="Arial"/>
          <w:sz w:val="24"/>
          <w:szCs w:val="24"/>
        </w:rPr>
        <w:t xml:space="preserve"> Promenade and Sea Wall repairs</w:t>
      </w:r>
      <w:r w:rsidR="002C29D2" w:rsidRPr="00D73D08">
        <w:rPr>
          <w:rFonts w:cs="Arial"/>
          <w:sz w:val="24"/>
          <w:szCs w:val="24"/>
        </w:rPr>
        <w:t xml:space="preserve"> (£1.46m by 2021)</w:t>
      </w:r>
      <w:r w:rsidRPr="00D73D08">
        <w:rPr>
          <w:rFonts w:cs="Arial"/>
          <w:sz w:val="24"/>
          <w:szCs w:val="24"/>
        </w:rPr>
        <w:t>, replacement</w:t>
      </w:r>
      <w:r w:rsidR="002C29D2" w:rsidRPr="00D73D08">
        <w:rPr>
          <w:rFonts w:cs="Arial"/>
          <w:sz w:val="24"/>
          <w:szCs w:val="24"/>
        </w:rPr>
        <w:t xml:space="preserve"> (£15m by 2030/2035; a further £11m by 2045/2055) and beach recharge (£5m by 2022);</w:t>
      </w:r>
    </w:p>
    <w:p w14:paraId="627D3458" w14:textId="3B1E3522" w:rsidR="009D4CBE" w:rsidRPr="00D73D08" w:rsidRDefault="009D4CBE" w:rsidP="00FA2460">
      <w:pPr>
        <w:pStyle w:val="ListParagraph"/>
        <w:numPr>
          <w:ilvl w:val="0"/>
          <w:numId w:val="9"/>
        </w:numPr>
        <w:jc w:val="both"/>
        <w:rPr>
          <w:rFonts w:cs="Arial"/>
          <w:sz w:val="24"/>
          <w:szCs w:val="24"/>
        </w:rPr>
      </w:pPr>
      <w:r w:rsidRPr="00D73D08">
        <w:rPr>
          <w:rFonts w:cs="Arial"/>
          <w:sz w:val="24"/>
          <w:szCs w:val="24"/>
        </w:rPr>
        <w:t xml:space="preserve">South </w:t>
      </w:r>
      <w:proofErr w:type="spellStart"/>
      <w:r w:rsidRPr="00D73D08">
        <w:rPr>
          <w:rFonts w:cs="Arial"/>
          <w:sz w:val="24"/>
          <w:szCs w:val="24"/>
        </w:rPr>
        <w:t>Hunstanton</w:t>
      </w:r>
      <w:proofErr w:type="spellEnd"/>
      <w:r w:rsidRPr="00D73D08">
        <w:rPr>
          <w:rFonts w:cs="Arial"/>
          <w:sz w:val="24"/>
          <w:szCs w:val="24"/>
        </w:rPr>
        <w:t xml:space="preserve"> to </w:t>
      </w:r>
      <w:proofErr w:type="spellStart"/>
      <w:r w:rsidRPr="00D73D08">
        <w:rPr>
          <w:rFonts w:cs="Arial"/>
          <w:sz w:val="24"/>
          <w:szCs w:val="24"/>
        </w:rPr>
        <w:t>Wolferton</w:t>
      </w:r>
      <w:proofErr w:type="spellEnd"/>
      <w:r w:rsidRPr="00D73D08">
        <w:rPr>
          <w:rFonts w:cs="Arial"/>
          <w:sz w:val="24"/>
          <w:szCs w:val="24"/>
        </w:rPr>
        <w:t xml:space="preserve"> Creek beach recycling &amp; recharge (ongoing funding need for recycling at £150k p.a.) (recharge funding shortfalls (£600k for partial recharge (202</w:t>
      </w:r>
      <w:r w:rsidR="00BA291C">
        <w:rPr>
          <w:rFonts w:cs="Arial"/>
          <w:sz w:val="24"/>
          <w:szCs w:val="24"/>
        </w:rPr>
        <w:t>3</w:t>
      </w:r>
      <w:r w:rsidRPr="00D73D08">
        <w:rPr>
          <w:rFonts w:cs="Arial"/>
          <w:sz w:val="24"/>
          <w:szCs w:val="24"/>
        </w:rPr>
        <w:t>); full recharge cost £6.3m (2030);</w:t>
      </w:r>
    </w:p>
    <w:p w14:paraId="25675A4C" w14:textId="45AFE75E" w:rsidR="002C29D2" w:rsidRPr="00D73D08" w:rsidRDefault="002C29D2" w:rsidP="00FA2460">
      <w:pPr>
        <w:pStyle w:val="ListParagraph"/>
        <w:numPr>
          <w:ilvl w:val="0"/>
          <w:numId w:val="9"/>
        </w:numPr>
        <w:jc w:val="both"/>
        <w:rPr>
          <w:rFonts w:cs="Arial"/>
          <w:sz w:val="24"/>
          <w:szCs w:val="24"/>
        </w:rPr>
      </w:pPr>
      <w:proofErr w:type="spellStart"/>
      <w:r w:rsidRPr="00D73D08">
        <w:rPr>
          <w:rFonts w:cs="Arial"/>
          <w:sz w:val="24"/>
          <w:szCs w:val="24"/>
        </w:rPr>
        <w:t>Overstrand</w:t>
      </w:r>
      <w:proofErr w:type="spellEnd"/>
      <w:r w:rsidRPr="00D73D08">
        <w:rPr>
          <w:rFonts w:cs="Arial"/>
          <w:sz w:val="24"/>
          <w:szCs w:val="24"/>
        </w:rPr>
        <w:t xml:space="preserve"> Coast Protection Scheme (shortfall £750k);</w:t>
      </w:r>
    </w:p>
    <w:p w14:paraId="0833C8ED" w14:textId="7D157915" w:rsidR="002C29D2" w:rsidRPr="00D73D08" w:rsidRDefault="002C29D2" w:rsidP="00FA2460">
      <w:pPr>
        <w:pStyle w:val="ListParagraph"/>
        <w:numPr>
          <w:ilvl w:val="0"/>
          <w:numId w:val="9"/>
        </w:numPr>
        <w:jc w:val="both"/>
        <w:rPr>
          <w:rFonts w:cs="Arial"/>
          <w:sz w:val="24"/>
          <w:szCs w:val="24"/>
        </w:rPr>
      </w:pPr>
      <w:proofErr w:type="spellStart"/>
      <w:r w:rsidRPr="00D73D08">
        <w:rPr>
          <w:rFonts w:cs="Arial"/>
          <w:sz w:val="24"/>
          <w:szCs w:val="24"/>
        </w:rPr>
        <w:t>Bacton</w:t>
      </w:r>
      <w:proofErr w:type="spellEnd"/>
      <w:r w:rsidRPr="00D73D08">
        <w:rPr>
          <w:rFonts w:cs="Arial"/>
          <w:sz w:val="24"/>
          <w:szCs w:val="24"/>
        </w:rPr>
        <w:t xml:space="preserve"> Gas Terminal to Ostend Coastal Management Scheme (shortfall £4.054m);</w:t>
      </w:r>
    </w:p>
    <w:p w14:paraId="1A710690" w14:textId="728A6B67" w:rsidR="002C29D2" w:rsidRPr="00D73D08" w:rsidRDefault="002C29D2" w:rsidP="00FA2460">
      <w:pPr>
        <w:pStyle w:val="ListParagraph"/>
        <w:numPr>
          <w:ilvl w:val="0"/>
          <w:numId w:val="9"/>
        </w:numPr>
        <w:jc w:val="both"/>
        <w:rPr>
          <w:rFonts w:cs="Arial"/>
          <w:sz w:val="24"/>
          <w:szCs w:val="24"/>
        </w:rPr>
      </w:pPr>
      <w:r w:rsidRPr="00D73D08">
        <w:rPr>
          <w:rFonts w:cs="Arial"/>
          <w:sz w:val="24"/>
          <w:szCs w:val="24"/>
        </w:rPr>
        <w:t xml:space="preserve">Eccles to </w:t>
      </w:r>
      <w:proofErr w:type="spellStart"/>
      <w:r w:rsidRPr="00D73D08">
        <w:rPr>
          <w:rFonts w:cs="Arial"/>
          <w:sz w:val="24"/>
          <w:szCs w:val="24"/>
        </w:rPr>
        <w:t>Winterton</w:t>
      </w:r>
      <w:proofErr w:type="spellEnd"/>
      <w:r w:rsidRPr="00D73D08">
        <w:rPr>
          <w:rFonts w:cs="Arial"/>
          <w:sz w:val="24"/>
          <w:szCs w:val="24"/>
        </w:rPr>
        <w:t xml:space="preserve"> Sea Defence Management Scheme (beach re-nourishment) (Total Cost £20m, 2035 onwards, shortfall TBC);</w:t>
      </w:r>
    </w:p>
    <w:p w14:paraId="434747E0" w14:textId="3E218665" w:rsidR="002C29D2" w:rsidRPr="00D73D08" w:rsidRDefault="009D4CBE" w:rsidP="00FA2460">
      <w:pPr>
        <w:pStyle w:val="ListParagraph"/>
        <w:numPr>
          <w:ilvl w:val="0"/>
          <w:numId w:val="9"/>
        </w:numPr>
        <w:jc w:val="both"/>
        <w:rPr>
          <w:rFonts w:cs="Arial"/>
          <w:sz w:val="24"/>
          <w:szCs w:val="24"/>
        </w:rPr>
      </w:pPr>
      <w:r w:rsidRPr="00D73D08">
        <w:rPr>
          <w:rFonts w:cs="Arial"/>
          <w:sz w:val="24"/>
          <w:szCs w:val="24"/>
        </w:rPr>
        <w:t xml:space="preserve">Completion of </w:t>
      </w:r>
      <w:proofErr w:type="spellStart"/>
      <w:r w:rsidRPr="00D73D08">
        <w:rPr>
          <w:rFonts w:cs="Arial"/>
          <w:sz w:val="24"/>
          <w:szCs w:val="24"/>
        </w:rPr>
        <w:t>Caister</w:t>
      </w:r>
      <w:proofErr w:type="spellEnd"/>
      <w:r w:rsidRPr="00D73D08">
        <w:rPr>
          <w:rFonts w:cs="Arial"/>
          <w:sz w:val="24"/>
          <w:szCs w:val="24"/>
        </w:rPr>
        <w:t xml:space="preserve"> sea wall (shortfall £1.235m);</w:t>
      </w:r>
    </w:p>
    <w:p w14:paraId="3D609ADB" w14:textId="45D908DD" w:rsidR="009D4CBE" w:rsidRPr="00D73D08" w:rsidRDefault="009D4CBE" w:rsidP="00FA2460">
      <w:pPr>
        <w:pStyle w:val="ListParagraph"/>
        <w:numPr>
          <w:ilvl w:val="0"/>
          <w:numId w:val="9"/>
        </w:numPr>
        <w:jc w:val="both"/>
        <w:rPr>
          <w:rFonts w:cs="Arial"/>
          <w:sz w:val="24"/>
          <w:szCs w:val="24"/>
        </w:rPr>
      </w:pPr>
      <w:proofErr w:type="spellStart"/>
      <w:r w:rsidRPr="00D73D08">
        <w:rPr>
          <w:rFonts w:cs="Arial"/>
          <w:sz w:val="24"/>
          <w:szCs w:val="24"/>
        </w:rPr>
        <w:t>Gorleston</w:t>
      </w:r>
      <w:proofErr w:type="spellEnd"/>
      <w:r w:rsidRPr="00D73D08">
        <w:rPr>
          <w:rFonts w:cs="Arial"/>
          <w:sz w:val="24"/>
          <w:szCs w:val="24"/>
        </w:rPr>
        <w:t xml:space="preserve"> Coast Prote</w:t>
      </w:r>
      <w:r w:rsidR="00E95E7F">
        <w:rPr>
          <w:rFonts w:cs="Arial"/>
          <w:sz w:val="24"/>
          <w:szCs w:val="24"/>
        </w:rPr>
        <w:t>ction Scheme (shortfall £3.24m).</w:t>
      </w:r>
    </w:p>
    <w:p w14:paraId="3A100C1E" w14:textId="2538280A" w:rsidR="00C8794B" w:rsidRPr="00D73D08" w:rsidRDefault="00FA2460" w:rsidP="00C8794B">
      <w:pPr>
        <w:jc w:val="both"/>
        <w:rPr>
          <w:rFonts w:cs="Arial"/>
          <w:sz w:val="24"/>
          <w:szCs w:val="24"/>
        </w:rPr>
      </w:pPr>
      <w:r w:rsidRPr="00D73D08">
        <w:rPr>
          <w:rFonts w:cs="Arial"/>
          <w:sz w:val="24"/>
          <w:szCs w:val="24"/>
        </w:rPr>
        <w:t>A</w:t>
      </w:r>
      <w:r w:rsidR="00C8794B" w:rsidRPr="00D73D08">
        <w:rPr>
          <w:rFonts w:cs="Arial"/>
          <w:sz w:val="24"/>
          <w:szCs w:val="24"/>
        </w:rPr>
        <w:t xml:space="preserve">long with the issue of coastal </w:t>
      </w:r>
      <w:r w:rsidRPr="00D73D08">
        <w:rPr>
          <w:rFonts w:cs="Arial"/>
          <w:sz w:val="24"/>
          <w:szCs w:val="24"/>
        </w:rPr>
        <w:t xml:space="preserve">adaption it is </w:t>
      </w:r>
      <w:r w:rsidR="00E95E7F">
        <w:rPr>
          <w:rFonts w:cs="Arial"/>
          <w:sz w:val="24"/>
          <w:szCs w:val="24"/>
        </w:rPr>
        <w:t>for</w:t>
      </w:r>
      <w:r w:rsidR="00C8794B" w:rsidRPr="00D73D08">
        <w:rPr>
          <w:rFonts w:cs="Arial"/>
          <w:sz w:val="24"/>
          <w:szCs w:val="24"/>
        </w:rPr>
        <w:t xml:space="preserve"> each local plan to set out its approach to addressing the</w:t>
      </w:r>
      <w:r w:rsidRPr="00D73D08">
        <w:rPr>
          <w:rFonts w:cs="Arial"/>
          <w:sz w:val="24"/>
          <w:szCs w:val="24"/>
        </w:rPr>
        <w:t>se strategic priorities</w:t>
      </w:r>
      <w:r w:rsidR="00C8794B" w:rsidRPr="00D73D08">
        <w:rPr>
          <w:rFonts w:cs="Arial"/>
          <w:sz w:val="24"/>
          <w:szCs w:val="24"/>
        </w:rPr>
        <w:t xml:space="preserve"> - there is no one single approach or solution or funding mechanism. </w:t>
      </w:r>
    </w:p>
    <w:p w14:paraId="637AB0AE" w14:textId="7664C90B" w:rsidR="00C8794B" w:rsidRPr="00C8794B" w:rsidRDefault="00C8794B" w:rsidP="00C8794B">
      <w:pPr>
        <w:jc w:val="both"/>
        <w:rPr>
          <w:rFonts w:cs="Arial"/>
          <w:sz w:val="24"/>
          <w:szCs w:val="24"/>
        </w:rPr>
      </w:pPr>
      <w:r w:rsidRPr="00D73D08">
        <w:rPr>
          <w:rFonts w:cs="Arial"/>
          <w:sz w:val="24"/>
          <w:szCs w:val="24"/>
        </w:rPr>
        <w:t>Where necessary local plans should seek appropriate permissive policy responses to assist in community roll back or replacement to help facilitate the reduction in risk</w:t>
      </w:r>
      <w:r w:rsidR="005F588B" w:rsidRPr="00D73D08">
        <w:rPr>
          <w:rFonts w:cs="Arial"/>
          <w:sz w:val="24"/>
          <w:szCs w:val="24"/>
        </w:rPr>
        <w:t>.</w:t>
      </w:r>
      <w:r w:rsidRPr="00D73D08">
        <w:rPr>
          <w:rFonts w:cs="Arial"/>
          <w:sz w:val="24"/>
          <w:szCs w:val="24"/>
        </w:rPr>
        <w:t xml:space="preserve"> </w:t>
      </w:r>
      <w:r w:rsidR="00E95E7F">
        <w:rPr>
          <w:rFonts w:cs="Arial"/>
          <w:sz w:val="24"/>
          <w:szCs w:val="24"/>
        </w:rPr>
        <w:t xml:space="preserve"> </w:t>
      </w:r>
      <w:r w:rsidR="00FA2460" w:rsidRPr="00D73D08">
        <w:rPr>
          <w:rFonts w:cs="Arial"/>
          <w:sz w:val="24"/>
          <w:szCs w:val="24"/>
        </w:rPr>
        <w:t xml:space="preserve">Local plans should </w:t>
      </w:r>
      <w:r w:rsidRPr="00D73D08">
        <w:rPr>
          <w:rFonts w:cs="Arial"/>
          <w:sz w:val="24"/>
          <w:szCs w:val="24"/>
        </w:rPr>
        <w:t>seek to identify key areas where coastal management</w:t>
      </w:r>
      <w:r w:rsidR="00FA2460" w:rsidRPr="00D73D08">
        <w:rPr>
          <w:rFonts w:cs="Arial"/>
          <w:sz w:val="24"/>
          <w:szCs w:val="24"/>
        </w:rPr>
        <w:t xml:space="preserve"> is necessary.</w:t>
      </w:r>
    </w:p>
    <w:p w14:paraId="7E7ACA09" w14:textId="77777777" w:rsidR="009D4CBE" w:rsidRDefault="009D4CBE" w:rsidP="005C6E40">
      <w:pPr>
        <w:jc w:val="both"/>
        <w:rPr>
          <w:rFonts w:cs="Arial"/>
          <w:sz w:val="24"/>
          <w:szCs w:val="24"/>
        </w:rPr>
      </w:pPr>
    </w:p>
    <w:p w14:paraId="47A5AFB5" w14:textId="77777777" w:rsidR="009D4CBE" w:rsidRDefault="009D4CBE" w:rsidP="005C6E40">
      <w:pPr>
        <w:jc w:val="both"/>
        <w:rPr>
          <w:rFonts w:cs="Arial"/>
          <w:sz w:val="24"/>
          <w:szCs w:val="24"/>
        </w:rPr>
      </w:pPr>
    </w:p>
    <w:p w14:paraId="16AC592B" w14:textId="6C04E47F" w:rsidR="005C6E40" w:rsidRPr="005C20BC" w:rsidRDefault="00361CAF" w:rsidP="005C6E40">
      <w:pPr>
        <w:jc w:val="both"/>
        <w:rPr>
          <w:rFonts w:cs="Arial"/>
          <w:sz w:val="24"/>
          <w:szCs w:val="24"/>
        </w:rPr>
      </w:pPr>
      <w:r w:rsidRPr="005C20BC">
        <w:rPr>
          <w:rFonts w:cs="Arial"/>
          <w:sz w:val="24"/>
          <w:szCs w:val="24"/>
        </w:rPr>
        <w:t>Peter Jermany</w:t>
      </w:r>
      <w:r w:rsidR="000B7246" w:rsidRPr="005C20BC">
        <w:rPr>
          <w:rFonts w:cs="Arial"/>
          <w:sz w:val="24"/>
          <w:szCs w:val="24"/>
        </w:rPr>
        <w:tab/>
      </w:r>
      <w:r w:rsidR="00BA291C">
        <w:rPr>
          <w:rFonts w:cs="Arial"/>
          <w:sz w:val="24"/>
          <w:szCs w:val="24"/>
        </w:rPr>
        <w:t>17</w:t>
      </w:r>
      <w:r w:rsidR="009D4CBE">
        <w:rPr>
          <w:rFonts w:cs="Arial"/>
          <w:sz w:val="24"/>
          <w:szCs w:val="24"/>
        </w:rPr>
        <w:t>/1</w:t>
      </w:r>
      <w:r w:rsidR="0040330B">
        <w:rPr>
          <w:rFonts w:cs="Arial"/>
          <w:sz w:val="24"/>
          <w:szCs w:val="24"/>
        </w:rPr>
        <w:t>/1</w:t>
      </w:r>
      <w:r w:rsidR="009D4CBE">
        <w:rPr>
          <w:rFonts w:cs="Arial"/>
          <w:sz w:val="24"/>
          <w:szCs w:val="24"/>
        </w:rPr>
        <w:t>7</w:t>
      </w:r>
    </w:p>
    <w:sectPr w:rsidR="005C6E40" w:rsidRPr="005C2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84A9" w14:textId="77777777" w:rsidR="00BA291C" w:rsidRDefault="00BA291C" w:rsidP="00531B72">
      <w:pPr>
        <w:spacing w:after="0" w:line="240" w:lineRule="auto"/>
      </w:pPr>
      <w:r>
        <w:separator/>
      </w:r>
    </w:p>
  </w:endnote>
  <w:endnote w:type="continuationSeparator" w:id="0">
    <w:p w14:paraId="361A46B9" w14:textId="77777777" w:rsidR="00BA291C" w:rsidRDefault="00BA291C" w:rsidP="0053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7351"/>
      <w:docPartObj>
        <w:docPartGallery w:val="Page Numbers (Bottom of Page)"/>
        <w:docPartUnique/>
      </w:docPartObj>
    </w:sdtPr>
    <w:sdtEndPr>
      <w:rPr>
        <w:noProof/>
      </w:rPr>
    </w:sdtEndPr>
    <w:sdtContent>
      <w:p w14:paraId="292EC102" w14:textId="77777777" w:rsidR="00BA291C" w:rsidRDefault="00BA291C">
        <w:pPr>
          <w:pStyle w:val="Footer"/>
          <w:jc w:val="center"/>
        </w:pPr>
        <w:r>
          <w:fldChar w:fldCharType="begin"/>
        </w:r>
        <w:r>
          <w:instrText xml:space="preserve"> PAGE   \* MERGEFORMAT </w:instrText>
        </w:r>
        <w:r>
          <w:fldChar w:fldCharType="separate"/>
        </w:r>
        <w:r w:rsidR="00756349">
          <w:rPr>
            <w:noProof/>
          </w:rPr>
          <w:t>29</w:t>
        </w:r>
        <w:r>
          <w:rPr>
            <w:noProof/>
          </w:rPr>
          <w:fldChar w:fldCharType="end"/>
        </w:r>
      </w:p>
    </w:sdtContent>
  </w:sdt>
  <w:p w14:paraId="01AF2646" w14:textId="77777777" w:rsidR="00BA291C" w:rsidRDefault="00BA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0C3B" w14:textId="77777777" w:rsidR="00BA291C" w:rsidRDefault="00BA291C" w:rsidP="00531B72">
      <w:pPr>
        <w:spacing w:after="0" w:line="240" w:lineRule="auto"/>
      </w:pPr>
      <w:r>
        <w:separator/>
      </w:r>
    </w:p>
  </w:footnote>
  <w:footnote w:type="continuationSeparator" w:id="0">
    <w:p w14:paraId="2498E3D6" w14:textId="77777777" w:rsidR="00BA291C" w:rsidRDefault="00BA291C" w:rsidP="0053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48C"/>
    <w:multiLevelType w:val="hybridMultilevel"/>
    <w:tmpl w:val="DA1E3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1B61A7"/>
    <w:multiLevelType w:val="hybridMultilevel"/>
    <w:tmpl w:val="3E78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11AC1"/>
    <w:multiLevelType w:val="hybridMultilevel"/>
    <w:tmpl w:val="2AEE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C014B"/>
    <w:multiLevelType w:val="hybridMultilevel"/>
    <w:tmpl w:val="B4B4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824B4"/>
    <w:multiLevelType w:val="multilevel"/>
    <w:tmpl w:val="688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7444F"/>
    <w:multiLevelType w:val="multilevel"/>
    <w:tmpl w:val="ABF8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E2CE5"/>
    <w:multiLevelType w:val="hybridMultilevel"/>
    <w:tmpl w:val="241A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46B7A"/>
    <w:multiLevelType w:val="hybridMultilevel"/>
    <w:tmpl w:val="045E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025327"/>
    <w:multiLevelType w:val="multilevel"/>
    <w:tmpl w:val="F962B07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5"/>
  </w:num>
  <w:num w:numId="5">
    <w:abstractNumId w:val="1"/>
  </w:num>
  <w:num w:numId="6">
    <w:abstractNumId w:val="7"/>
  </w:num>
  <w:num w:numId="7">
    <w:abstractNumId w:val="4"/>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ards, Stuart">
    <w15:presenceInfo w15:providerId="AD" w15:userId="S-1-5-21-5500852-3169274997-3744214685-75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D0"/>
    <w:rsid w:val="00003F83"/>
    <w:rsid w:val="00007B27"/>
    <w:rsid w:val="00077251"/>
    <w:rsid w:val="000B7246"/>
    <w:rsid w:val="000C6078"/>
    <w:rsid w:val="000D7C52"/>
    <w:rsid w:val="000E0A3F"/>
    <w:rsid w:val="000E25F1"/>
    <w:rsid w:val="000F3B60"/>
    <w:rsid w:val="00110B45"/>
    <w:rsid w:val="0012537A"/>
    <w:rsid w:val="001331C7"/>
    <w:rsid w:val="00137BA5"/>
    <w:rsid w:val="001630E9"/>
    <w:rsid w:val="001759AB"/>
    <w:rsid w:val="001D0FDE"/>
    <w:rsid w:val="001E4F40"/>
    <w:rsid w:val="00217A5A"/>
    <w:rsid w:val="00226233"/>
    <w:rsid w:val="0029103C"/>
    <w:rsid w:val="002B05AE"/>
    <w:rsid w:val="002C29D2"/>
    <w:rsid w:val="002C7AAF"/>
    <w:rsid w:val="00333067"/>
    <w:rsid w:val="00334CF0"/>
    <w:rsid w:val="00353982"/>
    <w:rsid w:val="00354087"/>
    <w:rsid w:val="00361CAF"/>
    <w:rsid w:val="003734E1"/>
    <w:rsid w:val="003975A9"/>
    <w:rsid w:val="003D6791"/>
    <w:rsid w:val="0040330B"/>
    <w:rsid w:val="00423D37"/>
    <w:rsid w:val="00450EBF"/>
    <w:rsid w:val="0045125F"/>
    <w:rsid w:val="00451640"/>
    <w:rsid w:val="00474878"/>
    <w:rsid w:val="00487383"/>
    <w:rsid w:val="00491CBD"/>
    <w:rsid w:val="004A6014"/>
    <w:rsid w:val="00500774"/>
    <w:rsid w:val="005114BF"/>
    <w:rsid w:val="005171AC"/>
    <w:rsid w:val="00531B72"/>
    <w:rsid w:val="005361CD"/>
    <w:rsid w:val="00540B76"/>
    <w:rsid w:val="00543AD0"/>
    <w:rsid w:val="005538FF"/>
    <w:rsid w:val="005603DC"/>
    <w:rsid w:val="0056234F"/>
    <w:rsid w:val="005C20BC"/>
    <w:rsid w:val="005C5FAB"/>
    <w:rsid w:val="005C6E40"/>
    <w:rsid w:val="005D5D90"/>
    <w:rsid w:val="005F588B"/>
    <w:rsid w:val="00602643"/>
    <w:rsid w:val="00641642"/>
    <w:rsid w:val="00652938"/>
    <w:rsid w:val="006567B4"/>
    <w:rsid w:val="00665742"/>
    <w:rsid w:val="006704F2"/>
    <w:rsid w:val="006804DD"/>
    <w:rsid w:val="006A39CD"/>
    <w:rsid w:val="006B3DE5"/>
    <w:rsid w:val="006C2C7C"/>
    <w:rsid w:val="006E4CAA"/>
    <w:rsid w:val="006F2848"/>
    <w:rsid w:val="00700DBE"/>
    <w:rsid w:val="007039AC"/>
    <w:rsid w:val="0072746F"/>
    <w:rsid w:val="007537AB"/>
    <w:rsid w:val="00756349"/>
    <w:rsid w:val="00772EE7"/>
    <w:rsid w:val="00776AA5"/>
    <w:rsid w:val="007C2966"/>
    <w:rsid w:val="007C34BE"/>
    <w:rsid w:val="007C55AA"/>
    <w:rsid w:val="008121F9"/>
    <w:rsid w:val="008154F0"/>
    <w:rsid w:val="008161A3"/>
    <w:rsid w:val="00864904"/>
    <w:rsid w:val="0089097E"/>
    <w:rsid w:val="00894000"/>
    <w:rsid w:val="008971DD"/>
    <w:rsid w:val="008A1C3B"/>
    <w:rsid w:val="008A220A"/>
    <w:rsid w:val="008B4744"/>
    <w:rsid w:val="008F17B3"/>
    <w:rsid w:val="00907308"/>
    <w:rsid w:val="00967F5F"/>
    <w:rsid w:val="009D036A"/>
    <w:rsid w:val="009D3164"/>
    <w:rsid w:val="009D4CBE"/>
    <w:rsid w:val="00A10F20"/>
    <w:rsid w:val="00A362DE"/>
    <w:rsid w:val="00A47361"/>
    <w:rsid w:val="00AA3487"/>
    <w:rsid w:val="00AC2A11"/>
    <w:rsid w:val="00AC4E98"/>
    <w:rsid w:val="00AD1678"/>
    <w:rsid w:val="00B272A0"/>
    <w:rsid w:val="00B463D8"/>
    <w:rsid w:val="00B86688"/>
    <w:rsid w:val="00B94A9D"/>
    <w:rsid w:val="00B95472"/>
    <w:rsid w:val="00BA291C"/>
    <w:rsid w:val="00BC64DC"/>
    <w:rsid w:val="00BD3129"/>
    <w:rsid w:val="00BD3B8F"/>
    <w:rsid w:val="00BF637C"/>
    <w:rsid w:val="00C55DD9"/>
    <w:rsid w:val="00C8794B"/>
    <w:rsid w:val="00CB20A1"/>
    <w:rsid w:val="00D12340"/>
    <w:rsid w:val="00D56303"/>
    <w:rsid w:val="00D73D08"/>
    <w:rsid w:val="00D80083"/>
    <w:rsid w:val="00D82FD7"/>
    <w:rsid w:val="00D944C5"/>
    <w:rsid w:val="00DB20D3"/>
    <w:rsid w:val="00DB48C6"/>
    <w:rsid w:val="00DE01C6"/>
    <w:rsid w:val="00E04917"/>
    <w:rsid w:val="00E1673C"/>
    <w:rsid w:val="00E61BE0"/>
    <w:rsid w:val="00E7186B"/>
    <w:rsid w:val="00E73B54"/>
    <w:rsid w:val="00E90554"/>
    <w:rsid w:val="00E95E7F"/>
    <w:rsid w:val="00EC72B0"/>
    <w:rsid w:val="00EE3403"/>
    <w:rsid w:val="00EE4C2C"/>
    <w:rsid w:val="00F03F6F"/>
    <w:rsid w:val="00F0543A"/>
    <w:rsid w:val="00F12AA7"/>
    <w:rsid w:val="00F7253C"/>
    <w:rsid w:val="00F75293"/>
    <w:rsid w:val="00F808B4"/>
    <w:rsid w:val="00F941AB"/>
    <w:rsid w:val="00FA2460"/>
    <w:rsid w:val="00FA7449"/>
    <w:rsid w:val="00FC78C0"/>
    <w:rsid w:val="00FC7C22"/>
    <w:rsid w:val="00FF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F0"/>
    <w:pPr>
      <w:ind w:left="720"/>
      <w:contextualSpacing/>
    </w:pPr>
  </w:style>
  <w:style w:type="paragraph" w:styleId="BalloonText">
    <w:name w:val="Balloon Text"/>
    <w:basedOn w:val="Normal"/>
    <w:link w:val="BalloonTextChar"/>
    <w:uiPriority w:val="99"/>
    <w:semiHidden/>
    <w:unhideWhenUsed/>
    <w:rsid w:val="002C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AF"/>
    <w:rPr>
      <w:rFonts w:ascii="Tahoma" w:hAnsi="Tahoma" w:cs="Tahoma"/>
      <w:sz w:val="16"/>
      <w:szCs w:val="16"/>
    </w:rPr>
  </w:style>
  <w:style w:type="character" w:styleId="CommentReference">
    <w:name w:val="annotation reference"/>
    <w:basedOn w:val="DefaultParagraphFont"/>
    <w:uiPriority w:val="99"/>
    <w:semiHidden/>
    <w:unhideWhenUsed/>
    <w:rsid w:val="000E25F1"/>
    <w:rPr>
      <w:sz w:val="16"/>
      <w:szCs w:val="16"/>
    </w:rPr>
  </w:style>
  <w:style w:type="paragraph" w:styleId="CommentText">
    <w:name w:val="annotation text"/>
    <w:basedOn w:val="Normal"/>
    <w:link w:val="CommentTextChar"/>
    <w:uiPriority w:val="99"/>
    <w:semiHidden/>
    <w:unhideWhenUsed/>
    <w:rsid w:val="000E25F1"/>
    <w:pPr>
      <w:spacing w:line="240" w:lineRule="auto"/>
    </w:pPr>
    <w:rPr>
      <w:szCs w:val="20"/>
    </w:rPr>
  </w:style>
  <w:style w:type="character" w:customStyle="1" w:styleId="CommentTextChar">
    <w:name w:val="Comment Text Char"/>
    <w:basedOn w:val="DefaultParagraphFont"/>
    <w:link w:val="CommentText"/>
    <w:uiPriority w:val="99"/>
    <w:semiHidden/>
    <w:rsid w:val="000E25F1"/>
    <w:rPr>
      <w:szCs w:val="20"/>
    </w:rPr>
  </w:style>
  <w:style w:type="paragraph" w:styleId="CommentSubject">
    <w:name w:val="annotation subject"/>
    <w:basedOn w:val="CommentText"/>
    <w:next w:val="CommentText"/>
    <w:link w:val="CommentSubjectChar"/>
    <w:uiPriority w:val="99"/>
    <w:semiHidden/>
    <w:unhideWhenUsed/>
    <w:rsid w:val="000E25F1"/>
    <w:rPr>
      <w:b/>
      <w:bCs/>
    </w:rPr>
  </w:style>
  <w:style w:type="character" w:customStyle="1" w:styleId="CommentSubjectChar">
    <w:name w:val="Comment Subject Char"/>
    <w:basedOn w:val="CommentTextChar"/>
    <w:link w:val="CommentSubject"/>
    <w:uiPriority w:val="99"/>
    <w:semiHidden/>
    <w:rsid w:val="000E25F1"/>
    <w:rPr>
      <w:b/>
      <w:bCs/>
      <w:szCs w:val="20"/>
    </w:rPr>
  </w:style>
  <w:style w:type="paragraph" w:styleId="Header">
    <w:name w:val="header"/>
    <w:basedOn w:val="Normal"/>
    <w:link w:val="HeaderChar"/>
    <w:uiPriority w:val="99"/>
    <w:unhideWhenUsed/>
    <w:rsid w:val="0053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72"/>
  </w:style>
  <w:style w:type="paragraph" w:styleId="Footer">
    <w:name w:val="footer"/>
    <w:basedOn w:val="Normal"/>
    <w:link w:val="FooterChar"/>
    <w:uiPriority w:val="99"/>
    <w:unhideWhenUsed/>
    <w:rsid w:val="0053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72"/>
  </w:style>
  <w:style w:type="character" w:styleId="Hyperlink">
    <w:name w:val="Hyperlink"/>
    <w:basedOn w:val="DefaultParagraphFont"/>
    <w:uiPriority w:val="99"/>
    <w:unhideWhenUsed/>
    <w:rsid w:val="0089097E"/>
    <w:rPr>
      <w:color w:val="0000FF" w:themeColor="hyperlink"/>
      <w:u w:val="single"/>
    </w:rPr>
  </w:style>
  <w:style w:type="table" w:styleId="TableGrid">
    <w:name w:val="Table Grid"/>
    <w:basedOn w:val="TableNormal"/>
    <w:uiPriority w:val="59"/>
    <w:rsid w:val="00D800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0F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0F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0F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7B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7B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F0"/>
    <w:pPr>
      <w:ind w:left="720"/>
      <w:contextualSpacing/>
    </w:pPr>
  </w:style>
  <w:style w:type="paragraph" w:styleId="BalloonText">
    <w:name w:val="Balloon Text"/>
    <w:basedOn w:val="Normal"/>
    <w:link w:val="BalloonTextChar"/>
    <w:uiPriority w:val="99"/>
    <w:semiHidden/>
    <w:unhideWhenUsed/>
    <w:rsid w:val="002C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AF"/>
    <w:rPr>
      <w:rFonts w:ascii="Tahoma" w:hAnsi="Tahoma" w:cs="Tahoma"/>
      <w:sz w:val="16"/>
      <w:szCs w:val="16"/>
    </w:rPr>
  </w:style>
  <w:style w:type="character" w:styleId="CommentReference">
    <w:name w:val="annotation reference"/>
    <w:basedOn w:val="DefaultParagraphFont"/>
    <w:uiPriority w:val="99"/>
    <w:semiHidden/>
    <w:unhideWhenUsed/>
    <w:rsid w:val="000E25F1"/>
    <w:rPr>
      <w:sz w:val="16"/>
      <w:szCs w:val="16"/>
    </w:rPr>
  </w:style>
  <w:style w:type="paragraph" w:styleId="CommentText">
    <w:name w:val="annotation text"/>
    <w:basedOn w:val="Normal"/>
    <w:link w:val="CommentTextChar"/>
    <w:uiPriority w:val="99"/>
    <w:semiHidden/>
    <w:unhideWhenUsed/>
    <w:rsid w:val="000E25F1"/>
    <w:pPr>
      <w:spacing w:line="240" w:lineRule="auto"/>
    </w:pPr>
    <w:rPr>
      <w:szCs w:val="20"/>
    </w:rPr>
  </w:style>
  <w:style w:type="character" w:customStyle="1" w:styleId="CommentTextChar">
    <w:name w:val="Comment Text Char"/>
    <w:basedOn w:val="DefaultParagraphFont"/>
    <w:link w:val="CommentText"/>
    <w:uiPriority w:val="99"/>
    <w:semiHidden/>
    <w:rsid w:val="000E25F1"/>
    <w:rPr>
      <w:szCs w:val="20"/>
    </w:rPr>
  </w:style>
  <w:style w:type="paragraph" w:styleId="CommentSubject">
    <w:name w:val="annotation subject"/>
    <w:basedOn w:val="CommentText"/>
    <w:next w:val="CommentText"/>
    <w:link w:val="CommentSubjectChar"/>
    <w:uiPriority w:val="99"/>
    <w:semiHidden/>
    <w:unhideWhenUsed/>
    <w:rsid w:val="000E25F1"/>
    <w:rPr>
      <w:b/>
      <w:bCs/>
    </w:rPr>
  </w:style>
  <w:style w:type="character" w:customStyle="1" w:styleId="CommentSubjectChar">
    <w:name w:val="Comment Subject Char"/>
    <w:basedOn w:val="CommentTextChar"/>
    <w:link w:val="CommentSubject"/>
    <w:uiPriority w:val="99"/>
    <w:semiHidden/>
    <w:rsid w:val="000E25F1"/>
    <w:rPr>
      <w:b/>
      <w:bCs/>
      <w:szCs w:val="20"/>
    </w:rPr>
  </w:style>
  <w:style w:type="paragraph" w:styleId="Header">
    <w:name w:val="header"/>
    <w:basedOn w:val="Normal"/>
    <w:link w:val="HeaderChar"/>
    <w:uiPriority w:val="99"/>
    <w:unhideWhenUsed/>
    <w:rsid w:val="0053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72"/>
  </w:style>
  <w:style w:type="paragraph" w:styleId="Footer">
    <w:name w:val="footer"/>
    <w:basedOn w:val="Normal"/>
    <w:link w:val="FooterChar"/>
    <w:uiPriority w:val="99"/>
    <w:unhideWhenUsed/>
    <w:rsid w:val="0053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72"/>
  </w:style>
  <w:style w:type="character" w:styleId="Hyperlink">
    <w:name w:val="Hyperlink"/>
    <w:basedOn w:val="DefaultParagraphFont"/>
    <w:uiPriority w:val="99"/>
    <w:unhideWhenUsed/>
    <w:rsid w:val="0089097E"/>
    <w:rPr>
      <w:color w:val="0000FF" w:themeColor="hyperlink"/>
      <w:u w:val="single"/>
    </w:rPr>
  </w:style>
  <w:style w:type="table" w:styleId="TableGrid">
    <w:name w:val="Table Grid"/>
    <w:basedOn w:val="TableNormal"/>
    <w:uiPriority w:val="59"/>
    <w:rsid w:val="00D800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0F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0F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0F2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7B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7BA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146">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537473227">
      <w:bodyDiv w:val="1"/>
      <w:marLeft w:val="0"/>
      <w:marRight w:val="0"/>
      <w:marTop w:val="0"/>
      <w:marBottom w:val="0"/>
      <w:divBdr>
        <w:top w:val="none" w:sz="0" w:space="0" w:color="auto"/>
        <w:left w:val="none" w:sz="0" w:space="0" w:color="auto"/>
        <w:bottom w:val="none" w:sz="0" w:space="0" w:color="auto"/>
        <w:right w:val="none" w:sz="0" w:space="0" w:color="auto"/>
      </w:divBdr>
      <w:divsChild>
        <w:div w:id="1243182346">
          <w:marLeft w:val="0"/>
          <w:marRight w:val="0"/>
          <w:marTop w:val="0"/>
          <w:marBottom w:val="0"/>
          <w:divBdr>
            <w:top w:val="none" w:sz="0" w:space="0" w:color="auto"/>
            <w:left w:val="none" w:sz="0" w:space="0" w:color="auto"/>
            <w:bottom w:val="none" w:sz="0" w:space="0" w:color="auto"/>
            <w:right w:val="none" w:sz="0" w:space="0" w:color="auto"/>
          </w:divBdr>
          <w:divsChild>
            <w:div w:id="457069355">
              <w:marLeft w:val="0"/>
              <w:marRight w:val="0"/>
              <w:marTop w:val="0"/>
              <w:marBottom w:val="0"/>
              <w:divBdr>
                <w:top w:val="none" w:sz="0" w:space="0" w:color="auto"/>
                <w:left w:val="none" w:sz="0" w:space="0" w:color="auto"/>
                <w:bottom w:val="none" w:sz="0" w:space="0" w:color="auto"/>
                <w:right w:val="none" w:sz="0" w:space="0" w:color="auto"/>
              </w:divBdr>
              <w:divsChild>
                <w:div w:id="140852933">
                  <w:marLeft w:val="0"/>
                  <w:marRight w:val="0"/>
                  <w:marTop w:val="0"/>
                  <w:marBottom w:val="0"/>
                  <w:divBdr>
                    <w:top w:val="none" w:sz="0" w:space="0" w:color="auto"/>
                    <w:left w:val="none" w:sz="0" w:space="0" w:color="auto"/>
                    <w:bottom w:val="none" w:sz="0" w:space="0" w:color="auto"/>
                    <w:right w:val="none" w:sz="0" w:space="0" w:color="auto"/>
                  </w:divBdr>
                  <w:divsChild>
                    <w:div w:id="1885868127">
                      <w:marLeft w:val="0"/>
                      <w:marRight w:val="0"/>
                      <w:marTop w:val="0"/>
                      <w:marBottom w:val="0"/>
                      <w:divBdr>
                        <w:top w:val="none" w:sz="0" w:space="0" w:color="auto"/>
                        <w:left w:val="none" w:sz="0" w:space="0" w:color="auto"/>
                        <w:bottom w:val="none" w:sz="0" w:space="0" w:color="auto"/>
                        <w:right w:val="none" w:sz="0" w:space="0" w:color="auto"/>
                      </w:divBdr>
                      <w:divsChild>
                        <w:div w:id="433594046">
                          <w:marLeft w:val="0"/>
                          <w:marRight w:val="0"/>
                          <w:marTop w:val="0"/>
                          <w:marBottom w:val="0"/>
                          <w:divBdr>
                            <w:top w:val="none" w:sz="0" w:space="0" w:color="auto"/>
                            <w:left w:val="none" w:sz="0" w:space="0" w:color="auto"/>
                            <w:bottom w:val="none" w:sz="0" w:space="0" w:color="auto"/>
                            <w:right w:val="none" w:sz="0" w:space="0" w:color="auto"/>
                          </w:divBdr>
                          <w:divsChild>
                            <w:div w:id="270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637181">
      <w:bodyDiv w:val="1"/>
      <w:marLeft w:val="0"/>
      <w:marRight w:val="0"/>
      <w:marTop w:val="0"/>
      <w:marBottom w:val="0"/>
      <w:divBdr>
        <w:top w:val="none" w:sz="0" w:space="0" w:color="auto"/>
        <w:left w:val="none" w:sz="0" w:space="0" w:color="auto"/>
        <w:bottom w:val="none" w:sz="0" w:space="0" w:color="auto"/>
        <w:right w:val="none" w:sz="0" w:space="0" w:color="auto"/>
      </w:divBdr>
      <w:divsChild>
        <w:div w:id="1157385279">
          <w:marLeft w:val="0"/>
          <w:marRight w:val="0"/>
          <w:marTop w:val="0"/>
          <w:marBottom w:val="0"/>
          <w:divBdr>
            <w:top w:val="none" w:sz="0" w:space="0" w:color="auto"/>
            <w:left w:val="none" w:sz="0" w:space="0" w:color="auto"/>
            <w:bottom w:val="none" w:sz="0" w:space="0" w:color="auto"/>
            <w:right w:val="none" w:sz="0" w:space="0" w:color="auto"/>
          </w:divBdr>
        </w:div>
      </w:divsChild>
    </w:div>
    <w:div w:id="819271849">
      <w:bodyDiv w:val="1"/>
      <w:marLeft w:val="0"/>
      <w:marRight w:val="0"/>
      <w:marTop w:val="0"/>
      <w:marBottom w:val="0"/>
      <w:divBdr>
        <w:top w:val="none" w:sz="0" w:space="0" w:color="auto"/>
        <w:left w:val="none" w:sz="0" w:space="0" w:color="auto"/>
        <w:bottom w:val="none" w:sz="0" w:space="0" w:color="auto"/>
        <w:right w:val="none" w:sz="0" w:space="0" w:color="auto"/>
      </w:divBdr>
    </w:div>
    <w:div w:id="1530336631">
      <w:bodyDiv w:val="1"/>
      <w:marLeft w:val="0"/>
      <w:marRight w:val="0"/>
      <w:marTop w:val="0"/>
      <w:marBottom w:val="0"/>
      <w:divBdr>
        <w:top w:val="none" w:sz="0" w:space="0" w:color="auto"/>
        <w:left w:val="none" w:sz="0" w:space="0" w:color="auto"/>
        <w:bottom w:val="none" w:sz="0" w:space="0" w:color="auto"/>
        <w:right w:val="none" w:sz="0" w:space="0" w:color="auto"/>
      </w:divBdr>
    </w:div>
    <w:div w:id="1559826260">
      <w:bodyDiv w:val="1"/>
      <w:marLeft w:val="0"/>
      <w:marRight w:val="0"/>
      <w:marTop w:val="0"/>
      <w:marBottom w:val="0"/>
      <w:divBdr>
        <w:top w:val="none" w:sz="0" w:space="0" w:color="auto"/>
        <w:left w:val="none" w:sz="0" w:space="0" w:color="auto"/>
        <w:bottom w:val="none" w:sz="0" w:space="0" w:color="auto"/>
        <w:right w:val="none" w:sz="0" w:space="0" w:color="auto"/>
      </w:divBdr>
    </w:div>
    <w:div w:id="2060588581">
      <w:bodyDiv w:val="1"/>
      <w:marLeft w:val="0"/>
      <w:marRight w:val="0"/>
      <w:marTop w:val="0"/>
      <w:marBottom w:val="0"/>
      <w:divBdr>
        <w:top w:val="none" w:sz="0" w:space="0" w:color="auto"/>
        <w:left w:val="none" w:sz="0" w:space="0" w:color="auto"/>
        <w:bottom w:val="none" w:sz="0" w:space="0" w:color="auto"/>
        <w:right w:val="none" w:sz="0" w:space="0" w:color="auto"/>
      </w:divBdr>
    </w:div>
    <w:div w:id="2124837112">
      <w:bodyDiv w:val="1"/>
      <w:marLeft w:val="0"/>
      <w:marRight w:val="0"/>
      <w:marTop w:val="0"/>
      <w:marBottom w:val="0"/>
      <w:divBdr>
        <w:top w:val="none" w:sz="0" w:space="0" w:color="auto"/>
        <w:left w:val="none" w:sz="0" w:space="0" w:color="auto"/>
        <w:bottom w:val="none" w:sz="0" w:space="0" w:color="auto"/>
        <w:right w:val="none" w:sz="0" w:space="0" w:color="auto"/>
      </w:divBdr>
    </w:div>
    <w:div w:id="21438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97C0-977C-47B9-AA04-73E070A8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F90A2558</Template>
  <TotalTime>2</TotalTime>
  <Pages>29</Pages>
  <Words>7257</Words>
  <Characters>41368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Jermany</dc:creator>
  <cp:lastModifiedBy>Wiggett, Trevor</cp:lastModifiedBy>
  <cp:revision>3</cp:revision>
  <dcterms:created xsi:type="dcterms:W3CDTF">2017-01-20T08:48:00Z</dcterms:created>
  <dcterms:modified xsi:type="dcterms:W3CDTF">2017-11-15T12:27:00Z</dcterms:modified>
</cp:coreProperties>
</file>